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2CFC0C5" w14:textId="77777777" w:rsidR="00C84F98" w:rsidRPr="00547FA2" w:rsidRDefault="00C84F98" w:rsidP="00C84F98">
      <w:pPr>
        <w:spacing w:after="0" w:line="240" w:lineRule="auto"/>
        <w:jc w:val="center"/>
        <w:rPr>
          <w:rFonts w:ascii="Times New Roman" w:hAnsi="Times New Roman" w:cs="Times New Roman"/>
          <w:b/>
          <w:bCs/>
        </w:rPr>
      </w:pPr>
      <w:r>
        <w:rPr>
          <w:rFonts w:ascii="Times New Roman" w:hAnsi="Times New Roman" w:cs="Times New Roman"/>
          <w:b/>
          <w:bCs/>
        </w:rPr>
        <w:t>FACULTAD DE EDUCACIÓN</w:t>
      </w:r>
    </w:p>
    <w:p w14:paraId="67230135" w14:textId="77777777" w:rsidR="00C84F98" w:rsidRPr="00547FA2" w:rsidRDefault="00C84F98" w:rsidP="00C84F98">
      <w:pPr>
        <w:spacing w:after="0" w:line="240" w:lineRule="auto"/>
        <w:jc w:val="center"/>
        <w:rPr>
          <w:rFonts w:ascii="Times New Roman" w:hAnsi="Times New Roman" w:cs="Times New Roman"/>
          <w:b/>
          <w:bCs/>
        </w:rPr>
      </w:pPr>
      <w:r>
        <w:rPr>
          <w:rFonts w:ascii="Times New Roman" w:hAnsi="Times New Roman" w:cs="Times New Roman"/>
          <w:b/>
          <w:bCs/>
        </w:rPr>
        <w:t>PROGRAMA DE EDUCACIÓN FÍSICA Y DEPORTES</w:t>
      </w:r>
    </w:p>
    <w:p w14:paraId="44F23E92" w14:textId="77777777" w:rsidR="00C84F98" w:rsidRPr="00547FA2" w:rsidRDefault="00C84F98" w:rsidP="00C84F98">
      <w:pPr>
        <w:pStyle w:val="Prrafodelista"/>
        <w:numPr>
          <w:ilvl w:val="0"/>
          <w:numId w:val="1"/>
        </w:numPr>
        <w:jc w:val="both"/>
        <w:rPr>
          <w:rFonts w:ascii="Times New Roman" w:hAnsi="Times New Roman" w:cs="Times New Roman"/>
          <w:b/>
          <w:bCs/>
        </w:rPr>
      </w:pPr>
      <w:r w:rsidRPr="00547FA2">
        <w:rPr>
          <w:rFonts w:ascii="Times New Roman" w:hAnsi="Times New Roman" w:cs="Times New Roman"/>
          <w:b/>
          <w:bCs/>
        </w:rPr>
        <w:t>INFORMACIÓN GENERAL. IDENTIFICACIÓN DEL ESPACIO ACADÉMICO</w:t>
      </w:r>
    </w:p>
    <w:tbl>
      <w:tblPr>
        <w:tblW w:w="9661" w:type="dxa"/>
        <w:tblCellSpacing w:w="20" w:type="dxa"/>
        <w:tblInd w:w="-106"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ook w:val="00A0" w:firstRow="1" w:lastRow="0" w:firstColumn="1" w:lastColumn="0" w:noHBand="0" w:noVBand="0"/>
      </w:tblPr>
      <w:tblGrid>
        <w:gridCol w:w="4983"/>
        <w:gridCol w:w="4678"/>
      </w:tblGrid>
      <w:tr w:rsidR="00C84F98" w:rsidRPr="00547FA2" w14:paraId="37231B28" w14:textId="77777777" w:rsidTr="000360AD">
        <w:trPr>
          <w:tblCellSpacing w:w="20" w:type="dxa"/>
        </w:trPr>
        <w:tc>
          <w:tcPr>
            <w:tcW w:w="4923" w:type="dxa"/>
          </w:tcPr>
          <w:p w14:paraId="1C574B98" w14:textId="77777777" w:rsidR="00C84F98" w:rsidRPr="00B20AB8" w:rsidRDefault="00C84F98" w:rsidP="000360AD">
            <w:pPr>
              <w:spacing w:after="0" w:line="240" w:lineRule="auto"/>
              <w:rPr>
                <w:rFonts w:ascii="Times New Roman" w:hAnsi="Times New Roman" w:cs="Times New Roman"/>
                <w:b/>
                <w:bCs/>
                <w:sz w:val="18"/>
                <w:szCs w:val="18"/>
                <w:lang w:eastAsia="es-CO"/>
              </w:rPr>
            </w:pPr>
            <w:r w:rsidRPr="00B20AB8">
              <w:rPr>
                <w:rFonts w:ascii="Times New Roman" w:hAnsi="Times New Roman" w:cs="Times New Roman"/>
                <w:b/>
                <w:bCs/>
                <w:sz w:val="18"/>
                <w:szCs w:val="18"/>
                <w:lang w:eastAsia="es-CO"/>
              </w:rPr>
              <w:t>Nombre del espacio académico</w:t>
            </w:r>
          </w:p>
          <w:p w14:paraId="5BFBD6EA" w14:textId="77777777" w:rsidR="00C84F98" w:rsidRPr="00B20AB8" w:rsidRDefault="00C84F98" w:rsidP="000360AD">
            <w:pPr>
              <w:spacing w:after="0" w:line="240" w:lineRule="auto"/>
              <w:rPr>
                <w:rFonts w:ascii="Times New Roman" w:hAnsi="Times New Roman" w:cs="Times New Roman"/>
                <w:sz w:val="18"/>
                <w:szCs w:val="18"/>
                <w:lang w:eastAsia="es-CO"/>
              </w:rPr>
            </w:pPr>
          </w:p>
        </w:tc>
        <w:tc>
          <w:tcPr>
            <w:tcW w:w="4618" w:type="dxa"/>
          </w:tcPr>
          <w:p w14:paraId="6770C0E6" w14:textId="77777777" w:rsidR="00C84F98" w:rsidRDefault="00C84F98" w:rsidP="000360AD">
            <w:pPr>
              <w:spacing w:after="0" w:line="240" w:lineRule="auto"/>
              <w:rPr>
                <w:rFonts w:ascii="Times New Roman" w:hAnsi="Times New Roman" w:cs="Times New Roman"/>
                <w:sz w:val="18"/>
                <w:szCs w:val="18"/>
                <w:lang w:eastAsia="es-CO"/>
              </w:rPr>
            </w:pPr>
            <w:r>
              <w:rPr>
                <w:rFonts w:ascii="Times New Roman" w:hAnsi="Times New Roman" w:cs="Times New Roman"/>
                <w:sz w:val="18"/>
                <w:szCs w:val="18"/>
                <w:lang w:eastAsia="es-CO"/>
              </w:rPr>
              <w:t>TEORIA DEL ENTRENAMIENTO DEPORTIVO II</w:t>
            </w:r>
          </w:p>
          <w:p w14:paraId="6BA514FD" w14:textId="77777777" w:rsidR="00EC090D" w:rsidRPr="00B20AB8" w:rsidRDefault="00EC090D" w:rsidP="000360AD">
            <w:pPr>
              <w:spacing w:after="0" w:line="240" w:lineRule="auto"/>
              <w:rPr>
                <w:rFonts w:ascii="Times New Roman" w:hAnsi="Times New Roman" w:cs="Times New Roman"/>
                <w:sz w:val="18"/>
                <w:szCs w:val="18"/>
                <w:lang w:eastAsia="es-CO"/>
              </w:rPr>
            </w:pPr>
          </w:p>
        </w:tc>
      </w:tr>
      <w:tr w:rsidR="00C84F98" w:rsidRPr="00547FA2" w14:paraId="5DEC5AA5" w14:textId="77777777" w:rsidTr="000360AD">
        <w:trPr>
          <w:tblCellSpacing w:w="20" w:type="dxa"/>
        </w:trPr>
        <w:tc>
          <w:tcPr>
            <w:tcW w:w="4923" w:type="dxa"/>
          </w:tcPr>
          <w:p w14:paraId="58D5A113" w14:textId="77777777" w:rsidR="00C84F98" w:rsidRPr="00B20AB8" w:rsidRDefault="00C84F98" w:rsidP="000360AD">
            <w:pPr>
              <w:spacing w:after="0" w:line="240" w:lineRule="auto"/>
              <w:jc w:val="both"/>
              <w:rPr>
                <w:rFonts w:ascii="Times New Roman" w:hAnsi="Times New Roman" w:cs="Times New Roman"/>
                <w:sz w:val="18"/>
                <w:szCs w:val="18"/>
                <w:lang w:eastAsia="es-CO"/>
              </w:rPr>
            </w:pPr>
            <w:r w:rsidRPr="00B20AB8">
              <w:rPr>
                <w:rFonts w:ascii="Times New Roman" w:hAnsi="Times New Roman" w:cs="Times New Roman"/>
                <w:b/>
                <w:bCs/>
                <w:sz w:val="18"/>
                <w:szCs w:val="18"/>
                <w:lang w:eastAsia="es-CO"/>
              </w:rPr>
              <w:t>Categoría de la actividad académica</w:t>
            </w:r>
            <w:r w:rsidRPr="00B20AB8">
              <w:rPr>
                <w:rStyle w:val="Refdenotaalpie"/>
                <w:rFonts w:ascii="Times New Roman" w:hAnsi="Times New Roman" w:cs="Times New Roman"/>
                <w:b/>
                <w:bCs/>
                <w:sz w:val="18"/>
                <w:szCs w:val="18"/>
                <w:lang w:eastAsia="es-CO"/>
              </w:rPr>
              <w:footnoteReference w:id="1"/>
            </w:r>
          </w:p>
        </w:tc>
        <w:tc>
          <w:tcPr>
            <w:tcW w:w="4618" w:type="dxa"/>
          </w:tcPr>
          <w:p w14:paraId="1691440D" w14:textId="77777777" w:rsidR="00C84F98" w:rsidRPr="00837397" w:rsidRDefault="00C84F98" w:rsidP="000360AD">
            <w:pPr>
              <w:tabs>
                <w:tab w:val="center" w:pos="4252"/>
                <w:tab w:val="right" w:pos="8504"/>
              </w:tabs>
              <w:spacing w:after="0" w:line="240" w:lineRule="auto"/>
              <w:jc w:val="both"/>
              <w:rPr>
                <w:rFonts w:ascii="Times New Roman" w:hAnsi="Times New Roman" w:cs="Times New Roman"/>
                <w:b/>
                <w:bCs/>
                <w:sz w:val="18"/>
                <w:szCs w:val="18"/>
                <w:lang w:eastAsia="es-CO"/>
              </w:rPr>
            </w:pPr>
            <w:r>
              <w:rPr>
                <w:rFonts w:ascii="Times New Roman" w:hAnsi="Times New Roman" w:cs="Times New Roman"/>
                <w:b/>
                <w:bCs/>
                <w:sz w:val="18"/>
                <w:szCs w:val="18"/>
                <w:lang w:eastAsia="es-CO"/>
              </w:rPr>
              <w:t>ACTIVIDAD ACADEMICA:  A.A</w:t>
            </w:r>
            <w:r w:rsidRPr="00B20AB8">
              <w:rPr>
                <w:rFonts w:ascii="Times New Roman" w:hAnsi="Times New Roman" w:cs="Times New Roman"/>
                <w:b/>
                <w:bCs/>
                <w:sz w:val="18"/>
                <w:szCs w:val="18"/>
                <w:lang w:eastAsia="es-CO"/>
              </w:rPr>
              <w:t xml:space="preserve">.P. </w:t>
            </w:r>
          </w:p>
        </w:tc>
      </w:tr>
      <w:tr w:rsidR="00C84F98" w:rsidRPr="00547FA2" w14:paraId="2215B7D1" w14:textId="77777777" w:rsidTr="000360AD">
        <w:trPr>
          <w:tblCellSpacing w:w="20" w:type="dxa"/>
        </w:trPr>
        <w:tc>
          <w:tcPr>
            <w:tcW w:w="4923" w:type="dxa"/>
          </w:tcPr>
          <w:p w14:paraId="4F5E676C" w14:textId="77777777" w:rsidR="00C84F98" w:rsidRPr="00B20AB8" w:rsidRDefault="00C84F98" w:rsidP="000360AD">
            <w:pPr>
              <w:spacing w:after="0" w:line="240" w:lineRule="auto"/>
              <w:jc w:val="both"/>
              <w:rPr>
                <w:rFonts w:ascii="Times New Roman" w:hAnsi="Times New Roman" w:cs="Times New Roman"/>
                <w:sz w:val="18"/>
                <w:szCs w:val="18"/>
                <w:lang w:eastAsia="es-CO"/>
              </w:rPr>
            </w:pPr>
            <w:r w:rsidRPr="00B20AB8">
              <w:rPr>
                <w:rFonts w:ascii="Times New Roman" w:hAnsi="Times New Roman" w:cs="Times New Roman"/>
                <w:b/>
                <w:bCs/>
                <w:sz w:val="18"/>
                <w:szCs w:val="18"/>
                <w:lang w:eastAsia="es-CO"/>
              </w:rPr>
              <w:t>Naturaleza o tipo de Espacio Académico</w:t>
            </w:r>
          </w:p>
        </w:tc>
        <w:tc>
          <w:tcPr>
            <w:tcW w:w="4618" w:type="dxa"/>
          </w:tcPr>
          <w:p w14:paraId="73B28142" w14:textId="77777777" w:rsidR="00C84F98" w:rsidRPr="00B20AB8" w:rsidRDefault="00C84F98" w:rsidP="000360AD">
            <w:pPr>
              <w:tabs>
                <w:tab w:val="left" w:pos="2550"/>
              </w:tabs>
              <w:spacing w:after="0" w:line="240" w:lineRule="auto"/>
              <w:jc w:val="both"/>
              <w:rPr>
                <w:rFonts w:ascii="Times New Roman" w:hAnsi="Times New Roman" w:cs="Times New Roman"/>
                <w:sz w:val="18"/>
                <w:szCs w:val="18"/>
                <w:lang w:eastAsia="es-CO"/>
              </w:rPr>
            </w:pPr>
            <w:r w:rsidRPr="00B20AB8">
              <w:rPr>
                <w:rFonts w:ascii="Times New Roman" w:hAnsi="Times New Roman" w:cs="Times New Roman"/>
                <w:b/>
                <w:bCs/>
                <w:sz w:val="18"/>
                <w:szCs w:val="18"/>
                <w:lang w:eastAsia="es-CO"/>
              </w:rPr>
              <w:t>-PRÁCTICA</w:t>
            </w:r>
            <w:r>
              <w:rPr>
                <w:rFonts w:ascii="Times New Roman" w:hAnsi="Times New Roman" w:cs="Times New Roman"/>
                <w:b/>
                <w:bCs/>
                <w:sz w:val="18"/>
                <w:szCs w:val="18"/>
                <w:lang w:eastAsia="es-CO"/>
              </w:rPr>
              <w:t xml:space="preserve">    </w:t>
            </w:r>
          </w:p>
        </w:tc>
      </w:tr>
      <w:tr w:rsidR="00C84F98" w:rsidRPr="00547FA2" w14:paraId="20B99BF0" w14:textId="77777777" w:rsidTr="000360AD">
        <w:trPr>
          <w:tblCellSpacing w:w="20" w:type="dxa"/>
        </w:trPr>
        <w:tc>
          <w:tcPr>
            <w:tcW w:w="4923" w:type="dxa"/>
          </w:tcPr>
          <w:p w14:paraId="363983B3" w14:textId="77777777" w:rsidR="00C84F98" w:rsidRPr="00B20AB8" w:rsidRDefault="00C84F98" w:rsidP="000360AD">
            <w:pPr>
              <w:spacing w:after="0" w:line="240" w:lineRule="auto"/>
              <w:jc w:val="both"/>
              <w:rPr>
                <w:rFonts w:ascii="Times New Roman" w:hAnsi="Times New Roman" w:cs="Times New Roman"/>
                <w:sz w:val="18"/>
                <w:szCs w:val="18"/>
                <w:lang w:eastAsia="es-CO"/>
              </w:rPr>
            </w:pPr>
            <w:r w:rsidRPr="00B20AB8">
              <w:rPr>
                <w:rFonts w:ascii="Times New Roman" w:hAnsi="Times New Roman" w:cs="Times New Roman"/>
                <w:b/>
                <w:bCs/>
                <w:sz w:val="18"/>
                <w:szCs w:val="18"/>
                <w:lang w:eastAsia="es-CO"/>
              </w:rPr>
              <w:t>Aspectos administrativos</w:t>
            </w:r>
          </w:p>
        </w:tc>
        <w:tc>
          <w:tcPr>
            <w:tcW w:w="4618" w:type="dxa"/>
          </w:tcPr>
          <w:p w14:paraId="577E3B66" w14:textId="77777777" w:rsidR="00C84F98" w:rsidRPr="00B20AB8" w:rsidRDefault="00C84F98" w:rsidP="000360AD">
            <w:pPr>
              <w:spacing w:after="0" w:line="240" w:lineRule="auto"/>
              <w:jc w:val="both"/>
              <w:rPr>
                <w:rFonts w:ascii="Times New Roman" w:hAnsi="Times New Roman" w:cs="Times New Roman"/>
                <w:sz w:val="18"/>
                <w:szCs w:val="18"/>
                <w:lang w:eastAsia="es-CO"/>
              </w:rPr>
            </w:pPr>
          </w:p>
        </w:tc>
      </w:tr>
      <w:tr w:rsidR="00C84F98" w:rsidRPr="00547FA2" w14:paraId="2978F83F" w14:textId="77777777" w:rsidTr="000360AD">
        <w:trPr>
          <w:tblCellSpacing w:w="20" w:type="dxa"/>
        </w:trPr>
        <w:tc>
          <w:tcPr>
            <w:tcW w:w="4923" w:type="dxa"/>
          </w:tcPr>
          <w:p w14:paraId="0B9FFE89" w14:textId="77777777" w:rsidR="00C84F98" w:rsidRPr="00B20AB8" w:rsidRDefault="00C84F98" w:rsidP="000360AD">
            <w:pPr>
              <w:spacing w:after="0" w:line="240" w:lineRule="auto"/>
              <w:jc w:val="both"/>
              <w:rPr>
                <w:rFonts w:ascii="Times New Roman" w:hAnsi="Times New Roman" w:cs="Times New Roman"/>
                <w:sz w:val="18"/>
                <w:szCs w:val="18"/>
                <w:lang w:eastAsia="es-CO"/>
              </w:rPr>
            </w:pPr>
            <w:r>
              <w:rPr>
                <w:rFonts w:ascii="Times New Roman" w:hAnsi="Times New Roman" w:cs="Times New Roman"/>
                <w:b/>
                <w:bCs/>
                <w:sz w:val="18"/>
                <w:szCs w:val="18"/>
                <w:lang w:eastAsia="es-CO"/>
              </w:rPr>
              <w:t>Porcentaje de V</w:t>
            </w:r>
            <w:r w:rsidRPr="00B20AB8">
              <w:rPr>
                <w:rFonts w:ascii="Times New Roman" w:hAnsi="Times New Roman" w:cs="Times New Roman"/>
                <w:b/>
                <w:bCs/>
                <w:sz w:val="18"/>
                <w:szCs w:val="18"/>
                <w:lang w:eastAsia="es-CO"/>
              </w:rPr>
              <w:t>irtualización (opcional)</w:t>
            </w:r>
          </w:p>
        </w:tc>
        <w:tc>
          <w:tcPr>
            <w:tcW w:w="4618" w:type="dxa"/>
          </w:tcPr>
          <w:p w14:paraId="13F49807" w14:textId="77777777" w:rsidR="00C84F98" w:rsidRPr="00B20AB8" w:rsidRDefault="00C84F98" w:rsidP="000360AD">
            <w:pPr>
              <w:spacing w:after="0" w:line="240" w:lineRule="auto"/>
              <w:jc w:val="both"/>
              <w:rPr>
                <w:rFonts w:ascii="Times New Roman" w:hAnsi="Times New Roman" w:cs="Times New Roman"/>
                <w:sz w:val="18"/>
                <w:szCs w:val="18"/>
                <w:lang w:eastAsia="es-CO"/>
              </w:rPr>
            </w:pPr>
          </w:p>
        </w:tc>
      </w:tr>
      <w:tr w:rsidR="00C84F98" w:rsidRPr="00547FA2" w14:paraId="5951EC4E" w14:textId="77777777" w:rsidTr="000360AD">
        <w:trPr>
          <w:tblCellSpacing w:w="20" w:type="dxa"/>
        </w:trPr>
        <w:tc>
          <w:tcPr>
            <w:tcW w:w="4923" w:type="dxa"/>
          </w:tcPr>
          <w:p w14:paraId="20D8491A" w14:textId="77777777" w:rsidR="00C84F98" w:rsidRPr="00B20AB8" w:rsidRDefault="00C84F98" w:rsidP="000360AD">
            <w:pPr>
              <w:spacing w:after="0" w:line="240" w:lineRule="auto"/>
              <w:jc w:val="both"/>
              <w:rPr>
                <w:rFonts w:ascii="Times New Roman" w:hAnsi="Times New Roman" w:cs="Times New Roman"/>
                <w:b/>
                <w:bCs/>
                <w:sz w:val="18"/>
                <w:szCs w:val="18"/>
                <w:lang w:eastAsia="es-CO"/>
              </w:rPr>
            </w:pPr>
            <w:r w:rsidRPr="00B20AB8">
              <w:rPr>
                <w:rFonts w:ascii="Times New Roman" w:hAnsi="Times New Roman" w:cs="Times New Roman"/>
                <w:b/>
                <w:bCs/>
                <w:sz w:val="18"/>
                <w:szCs w:val="18"/>
                <w:lang w:eastAsia="es-CO"/>
              </w:rPr>
              <w:t xml:space="preserve">Número de encuentros presénciales </w:t>
            </w:r>
            <w:r w:rsidRPr="00B20AB8">
              <w:rPr>
                <w:rFonts w:ascii="Times New Roman" w:hAnsi="Times New Roman" w:cs="Times New Roman"/>
                <w:sz w:val="18"/>
                <w:szCs w:val="18"/>
                <w:lang w:eastAsia="es-CO"/>
              </w:rPr>
              <w:t>(para Programas de la Metodología a Distancia)</w:t>
            </w:r>
          </w:p>
        </w:tc>
        <w:tc>
          <w:tcPr>
            <w:tcW w:w="4618" w:type="dxa"/>
          </w:tcPr>
          <w:p w14:paraId="24793779" w14:textId="77777777" w:rsidR="00C84F98" w:rsidRPr="00B20AB8" w:rsidRDefault="00C84F98" w:rsidP="000360AD">
            <w:pPr>
              <w:spacing w:after="0" w:line="240" w:lineRule="auto"/>
              <w:jc w:val="both"/>
              <w:rPr>
                <w:rFonts w:ascii="Times New Roman" w:hAnsi="Times New Roman" w:cs="Times New Roman"/>
                <w:sz w:val="18"/>
                <w:szCs w:val="18"/>
                <w:lang w:eastAsia="es-CO"/>
              </w:rPr>
            </w:pPr>
          </w:p>
        </w:tc>
      </w:tr>
      <w:tr w:rsidR="00C84F98" w:rsidRPr="00547FA2" w14:paraId="49FE9132" w14:textId="77777777" w:rsidTr="000360AD">
        <w:trPr>
          <w:tblCellSpacing w:w="20" w:type="dxa"/>
        </w:trPr>
        <w:tc>
          <w:tcPr>
            <w:tcW w:w="4923" w:type="dxa"/>
          </w:tcPr>
          <w:p w14:paraId="36E353E3" w14:textId="77777777" w:rsidR="00C84F98" w:rsidRPr="00B20AB8" w:rsidRDefault="00C84F98" w:rsidP="000360AD">
            <w:pPr>
              <w:spacing w:after="0" w:line="240" w:lineRule="auto"/>
              <w:jc w:val="both"/>
              <w:rPr>
                <w:rFonts w:ascii="Times New Roman" w:hAnsi="Times New Roman" w:cs="Times New Roman"/>
                <w:sz w:val="18"/>
                <w:szCs w:val="18"/>
                <w:lang w:eastAsia="es-CO"/>
              </w:rPr>
            </w:pPr>
            <w:r w:rsidRPr="00B20AB8">
              <w:rPr>
                <w:rFonts w:ascii="Times New Roman" w:hAnsi="Times New Roman" w:cs="Times New Roman"/>
                <w:b/>
                <w:bCs/>
                <w:sz w:val="18"/>
                <w:szCs w:val="18"/>
                <w:lang w:eastAsia="es-CO"/>
              </w:rPr>
              <w:t>Código</w:t>
            </w:r>
          </w:p>
        </w:tc>
        <w:tc>
          <w:tcPr>
            <w:tcW w:w="4618" w:type="dxa"/>
          </w:tcPr>
          <w:p w14:paraId="4A16065A" w14:textId="77777777" w:rsidR="00C84F98" w:rsidRPr="00B20AB8" w:rsidRDefault="00C84F98" w:rsidP="000360AD">
            <w:pPr>
              <w:spacing w:after="0" w:line="240" w:lineRule="auto"/>
              <w:jc w:val="both"/>
              <w:rPr>
                <w:rFonts w:ascii="Times New Roman" w:hAnsi="Times New Roman" w:cs="Times New Roman"/>
                <w:sz w:val="18"/>
                <w:szCs w:val="18"/>
                <w:lang w:eastAsia="es-CO"/>
              </w:rPr>
            </w:pPr>
            <w:r>
              <w:rPr>
                <w:sz w:val="18"/>
                <w:szCs w:val="18"/>
              </w:rPr>
              <w:t>160721008</w:t>
            </w:r>
          </w:p>
        </w:tc>
      </w:tr>
      <w:tr w:rsidR="00C84F98" w:rsidRPr="00547FA2" w14:paraId="75FCCC8A" w14:textId="77777777" w:rsidTr="000360AD">
        <w:trPr>
          <w:tblCellSpacing w:w="20" w:type="dxa"/>
        </w:trPr>
        <w:tc>
          <w:tcPr>
            <w:tcW w:w="4923" w:type="dxa"/>
          </w:tcPr>
          <w:p w14:paraId="46151796" w14:textId="77777777" w:rsidR="00C84F98" w:rsidRPr="00B20AB8" w:rsidRDefault="00C84F98" w:rsidP="000360AD">
            <w:pPr>
              <w:spacing w:after="0" w:line="240" w:lineRule="auto"/>
              <w:jc w:val="both"/>
              <w:rPr>
                <w:rFonts w:ascii="Times New Roman" w:hAnsi="Times New Roman" w:cs="Times New Roman"/>
                <w:sz w:val="18"/>
                <w:szCs w:val="18"/>
                <w:lang w:eastAsia="es-CO"/>
              </w:rPr>
            </w:pPr>
            <w:r>
              <w:rPr>
                <w:rFonts w:ascii="Times New Roman" w:hAnsi="Times New Roman" w:cs="Times New Roman"/>
                <w:b/>
                <w:bCs/>
                <w:sz w:val="18"/>
                <w:szCs w:val="18"/>
                <w:lang w:eastAsia="es-CO"/>
              </w:rPr>
              <w:t>Campo de formacion</w:t>
            </w:r>
            <w:r w:rsidRPr="00B20AB8">
              <w:rPr>
                <w:rFonts w:ascii="Times New Roman" w:hAnsi="Times New Roman" w:cs="Times New Roman"/>
                <w:b/>
                <w:bCs/>
                <w:sz w:val="18"/>
                <w:szCs w:val="18"/>
                <w:lang w:eastAsia="es-CO"/>
              </w:rPr>
              <w:t xml:space="preserve"> al cual pertenece el espacio académico según la estructura curricular</w:t>
            </w:r>
          </w:p>
        </w:tc>
        <w:tc>
          <w:tcPr>
            <w:tcW w:w="4618" w:type="dxa"/>
          </w:tcPr>
          <w:p w14:paraId="3236A8F7" w14:textId="77777777" w:rsidR="00C84F98" w:rsidRPr="00B20AB8" w:rsidRDefault="00C84F98" w:rsidP="000360AD">
            <w:pPr>
              <w:spacing w:after="0" w:line="240" w:lineRule="auto"/>
              <w:jc w:val="both"/>
              <w:rPr>
                <w:rFonts w:ascii="Times New Roman" w:hAnsi="Times New Roman" w:cs="Times New Roman"/>
                <w:sz w:val="18"/>
                <w:szCs w:val="18"/>
                <w:lang w:eastAsia="es-CO"/>
              </w:rPr>
            </w:pPr>
            <w:r>
              <w:rPr>
                <w:rFonts w:ascii="Times New Roman" w:hAnsi="Times New Roman" w:cs="Times New Roman"/>
                <w:sz w:val="18"/>
                <w:szCs w:val="18"/>
                <w:lang w:eastAsia="es-CO"/>
              </w:rPr>
              <w:t>CAMPO DE FORMACION PROFESIONAL</w:t>
            </w:r>
          </w:p>
        </w:tc>
      </w:tr>
      <w:tr w:rsidR="00C84F98" w:rsidRPr="00547FA2" w14:paraId="793D23CD" w14:textId="77777777" w:rsidTr="000360AD">
        <w:trPr>
          <w:tblCellSpacing w:w="20" w:type="dxa"/>
        </w:trPr>
        <w:tc>
          <w:tcPr>
            <w:tcW w:w="4923" w:type="dxa"/>
          </w:tcPr>
          <w:p w14:paraId="7E3FCEE7" w14:textId="77777777" w:rsidR="00C84F98" w:rsidRPr="00B20AB8" w:rsidRDefault="00C84F98" w:rsidP="000360AD">
            <w:pPr>
              <w:spacing w:after="0" w:line="240" w:lineRule="auto"/>
              <w:jc w:val="both"/>
              <w:rPr>
                <w:rFonts w:ascii="Times New Roman" w:hAnsi="Times New Roman" w:cs="Times New Roman"/>
                <w:b/>
                <w:bCs/>
                <w:sz w:val="18"/>
                <w:szCs w:val="18"/>
                <w:lang w:eastAsia="es-CO"/>
              </w:rPr>
            </w:pPr>
            <w:r w:rsidRPr="00B20AB8">
              <w:rPr>
                <w:rFonts w:ascii="Times New Roman" w:hAnsi="Times New Roman" w:cs="Times New Roman"/>
                <w:b/>
                <w:bCs/>
                <w:sz w:val="18"/>
                <w:szCs w:val="18"/>
                <w:lang w:eastAsia="es-CO"/>
              </w:rPr>
              <w:t>Ubicación en la malla curricular</w:t>
            </w:r>
          </w:p>
        </w:tc>
        <w:tc>
          <w:tcPr>
            <w:tcW w:w="4618" w:type="dxa"/>
          </w:tcPr>
          <w:p w14:paraId="70F16F06" w14:textId="77777777" w:rsidR="00C84F98" w:rsidRPr="00B20AB8" w:rsidRDefault="00C84F98" w:rsidP="000360AD">
            <w:pPr>
              <w:spacing w:after="0" w:line="240" w:lineRule="auto"/>
              <w:jc w:val="both"/>
              <w:rPr>
                <w:rFonts w:ascii="Times New Roman" w:hAnsi="Times New Roman" w:cs="Times New Roman"/>
                <w:sz w:val="18"/>
                <w:szCs w:val="18"/>
                <w:lang w:eastAsia="es-CO"/>
              </w:rPr>
            </w:pPr>
            <w:r>
              <w:rPr>
                <w:rFonts w:ascii="Times New Roman" w:hAnsi="Times New Roman" w:cs="Times New Roman"/>
                <w:sz w:val="18"/>
                <w:szCs w:val="18"/>
                <w:lang w:eastAsia="es-CO"/>
              </w:rPr>
              <w:t xml:space="preserve"> NOVENO SEMESTRE</w:t>
            </w:r>
          </w:p>
        </w:tc>
      </w:tr>
      <w:tr w:rsidR="00C84F98" w:rsidRPr="00547FA2" w14:paraId="2568F9E1" w14:textId="77777777" w:rsidTr="000360AD">
        <w:trPr>
          <w:tblCellSpacing w:w="20" w:type="dxa"/>
        </w:trPr>
        <w:tc>
          <w:tcPr>
            <w:tcW w:w="4923" w:type="dxa"/>
          </w:tcPr>
          <w:p w14:paraId="39935B98" w14:textId="77777777" w:rsidR="00C84F98" w:rsidRPr="00B20AB8" w:rsidRDefault="00C84F98" w:rsidP="000360AD">
            <w:pPr>
              <w:spacing w:after="0" w:line="240" w:lineRule="auto"/>
              <w:jc w:val="both"/>
              <w:rPr>
                <w:rFonts w:ascii="Times New Roman" w:hAnsi="Times New Roman" w:cs="Times New Roman"/>
                <w:sz w:val="18"/>
                <w:szCs w:val="18"/>
                <w:lang w:eastAsia="es-CO"/>
              </w:rPr>
            </w:pPr>
            <w:r>
              <w:rPr>
                <w:rFonts w:ascii="Times New Roman" w:hAnsi="Times New Roman" w:cs="Times New Roman"/>
                <w:b/>
                <w:bCs/>
                <w:sz w:val="18"/>
                <w:szCs w:val="18"/>
                <w:lang w:eastAsia="es-CO"/>
              </w:rPr>
              <w:t>Pr</w:t>
            </w:r>
            <w:r w:rsidRPr="00B20AB8">
              <w:rPr>
                <w:rFonts w:ascii="Times New Roman" w:hAnsi="Times New Roman" w:cs="Times New Roman"/>
                <w:b/>
                <w:bCs/>
                <w:sz w:val="18"/>
                <w:szCs w:val="18"/>
                <w:lang w:eastAsia="es-CO"/>
              </w:rPr>
              <w:t>errequisito(s)</w:t>
            </w:r>
          </w:p>
        </w:tc>
        <w:tc>
          <w:tcPr>
            <w:tcW w:w="4618" w:type="dxa"/>
          </w:tcPr>
          <w:p w14:paraId="652DB440" w14:textId="77777777" w:rsidR="00C84F98" w:rsidRPr="00B20AB8" w:rsidRDefault="00706CBC" w:rsidP="000360AD">
            <w:pPr>
              <w:spacing w:after="0" w:line="240" w:lineRule="auto"/>
              <w:jc w:val="both"/>
              <w:rPr>
                <w:rFonts w:ascii="Times New Roman" w:hAnsi="Times New Roman" w:cs="Times New Roman"/>
                <w:sz w:val="18"/>
                <w:szCs w:val="18"/>
                <w:lang w:eastAsia="es-CO"/>
              </w:rPr>
            </w:pPr>
            <w:r>
              <w:rPr>
                <w:rFonts w:ascii="Times New Roman" w:hAnsi="Times New Roman" w:cs="Times New Roman"/>
                <w:sz w:val="18"/>
                <w:szCs w:val="18"/>
                <w:lang w:eastAsia="es-CO"/>
              </w:rPr>
              <w:t>AREAS BIOMEDICAS</w:t>
            </w:r>
          </w:p>
        </w:tc>
        <w:bookmarkStart w:id="0" w:name="_GoBack"/>
        <w:bookmarkEnd w:id="0"/>
      </w:tr>
      <w:tr w:rsidR="00C84F98" w:rsidRPr="00547FA2" w14:paraId="0106309D" w14:textId="77777777" w:rsidTr="000360AD">
        <w:trPr>
          <w:tblCellSpacing w:w="20" w:type="dxa"/>
        </w:trPr>
        <w:tc>
          <w:tcPr>
            <w:tcW w:w="4923" w:type="dxa"/>
          </w:tcPr>
          <w:p w14:paraId="47470587" w14:textId="77777777" w:rsidR="00C84F98" w:rsidRPr="00B20AB8" w:rsidRDefault="00C84F98" w:rsidP="000360AD">
            <w:pPr>
              <w:spacing w:after="0" w:line="240" w:lineRule="auto"/>
              <w:jc w:val="both"/>
              <w:rPr>
                <w:rFonts w:ascii="Times New Roman" w:hAnsi="Times New Roman" w:cs="Times New Roman"/>
                <w:b/>
                <w:bCs/>
                <w:sz w:val="18"/>
                <w:szCs w:val="18"/>
                <w:lang w:eastAsia="es-CO"/>
              </w:rPr>
            </w:pPr>
            <w:r w:rsidRPr="00B20AB8">
              <w:rPr>
                <w:rFonts w:ascii="Times New Roman" w:hAnsi="Times New Roman" w:cs="Times New Roman"/>
                <w:b/>
                <w:bCs/>
                <w:sz w:val="18"/>
                <w:szCs w:val="18"/>
                <w:lang w:eastAsia="es-CO"/>
              </w:rPr>
              <w:t>Créditos académicos</w:t>
            </w:r>
            <w:r w:rsidRPr="00B20AB8">
              <w:rPr>
                <w:rStyle w:val="Refdenotaalpie"/>
                <w:rFonts w:ascii="Times New Roman" w:hAnsi="Times New Roman" w:cs="Times New Roman"/>
                <w:b/>
                <w:bCs/>
                <w:sz w:val="18"/>
                <w:szCs w:val="18"/>
                <w:lang w:eastAsia="es-CO"/>
              </w:rPr>
              <w:footnoteReference w:id="2"/>
            </w:r>
          </w:p>
        </w:tc>
        <w:tc>
          <w:tcPr>
            <w:tcW w:w="4618" w:type="dxa"/>
          </w:tcPr>
          <w:p w14:paraId="0AABEF40" w14:textId="77777777" w:rsidR="00C84F98" w:rsidRPr="00B20AB8" w:rsidRDefault="00C84F98" w:rsidP="000360AD">
            <w:pPr>
              <w:spacing w:after="0" w:line="240" w:lineRule="auto"/>
              <w:jc w:val="both"/>
              <w:rPr>
                <w:rFonts w:ascii="Times New Roman" w:hAnsi="Times New Roman" w:cs="Times New Roman"/>
                <w:sz w:val="18"/>
                <w:szCs w:val="18"/>
                <w:lang w:eastAsia="es-CO"/>
              </w:rPr>
            </w:pPr>
            <w:r>
              <w:rPr>
                <w:rFonts w:ascii="Times New Roman" w:hAnsi="Times New Roman" w:cs="Times New Roman"/>
                <w:sz w:val="18"/>
                <w:szCs w:val="18"/>
                <w:lang w:eastAsia="es-CO"/>
              </w:rPr>
              <w:t>2</w:t>
            </w:r>
          </w:p>
        </w:tc>
      </w:tr>
      <w:tr w:rsidR="00C84F98" w:rsidRPr="00547FA2" w14:paraId="19F21ECC" w14:textId="77777777" w:rsidTr="000360AD">
        <w:trPr>
          <w:tblCellSpacing w:w="20" w:type="dxa"/>
        </w:trPr>
        <w:tc>
          <w:tcPr>
            <w:tcW w:w="4923" w:type="dxa"/>
          </w:tcPr>
          <w:p w14:paraId="658399A6" w14:textId="77777777" w:rsidR="00C84F98" w:rsidRPr="00B20AB8" w:rsidRDefault="00C84F98" w:rsidP="000360AD">
            <w:pPr>
              <w:spacing w:after="0" w:line="240" w:lineRule="auto"/>
              <w:jc w:val="both"/>
              <w:rPr>
                <w:rFonts w:ascii="Times New Roman" w:hAnsi="Times New Roman" w:cs="Times New Roman"/>
                <w:b/>
                <w:bCs/>
                <w:sz w:val="18"/>
                <w:szCs w:val="18"/>
                <w:lang w:eastAsia="es-CO"/>
              </w:rPr>
            </w:pPr>
            <w:r w:rsidRPr="00B20AB8">
              <w:rPr>
                <w:rFonts w:ascii="Times New Roman" w:hAnsi="Times New Roman" w:cs="Times New Roman"/>
                <w:b/>
                <w:bCs/>
                <w:sz w:val="18"/>
                <w:szCs w:val="18"/>
                <w:lang w:eastAsia="es-CO"/>
              </w:rPr>
              <w:t>Número  de horas de encuentros presénciales por semana (teóricas o prácticas)</w:t>
            </w:r>
          </w:p>
        </w:tc>
        <w:tc>
          <w:tcPr>
            <w:tcW w:w="4618" w:type="dxa"/>
          </w:tcPr>
          <w:p w14:paraId="04AA725D" w14:textId="77777777" w:rsidR="00C84F98" w:rsidRPr="00B20AB8" w:rsidRDefault="00C84F98" w:rsidP="000360AD">
            <w:pPr>
              <w:spacing w:after="0" w:line="240" w:lineRule="auto"/>
              <w:jc w:val="both"/>
              <w:rPr>
                <w:rFonts w:ascii="Times New Roman" w:hAnsi="Times New Roman" w:cs="Times New Roman"/>
                <w:sz w:val="18"/>
                <w:szCs w:val="18"/>
                <w:lang w:eastAsia="es-CO"/>
              </w:rPr>
            </w:pPr>
            <w:r>
              <w:rPr>
                <w:rFonts w:ascii="Times New Roman" w:hAnsi="Times New Roman" w:cs="Times New Roman"/>
                <w:sz w:val="18"/>
                <w:szCs w:val="18"/>
                <w:lang w:eastAsia="es-CO"/>
              </w:rPr>
              <w:t>4</w:t>
            </w:r>
          </w:p>
        </w:tc>
      </w:tr>
      <w:tr w:rsidR="00C84F98" w:rsidRPr="00547FA2" w14:paraId="083E256F" w14:textId="77777777" w:rsidTr="000360AD">
        <w:trPr>
          <w:tblCellSpacing w:w="20" w:type="dxa"/>
        </w:trPr>
        <w:tc>
          <w:tcPr>
            <w:tcW w:w="4923" w:type="dxa"/>
          </w:tcPr>
          <w:p w14:paraId="789436BF" w14:textId="77777777" w:rsidR="00C84F98" w:rsidRPr="00B20AB8" w:rsidRDefault="00C84F98" w:rsidP="000360AD">
            <w:pPr>
              <w:spacing w:after="0" w:line="240" w:lineRule="auto"/>
              <w:jc w:val="both"/>
              <w:rPr>
                <w:rFonts w:ascii="Times New Roman" w:hAnsi="Times New Roman" w:cs="Times New Roman"/>
                <w:b/>
                <w:bCs/>
                <w:sz w:val="18"/>
                <w:szCs w:val="18"/>
                <w:lang w:eastAsia="es-CO"/>
              </w:rPr>
            </w:pPr>
            <w:r w:rsidRPr="00B20AB8">
              <w:rPr>
                <w:rFonts w:ascii="Times New Roman" w:hAnsi="Times New Roman" w:cs="Times New Roman"/>
                <w:b/>
                <w:bCs/>
                <w:sz w:val="18"/>
                <w:szCs w:val="18"/>
                <w:lang w:eastAsia="es-CO"/>
              </w:rPr>
              <w:t>Número de horas de asesoría dedicadas al espacio académico  (reconocidas en la agenda profesoral) por semana</w:t>
            </w:r>
          </w:p>
        </w:tc>
        <w:tc>
          <w:tcPr>
            <w:tcW w:w="4618" w:type="dxa"/>
          </w:tcPr>
          <w:p w14:paraId="690537E4" w14:textId="77777777" w:rsidR="00C84F98" w:rsidRPr="00B20AB8" w:rsidRDefault="00C84F98" w:rsidP="000360AD">
            <w:pPr>
              <w:spacing w:after="0" w:line="240" w:lineRule="auto"/>
              <w:jc w:val="both"/>
              <w:rPr>
                <w:rFonts w:ascii="Times New Roman" w:hAnsi="Times New Roman" w:cs="Times New Roman"/>
                <w:sz w:val="18"/>
                <w:szCs w:val="18"/>
                <w:lang w:eastAsia="es-CO"/>
              </w:rPr>
            </w:pPr>
            <w:r>
              <w:rPr>
                <w:rFonts w:ascii="Times New Roman" w:hAnsi="Times New Roman" w:cs="Times New Roman"/>
                <w:sz w:val="18"/>
                <w:szCs w:val="18"/>
                <w:lang w:eastAsia="es-CO"/>
              </w:rPr>
              <w:t>2</w:t>
            </w:r>
          </w:p>
        </w:tc>
      </w:tr>
      <w:tr w:rsidR="00C84F98" w:rsidRPr="00547FA2" w14:paraId="2C57D847" w14:textId="77777777" w:rsidTr="000360AD">
        <w:trPr>
          <w:tblCellSpacing w:w="20" w:type="dxa"/>
        </w:trPr>
        <w:tc>
          <w:tcPr>
            <w:tcW w:w="4923" w:type="dxa"/>
          </w:tcPr>
          <w:p w14:paraId="532ED39D" w14:textId="77777777" w:rsidR="00C84F98" w:rsidRPr="00B20AB8" w:rsidRDefault="00C84F98" w:rsidP="000360AD">
            <w:pPr>
              <w:spacing w:after="0" w:line="240" w:lineRule="auto"/>
              <w:jc w:val="both"/>
              <w:rPr>
                <w:rFonts w:ascii="Times New Roman" w:hAnsi="Times New Roman" w:cs="Times New Roman"/>
                <w:b/>
                <w:bCs/>
                <w:sz w:val="18"/>
                <w:szCs w:val="18"/>
                <w:lang w:eastAsia="es-CO"/>
              </w:rPr>
            </w:pPr>
            <w:r w:rsidRPr="00B20AB8">
              <w:rPr>
                <w:rFonts w:ascii="Times New Roman" w:hAnsi="Times New Roman" w:cs="Times New Roman"/>
                <w:b/>
                <w:bCs/>
                <w:sz w:val="18"/>
                <w:szCs w:val="18"/>
                <w:lang w:eastAsia="es-CO"/>
              </w:rPr>
              <w:t>Número de horas de trabajo independiente por semana</w:t>
            </w:r>
          </w:p>
        </w:tc>
        <w:tc>
          <w:tcPr>
            <w:tcW w:w="4618" w:type="dxa"/>
          </w:tcPr>
          <w:p w14:paraId="46790208" w14:textId="77777777" w:rsidR="00C84F98" w:rsidRPr="00B20AB8" w:rsidRDefault="002B0CA5" w:rsidP="000360AD">
            <w:pPr>
              <w:spacing w:after="0" w:line="240" w:lineRule="auto"/>
              <w:jc w:val="both"/>
              <w:rPr>
                <w:rFonts w:ascii="Times New Roman" w:hAnsi="Times New Roman" w:cs="Times New Roman"/>
                <w:sz w:val="18"/>
                <w:szCs w:val="18"/>
                <w:lang w:eastAsia="es-CO"/>
              </w:rPr>
            </w:pPr>
            <w:r>
              <w:rPr>
                <w:rFonts w:ascii="Times New Roman" w:hAnsi="Times New Roman" w:cs="Times New Roman"/>
                <w:sz w:val="18"/>
                <w:szCs w:val="18"/>
                <w:lang w:eastAsia="es-CO"/>
              </w:rPr>
              <w:t>4</w:t>
            </w:r>
          </w:p>
          <w:p w14:paraId="2B4FB823" w14:textId="77777777" w:rsidR="00C84F98" w:rsidRPr="00B20AB8" w:rsidRDefault="00C84F98" w:rsidP="000360AD">
            <w:pPr>
              <w:spacing w:after="0" w:line="240" w:lineRule="auto"/>
              <w:jc w:val="both"/>
              <w:rPr>
                <w:rFonts w:ascii="Times New Roman" w:hAnsi="Times New Roman" w:cs="Times New Roman"/>
                <w:sz w:val="18"/>
                <w:szCs w:val="18"/>
                <w:lang w:eastAsia="es-CO"/>
              </w:rPr>
            </w:pPr>
          </w:p>
        </w:tc>
      </w:tr>
    </w:tbl>
    <w:p w14:paraId="4110F329" w14:textId="77777777" w:rsidR="00C84F98" w:rsidRPr="00547FA2" w:rsidRDefault="00C84F98" w:rsidP="00C84F98">
      <w:pPr>
        <w:jc w:val="both"/>
        <w:rPr>
          <w:rFonts w:ascii="Times New Roman" w:hAnsi="Times New Roman" w:cs="Times New Roman"/>
        </w:rPr>
      </w:pPr>
    </w:p>
    <w:p w14:paraId="424D3DCB" w14:textId="77777777" w:rsidR="00C84F98" w:rsidRPr="00547FA2" w:rsidRDefault="00C84F98" w:rsidP="00C84F98">
      <w:pPr>
        <w:spacing w:after="0" w:line="240" w:lineRule="auto"/>
        <w:jc w:val="both"/>
        <w:rPr>
          <w:rFonts w:ascii="Times New Roman" w:hAnsi="Times New Roman" w:cs="Times New Roman"/>
        </w:rPr>
      </w:pPr>
    </w:p>
    <w:p w14:paraId="28485CAE" w14:textId="77777777" w:rsidR="00C84F98" w:rsidRPr="00547FA2" w:rsidRDefault="00C84F98" w:rsidP="00C84F98">
      <w:pPr>
        <w:pStyle w:val="Prrafodelista"/>
        <w:numPr>
          <w:ilvl w:val="0"/>
          <w:numId w:val="1"/>
        </w:numPr>
        <w:spacing w:after="0" w:line="240" w:lineRule="auto"/>
        <w:jc w:val="both"/>
        <w:rPr>
          <w:rFonts w:ascii="Times New Roman" w:hAnsi="Times New Roman" w:cs="Times New Roman"/>
        </w:rPr>
      </w:pPr>
      <w:r w:rsidRPr="00547FA2">
        <w:rPr>
          <w:rFonts w:ascii="Times New Roman" w:hAnsi="Times New Roman" w:cs="Times New Roman"/>
          <w:b/>
          <w:bCs/>
        </w:rPr>
        <w:lastRenderedPageBreak/>
        <w:t>JUSTIFICACIÓN</w:t>
      </w:r>
    </w:p>
    <w:p w14:paraId="7B184112" w14:textId="77777777" w:rsidR="00C84F98" w:rsidRDefault="00C84F98" w:rsidP="00C84F98">
      <w:pPr>
        <w:pStyle w:val="Prrafodelista"/>
        <w:spacing w:after="0" w:line="240" w:lineRule="auto"/>
        <w:ind w:left="0"/>
        <w:jc w:val="both"/>
        <w:rPr>
          <w:rFonts w:ascii="Times New Roman" w:hAnsi="Times New Roman" w:cs="Times New Roman"/>
        </w:rPr>
      </w:pPr>
    </w:p>
    <w:p w14:paraId="6C8542C7" w14:textId="77777777" w:rsidR="00C84F98" w:rsidRPr="00FF4D4D" w:rsidRDefault="00C84F98" w:rsidP="00C84F98">
      <w:pPr>
        <w:jc w:val="both"/>
        <w:rPr>
          <w:rFonts w:ascii="Arial" w:hAnsi="Arial" w:cs="Arial"/>
          <w:sz w:val="20"/>
        </w:rPr>
      </w:pPr>
      <w:r w:rsidRPr="00FF4D4D">
        <w:rPr>
          <w:rFonts w:ascii="Arial" w:hAnsi="Arial" w:cs="Arial"/>
          <w:sz w:val="20"/>
        </w:rPr>
        <w:t>Cuando en algunas ocasiones nos sentamos a pensar en la posibilidad de que nuestros infantes tengan una educación adecuada y tengan un desarrollo físico apto para afrontar las diferentes pruebas que les depara la vida, encontramos muchas contradicciones con respecto a ello, puesto que no estamos preparados o no los hemos preparado. Esta reflexión, se hace pensando principalmente en aquellas personas que están dedicadas a la consecución y en la formación de seres humanos tanto intelectual como físicamente. La educación física es un medio de formación del ser y aquel que ejerza esta profesión, debe tener un vasto conocimiento en todo lo relacionado con la evolución motriz del ser humano. En  nuestro medio nos encontramos constantemente con situaciones que hacen pensar respecto al manejo que se le da a los niños especialmente, pues se manejan conceptos que no son correctos y que va en detrimento de su propia evolución tanto física, como cognitiva y que a la postre perjudicara al adulto. Por eso es indispensable que nuestros estudiantes, tengan unos fundamentos que lo lleven a reflexionar y perfeccionar los procesos del entrenamiento deportivo , para que así pueda mejorar la calidad de vida de los Quindianos y esto lleve a que también mejore el desarrollo de la región a nivel deportivo y porque no competitivo.</w:t>
      </w:r>
    </w:p>
    <w:p w14:paraId="4F5FB438" w14:textId="77777777" w:rsidR="00C84F98" w:rsidRPr="00E03CD6" w:rsidRDefault="00C84F98" w:rsidP="00C84F98">
      <w:pPr>
        <w:jc w:val="both"/>
        <w:rPr>
          <w:rFonts w:ascii="Arial" w:hAnsi="Arial" w:cs="Arial"/>
          <w:b/>
          <w:sz w:val="20"/>
        </w:rPr>
      </w:pPr>
    </w:p>
    <w:p w14:paraId="25919FC9" w14:textId="77777777" w:rsidR="00C84F98" w:rsidRPr="00547FA2" w:rsidRDefault="00C84F98" w:rsidP="00C84F98">
      <w:pPr>
        <w:pStyle w:val="Prrafodelista"/>
        <w:spacing w:after="0" w:line="240" w:lineRule="auto"/>
        <w:ind w:left="0"/>
        <w:jc w:val="both"/>
        <w:rPr>
          <w:rFonts w:ascii="Times New Roman" w:hAnsi="Times New Roman" w:cs="Times New Roman"/>
        </w:rPr>
      </w:pPr>
    </w:p>
    <w:p w14:paraId="5EABBAE2" w14:textId="77777777" w:rsidR="00C84F98" w:rsidRDefault="00C84F98" w:rsidP="00C84F98">
      <w:pPr>
        <w:pStyle w:val="Prrafodelista"/>
        <w:numPr>
          <w:ilvl w:val="0"/>
          <w:numId w:val="1"/>
        </w:numPr>
        <w:spacing w:after="0" w:line="240" w:lineRule="auto"/>
        <w:jc w:val="both"/>
        <w:rPr>
          <w:rFonts w:ascii="Times New Roman" w:hAnsi="Times New Roman" w:cs="Times New Roman"/>
        </w:rPr>
      </w:pPr>
      <w:r w:rsidRPr="00547FA2">
        <w:rPr>
          <w:rFonts w:ascii="Times New Roman" w:hAnsi="Times New Roman" w:cs="Times New Roman"/>
          <w:b/>
          <w:bCs/>
        </w:rPr>
        <w:t>PROPÓSITO U OBJETIVO GENERAL</w:t>
      </w:r>
      <w:r w:rsidRPr="00547FA2">
        <w:rPr>
          <w:rFonts w:ascii="Times New Roman" w:hAnsi="Times New Roman" w:cs="Times New Roman"/>
        </w:rPr>
        <w:t xml:space="preserve"> </w:t>
      </w:r>
    </w:p>
    <w:p w14:paraId="7D2D5A46" w14:textId="77777777" w:rsidR="00C84F98" w:rsidRPr="00FF4D4D" w:rsidRDefault="00C84F98" w:rsidP="00C84F98">
      <w:pPr>
        <w:pStyle w:val="Prrafodelista"/>
        <w:spacing w:after="0" w:line="240" w:lineRule="auto"/>
        <w:ind w:left="1080"/>
        <w:jc w:val="both"/>
        <w:rPr>
          <w:rFonts w:ascii="Times New Roman" w:hAnsi="Times New Roman" w:cs="Times New Roman"/>
        </w:rPr>
      </w:pPr>
    </w:p>
    <w:p w14:paraId="4FED1807" w14:textId="77777777" w:rsidR="00C84F98" w:rsidRPr="00C84F98" w:rsidRDefault="00C84F98" w:rsidP="00C84F98">
      <w:pPr>
        <w:pStyle w:val="Prrafodelista"/>
        <w:ind w:left="1080"/>
        <w:jc w:val="both"/>
        <w:rPr>
          <w:rFonts w:ascii="Arial" w:hAnsi="Arial" w:cs="Arial"/>
          <w:sz w:val="20"/>
        </w:rPr>
      </w:pPr>
      <w:r w:rsidRPr="00FF4D4D">
        <w:rPr>
          <w:rFonts w:ascii="Arial" w:hAnsi="Arial" w:cs="Arial"/>
          <w:sz w:val="20"/>
        </w:rPr>
        <w:t>Proporcionar al estudiante, futuro docente de la educación física, las posibilidades de desempeñarse en el campo profesional, como un licenciado  que entiende el entrenamiento deportivo como una alternativa pedagógica que aporta para el desarrollo  integral de los seres humanos en especial los jóvenes en formación, capaz de entender las necesidades del entorno y buscarle soluciones coherentes a su profesión.</w:t>
      </w:r>
    </w:p>
    <w:p w14:paraId="55BFB443" w14:textId="77777777" w:rsidR="00C84F98" w:rsidRPr="00547FA2" w:rsidRDefault="00C84F98" w:rsidP="00C84F98">
      <w:pPr>
        <w:pStyle w:val="Prrafodelista"/>
        <w:spacing w:after="0" w:line="240" w:lineRule="auto"/>
        <w:ind w:left="1080"/>
        <w:jc w:val="both"/>
        <w:rPr>
          <w:rFonts w:ascii="Times New Roman" w:hAnsi="Times New Roman" w:cs="Times New Roman"/>
        </w:rPr>
      </w:pPr>
    </w:p>
    <w:p w14:paraId="36734183" w14:textId="77777777" w:rsidR="00C84F98" w:rsidRPr="00FF4D4D" w:rsidRDefault="00C84F98" w:rsidP="00C84F98">
      <w:pPr>
        <w:pStyle w:val="Prrafodelista"/>
        <w:numPr>
          <w:ilvl w:val="0"/>
          <w:numId w:val="1"/>
        </w:numPr>
        <w:jc w:val="both"/>
        <w:rPr>
          <w:rFonts w:ascii="Times New Roman" w:hAnsi="Times New Roman" w:cs="Times New Roman"/>
        </w:rPr>
      </w:pPr>
      <w:r w:rsidRPr="00547FA2">
        <w:rPr>
          <w:rFonts w:ascii="Times New Roman" w:hAnsi="Times New Roman" w:cs="Times New Roman"/>
          <w:b/>
          <w:bCs/>
        </w:rPr>
        <w:t>OBJETIVOS ESPECÍFICOS</w:t>
      </w:r>
    </w:p>
    <w:p w14:paraId="7EA509E4" w14:textId="77777777" w:rsidR="00C84F98" w:rsidRPr="00FF4D4D" w:rsidRDefault="00C84F98" w:rsidP="00C84F98">
      <w:pPr>
        <w:pStyle w:val="Prrafodelista"/>
        <w:ind w:left="1080"/>
        <w:jc w:val="both"/>
        <w:rPr>
          <w:rFonts w:ascii="Arial" w:hAnsi="Arial" w:cs="Arial"/>
          <w:sz w:val="20"/>
        </w:rPr>
      </w:pPr>
      <w:r w:rsidRPr="00FF4D4D">
        <w:rPr>
          <w:rFonts w:ascii="Arial" w:hAnsi="Arial" w:cs="Arial"/>
          <w:sz w:val="20"/>
        </w:rPr>
        <w:t>a. fomentar en el estudiante una visión distinta del entren</w:t>
      </w:r>
      <w:r>
        <w:rPr>
          <w:rFonts w:ascii="Arial" w:hAnsi="Arial" w:cs="Arial"/>
          <w:sz w:val="20"/>
        </w:rPr>
        <w:t xml:space="preserve">amiento deportivo  en el ámbito </w:t>
      </w:r>
      <w:r w:rsidRPr="00FF4D4D">
        <w:rPr>
          <w:rFonts w:ascii="Arial" w:hAnsi="Arial" w:cs="Arial"/>
          <w:sz w:val="20"/>
        </w:rPr>
        <w:t>formativo y alto rendimiento, entendiendo sus diferencias y sus reciprocidades entre ellas.</w:t>
      </w:r>
    </w:p>
    <w:p w14:paraId="1C795EB9" w14:textId="77777777" w:rsidR="00C84F98" w:rsidRDefault="00C84F98" w:rsidP="00C84F98">
      <w:pPr>
        <w:pStyle w:val="Prrafodelista"/>
        <w:ind w:left="1080"/>
        <w:jc w:val="both"/>
        <w:rPr>
          <w:rFonts w:ascii="Arial" w:hAnsi="Arial" w:cs="Arial"/>
          <w:sz w:val="20"/>
        </w:rPr>
      </w:pPr>
      <w:r w:rsidRPr="00FF4D4D">
        <w:rPr>
          <w:rFonts w:ascii="Arial" w:hAnsi="Arial" w:cs="Arial"/>
          <w:sz w:val="20"/>
        </w:rPr>
        <w:t>b. proporcionar las bases metodológicas y pedagógicas, que busquen un mejoramiento  de las aplicaciones  de los distintos fundamentos para la  enseñanza del   entrenamiento deportivo</w:t>
      </w:r>
      <w:r w:rsidR="00F15A16">
        <w:rPr>
          <w:rFonts w:ascii="Arial" w:hAnsi="Arial" w:cs="Arial"/>
          <w:sz w:val="20"/>
        </w:rPr>
        <w:t>.</w:t>
      </w:r>
    </w:p>
    <w:p w14:paraId="7733B273" w14:textId="77777777" w:rsidR="002B0CA5" w:rsidRPr="00547FA2" w:rsidRDefault="002B0CA5" w:rsidP="00C84F98">
      <w:pPr>
        <w:pStyle w:val="Prrafodelista"/>
        <w:ind w:left="1080"/>
        <w:jc w:val="both"/>
        <w:rPr>
          <w:rFonts w:ascii="Times New Roman" w:hAnsi="Times New Roman" w:cs="Times New Roman"/>
        </w:rPr>
      </w:pPr>
    </w:p>
    <w:p w14:paraId="1551DE6A" w14:textId="77777777" w:rsidR="00C84F98" w:rsidRPr="00547FA2" w:rsidRDefault="00C84F98" w:rsidP="00C84F98">
      <w:pPr>
        <w:numPr>
          <w:ilvl w:val="0"/>
          <w:numId w:val="1"/>
        </w:numPr>
        <w:spacing w:after="0" w:line="240" w:lineRule="auto"/>
        <w:jc w:val="both"/>
        <w:rPr>
          <w:rFonts w:ascii="Times New Roman" w:hAnsi="Times New Roman" w:cs="Times New Roman"/>
          <w:b/>
          <w:bCs/>
        </w:rPr>
      </w:pPr>
      <w:r w:rsidRPr="00547FA2">
        <w:rPr>
          <w:rFonts w:ascii="Times New Roman" w:hAnsi="Times New Roman" w:cs="Times New Roman"/>
          <w:b/>
          <w:bCs/>
        </w:rPr>
        <w:t>ESTRATEGIAS DE ARTICULACIÓN DOCENCIA-INVESTIGACIÓN-EXTENSIÓN Y PARA EL FOMENTO DEL BILINGUISMO Y LA INTERDISCIPLINARIEDAD</w:t>
      </w:r>
    </w:p>
    <w:p w14:paraId="00CE4D12" w14:textId="77777777" w:rsidR="00C84F98" w:rsidRDefault="00C84F98" w:rsidP="00C84F98">
      <w:pPr>
        <w:pStyle w:val="Prrafodelista"/>
        <w:ind w:left="1080"/>
        <w:jc w:val="both"/>
        <w:rPr>
          <w:rFonts w:ascii="Arial" w:hAnsi="Arial" w:cs="Arial"/>
          <w:b/>
          <w:sz w:val="20"/>
        </w:rPr>
      </w:pPr>
    </w:p>
    <w:p w14:paraId="056F66BC" w14:textId="77777777" w:rsidR="00C84F98" w:rsidRPr="00201A8A" w:rsidRDefault="00C84F98" w:rsidP="00C84F98">
      <w:pPr>
        <w:pStyle w:val="Prrafodelista"/>
        <w:ind w:left="1080"/>
        <w:jc w:val="both"/>
        <w:rPr>
          <w:rFonts w:ascii="Arial" w:hAnsi="Arial" w:cs="Arial"/>
        </w:rPr>
      </w:pPr>
      <w:r w:rsidRPr="00201A8A">
        <w:rPr>
          <w:rFonts w:ascii="Arial" w:hAnsi="Arial" w:cs="Arial"/>
        </w:rPr>
        <w:t xml:space="preserve">La educación física debe ser un medio para que la sociedad en general pueda tener la posibilidad de un desarrollo integral, esto desde la escuela y desde las diferentes </w:t>
      </w:r>
      <w:r w:rsidRPr="00201A8A">
        <w:rPr>
          <w:rFonts w:ascii="Arial" w:hAnsi="Arial" w:cs="Arial"/>
        </w:rPr>
        <w:lastRenderedPageBreak/>
        <w:t>instituciones encargadas de proporcionar la recreación, la actividad física y el deporte, por ello es necesario que los futuros licenciados, adquieran conocimientos que lo lleven a desarrollar alternativas  confiables, dependiendo del campo al que accede  en este caso el entrenamiento  deportivo.</w:t>
      </w:r>
    </w:p>
    <w:p w14:paraId="1DC500CF" w14:textId="77777777" w:rsidR="00C84F98" w:rsidRPr="00201A8A" w:rsidRDefault="00C84F98" w:rsidP="00C84F98">
      <w:pPr>
        <w:pStyle w:val="Prrafodelista"/>
        <w:ind w:left="1080"/>
        <w:jc w:val="both"/>
        <w:rPr>
          <w:rFonts w:ascii="Arial" w:hAnsi="Arial" w:cs="Arial"/>
        </w:rPr>
      </w:pPr>
      <w:r w:rsidRPr="00201A8A">
        <w:rPr>
          <w:rFonts w:ascii="Arial" w:hAnsi="Arial" w:cs="Arial"/>
        </w:rPr>
        <w:t>Por su parte la investigación y la extensión es articulada a través de toda la carrera y es utilizada en el caso de este grupo a través  de la aplicación interdisciplinar que tienen en relación a su proyecto de grado en sus dos modalidades, donde en algunas ocasiones se hace con base en las pasantías y en otros con la investigación. Todos estos proyectos son llevados a cabo principalmente con la comunidad y la teoría del entrenamiento deportivo aplica en el sentido que le va dando las herramientas para la formulación de sus ideas de trabajo.</w:t>
      </w:r>
    </w:p>
    <w:p w14:paraId="29BCC140" w14:textId="77777777" w:rsidR="00C84F98" w:rsidRDefault="00C84F98" w:rsidP="00C84F98">
      <w:pPr>
        <w:spacing w:after="0" w:line="240" w:lineRule="auto"/>
        <w:ind w:left="360"/>
        <w:jc w:val="both"/>
        <w:rPr>
          <w:rFonts w:ascii="Times New Roman" w:hAnsi="Times New Roman" w:cs="Times New Roman"/>
          <w:b/>
          <w:bCs/>
        </w:rPr>
      </w:pPr>
    </w:p>
    <w:p w14:paraId="494E89B5" w14:textId="77777777" w:rsidR="00C84F98" w:rsidRPr="00547FA2" w:rsidRDefault="00C84F98" w:rsidP="00C84F98">
      <w:pPr>
        <w:spacing w:after="0" w:line="240" w:lineRule="auto"/>
        <w:ind w:left="360"/>
        <w:jc w:val="both"/>
        <w:rPr>
          <w:rFonts w:ascii="Times New Roman" w:hAnsi="Times New Roman" w:cs="Times New Roman"/>
          <w:b/>
          <w:bCs/>
        </w:rPr>
      </w:pPr>
    </w:p>
    <w:p w14:paraId="6505B197" w14:textId="77777777" w:rsidR="00C84F98" w:rsidRPr="00C84F98" w:rsidRDefault="00C84F98" w:rsidP="00C84F98">
      <w:pPr>
        <w:pStyle w:val="Prrafodelista"/>
        <w:numPr>
          <w:ilvl w:val="0"/>
          <w:numId w:val="1"/>
        </w:numPr>
        <w:jc w:val="both"/>
        <w:rPr>
          <w:rFonts w:ascii="Times New Roman" w:hAnsi="Times New Roman" w:cs="Times New Roman"/>
        </w:rPr>
      </w:pPr>
      <w:r w:rsidRPr="00547FA2">
        <w:rPr>
          <w:rFonts w:ascii="Times New Roman" w:hAnsi="Times New Roman" w:cs="Times New Roman"/>
          <w:b/>
          <w:bCs/>
        </w:rPr>
        <w:t>CONTENIDOS</w:t>
      </w:r>
    </w:p>
    <w:p w14:paraId="267AE54B" w14:textId="77777777" w:rsidR="00C84F98" w:rsidRDefault="00C84F98" w:rsidP="00C84F98">
      <w:pPr>
        <w:pStyle w:val="Prrafodelista"/>
        <w:ind w:left="1080"/>
        <w:jc w:val="both"/>
        <w:rPr>
          <w:rFonts w:ascii="Times New Roman" w:hAnsi="Times New Roman" w:cs="Times New Roman"/>
          <w:bCs/>
        </w:rPr>
      </w:pPr>
      <w:r>
        <w:rPr>
          <w:rFonts w:ascii="Times New Roman" w:hAnsi="Times New Roman" w:cs="Times New Roman"/>
          <w:bCs/>
        </w:rPr>
        <w:t xml:space="preserve">Como complemento de entrenamiento deportivo I, se hace reflexión sobre la importancia de reconocer el desarrollo de las capacidades físicas condicionales en las diferentes etapas de la formación deportiva y como deben evolucionar desde el trabajo del entrenador, teniendo en cuenta los aspectos fisiológicos, morfológicos y obviamente cognitivos. </w:t>
      </w:r>
    </w:p>
    <w:tbl>
      <w:tblPr>
        <w:tblStyle w:val="Tablaconcuadrcula"/>
        <w:tblW w:w="0" w:type="auto"/>
        <w:tblLook w:val="04A0" w:firstRow="1" w:lastRow="0" w:firstColumn="1" w:lastColumn="0" w:noHBand="0" w:noVBand="1"/>
      </w:tblPr>
      <w:tblGrid>
        <w:gridCol w:w="2098"/>
        <w:gridCol w:w="269"/>
        <w:gridCol w:w="2445"/>
        <w:gridCol w:w="58"/>
        <w:gridCol w:w="2228"/>
        <w:gridCol w:w="278"/>
        <w:gridCol w:w="2196"/>
      </w:tblGrid>
      <w:tr w:rsidR="00A15AEC" w:rsidRPr="00706CBC" w14:paraId="090BF22C" w14:textId="77777777" w:rsidTr="00EE189D">
        <w:tc>
          <w:tcPr>
            <w:tcW w:w="4812" w:type="dxa"/>
            <w:gridSpan w:val="3"/>
          </w:tcPr>
          <w:p w14:paraId="53BB3640" w14:textId="77777777" w:rsidR="00706CBC" w:rsidRPr="00706CBC" w:rsidRDefault="00706CBC" w:rsidP="00706CBC">
            <w:pPr>
              <w:rPr>
                <w:rFonts w:asciiTheme="minorHAnsi" w:eastAsiaTheme="minorHAnsi" w:hAnsiTheme="minorHAnsi" w:cstheme="minorBidi"/>
                <w:sz w:val="20"/>
                <w:szCs w:val="20"/>
                <w:lang w:val="es-CO"/>
              </w:rPr>
            </w:pPr>
            <w:r w:rsidRPr="00706CBC">
              <w:rPr>
                <w:rFonts w:asciiTheme="minorHAnsi" w:eastAsiaTheme="minorHAnsi" w:hAnsiTheme="minorHAnsi" w:cstheme="minorBidi"/>
                <w:sz w:val="20"/>
                <w:szCs w:val="20"/>
                <w:lang w:val="es-CO"/>
              </w:rPr>
              <w:t>DIMENSIONES DEL SER</w:t>
            </w:r>
          </w:p>
        </w:tc>
        <w:tc>
          <w:tcPr>
            <w:tcW w:w="4760" w:type="dxa"/>
            <w:gridSpan w:val="4"/>
          </w:tcPr>
          <w:p w14:paraId="501D2471" w14:textId="77777777" w:rsidR="00706CBC" w:rsidRPr="00706CBC" w:rsidRDefault="00706CBC" w:rsidP="00706CBC">
            <w:pPr>
              <w:rPr>
                <w:rFonts w:asciiTheme="minorHAnsi" w:eastAsiaTheme="minorHAnsi" w:hAnsiTheme="minorHAnsi" w:cstheme="minorBidi"/>
                <w:sz w:val="20"/>
                <w:szCs w:val="20"/>
                <w:lang w:val="es-CO"/>
              </w:rPr>
            </w:pPr>
            <w:r w:rsidRPr="00706CBC">
              <w:rPr>
                <w:rFonts w:asciiTheme="minorHAnsi" w:eastAsiaTheme="minorHAnsi" w:hAnsiTheme="minorHAnsi" w:cstheme="minorBidi"/>
                <w:sz w:val="20"/>
                <w:szCs w:val="20"/>
                <w:lang w:val="es-CO"/>
              </w:rPr>
              <w:t>COMPETENCIAS</w:t>
            </w:r>
          </w:p>
        </w:tc>
      </w:tr>
      <w:tr w:rsidR="000A6181" w:rsidRPr="00706CBC" w14:paraId="51D26125" w14:textId="77777777" w:rsidTr="00EE189D">
        <w:trPr>
          <w:trHeight w:val="525"/>
        </w:trPr>
        <w:tc>
          <w:tcPr>
            <w:tcW w:w="2367" w:type="dxa"/>
            <w:gridSpan w:val="2"/>
          </w:tcPr>
          <w:p w14:paraId="2A5643C6" w14:textId="77777777" w:rsidR="00706CBC" w:rsidRDefault="00706CBC" w:rsidP="00706CBC">
            <w:pPr>
              <w:jc w:val="center"/>
              <w:rPr>
                <w:rFonts w:asciiTheme="minorHAnsi" w:eastAsiaTheme="minorHAnsi" w:hAnsiTheme="minorHAnsi" w:cstheme="minorBidi"/>
                <w:sz w:val="20"/>
                <w:szCs w:val="20"/>
                <w:lang w:val="es-CO"/>
              </w:rPr>
            </w:pPr>
            <w:r w:rsidRPr="00706CBC">
              <w:rPr>
                <w:rFonts w:asciiTheme="minorHAnsi" w:eastAsiaTheme="minorHAnsi" w:hAnsiTheme="minorHAnsi" w:cstheme="minorBidi"/>
                <w:sz w:val="20"/>
                <w:szCs w:val="20"/>
                <w:lang w:val="es-CO"/>
              </w:rPr>
              <w:t>Aprender a aprender</w:t>
            </w:r>
          </w:p>
          <w:p w14:paraId="4A72C8D6" w14:textId="77777777" w:rsidR="00706CBC" w:rsidRPr="00706CBC" w:rsidRDefault="00706CBC" w:rsidP="00706CBC">
            <w:pPr>
              <w:jc w:val="center"/>
              <w:rPr>
                <w:rFonts w:asciiTheme="minorHAnsi" w:eastAsiaTheme="minorHAnsi" w:hAnsiTheme="minorHAnsi" w:cstheme="minorBidi"/>
                <w:sz w:val="20"/>
                <w:szCs w:val="20"/>
                <w:lang w:val="es-CO"/>
              </w:rPr>
            </w:pPr>
          </w:p>
          <w:p w14:paraId="308FA5A4" w14:textId="77777777" w:rsidR="00706CBC" w:rsidRPr="00706CBC" w:rsidRDefault="00706CBC" w:rsidP="00706CBC">
            <w:pPr>
              <w:jc w:val="center"/>
              <w:rPr>
                <w:rFonts w:asciiTheme="minorHAnsi" w:eastAsiaTheme="minorHAnsi" w:hAnsiTheme="minorHAnsi" w:cstheme="minorBidi"/>
                <w:sz w:val="20"/>
                <w:szCs w:val="20"/>
                <w:lang w:val="es-CO"/>
              </w:rPr>
            </w:pPr>
          </w:p>
          <w:p w14:paraId="11D24DA3" w14:textId="77777777" w:rsidR="00706CBC" w:rsidRPr="00706CBC" w:rsidRDefault="00706CBC" w:rsidP="00706CBC">
            <w:pPr>
              <w:jc w:val="center"/>
              <w:rPr>
                <w:rFonts w:asciiTheme="minorHAnsi" w:eastAsiaTheme="minorHAnsi" w:hAnsiTheme="minorHAnsi" w:cstheme="minorBidi"/>
                <w:sz w:val="20"/>
                <w:szCs w:val="20"/>
                <w:lang w:val="es-CO"/>
              </w:rPr>
            </w:pPr>
            <w:r>
              <w:rPr>
                <w:rFonts w:asciiTheme="minorHAnsi" w:eastAsiaTheme="minorHAnsi" w:hAnsiTheme="minorHAnsi" w:cstheme="minorBidi"/>
                <w:sz w:val="20"/>
                <w:szCs w:val="20"/>
                <w:lang w:val="es-CO"/>
              </w:rPr>
              <w:t xml:space="preserve">Estimular el aprendizaje de los procesos del desarrollo físico para la buena aplicación </w:t>
            </w:r>
            <w:r w:rsidR="00404819">
              <w:rPr>
                <w:rFonts w:asciiTheme="minorHAnsi" w:eastAsiaTheme="minorHAnsi" w:hAnsiTheme="minorHAnsi" w:cstheme="minorBidi"/>
                <w:sz w:val="20"/>
                <w:szCs w:val="20"/>
                <w:lang w:val="es-CO"/>
              </w:rPr>
              <w:t>en el medio que se desempeña y sea ejemplo de profesionalismo y conocimiento.</w:t>
            </w:r>
          </w:p>
        </w:tc>
        <w:tc>
          <w:tcPr>
            <w:tcW w:w="2445" w:type="dxa"/>
          </w:tcPr>
          <w:p w14:paraId="4BF91D83" w14:textId="77777777" w:rsidR="00706CBC" w:rsidRPr="00706CBC" w:rsidRDefault="00706CBC" w:rsidP="00706CBC">
            <w:pPr>
              <w:jc w:val="center"/>
              <w:rPr>
                <w:rFonts w:asciiTheme="minorHAnsi" w:eastAsiaTheme="minorHAnsi" w:hAnsiTheme="minorHAnsi" w:cstheme="minorBidi"/>
                <w:sz w:val="20"/>
                <w:szCs w:val="20"/>
                <w:lang w:val="es-CO"/>
              </w:rPr>
            </w:pPr>
            <w:r w:rsidRPr="00706CBC">
              <w:rPr>
                <w:rFonts w:asciiTheme="minorHAnsi" w:eastAsiaTheme="minorHAnsi" w:hAnsiTheme="minorHAnsi" w:cstheme="minorBidi"/>
                <w:sz w:val="20"/>
                <w:szCs w:val="20"/>
                <w:lang w:val="es-CO"/>
              </w:rPr>
              <w:t>Aprender a ser</w:t>
            </w:r>
          </w:p>
          <w:p w14:paraId="2EEE0661" w14:textId="77777777" w:rsidR="00706CBC" w:rsidRPr="00706CBC" w:rsidRDefault="00706CBC" w:rsidP="00706CBC">
            <w:pPr>
              <w:jc w:val="center"/>
              <w:rPr>
                <w:rFonts w:asciiTheme="minorHAnsi" w:eastAsiaTheme="minorHAnsi" w:hAnsiTheme="minorHAnsi" w:cstheme="minorBidi"/>
                <w:sz w:val="20"/>
                <w:szCs w:val="20"/>
                <w:lang w:val="es-CO"/>
              </w:rPr>
            </w:pPr>
          </w:p>
          <w:p w14:paraId="7C777E44" w14:textId="77777777" w:rsidR="00706CBC" w:rsidRPr="00706CBC" w:rsidRDefault="00404819" w:rsidP="00706CBC">
            <w:pPr>
              <w:jc w:val="center"/>
              <w:rPr>
                <w:rFonts w:asciiTheme="minorHAnsi" w:eastAsiaTheme="minorHAnsi" w:hAnsiTheme="minorHAnsi" w:cstheme="minorBidi"/>
                <w:sz w:val="20"/>
                <w:szCs w:val="20"/>
                <w:lang w:val="es-CO"/>
              </w:rPr>
            </w:pPr>
            <w:r>
              <w:rPr>
                <w:rFonts w:asciiTheme="minorHAnsi" w:eastAsiaTheme="minorHAnsi" w:hAnsiTheme="minorHAnsi" w:cstheme="minorBidi"/>
                <w:sz w:val="20"/>
                <w:szCs w:val="20"/>
                <w:lang w:val="es-CO"/>
              </w:rPr>
              <w:t xml:space="preserve">Desde el punto de vista del licenciado en Educacion Fisica, debe haber un conocimiento de sus fortalezas y desarrollarlas a su máxima expresión, lo cual implica una entrega total </w:t>
            </w:r>
            <w:r w:rsidR="00DD6DD3">
              <w:rPr>
                <w:rFonts w:asciiTheme="minorHAnsi" w:eastAsiaTheme="minorHAnsi" w:hAnsiTheme="minorHAnsi" w:cstheme="minorBidi"/>
                <w:sz w:val="20"/>
                <w:szCs w:val="20"/>
                <w:lang w:val="es-CO"/>
              </w:rPr>
              <w:t>y reconocimiento de sus cualidades y expectativas.</w:t>
            </w:r>
          </w:p>
        </w:tc>
        <w:tc>
          <w:tcPr>
            <w:tcW w:w="2286" w:type="dxa"/>
            <w:gridSpan w:val="2"/>
          </w:tcPr>
          <w:p w14:paraId="0F33FE67" w14:textId="77777777" w:rsidR="00706CBC" w:rsidRPr="00706CBC" w:rsidRDefault="00706CBC" w:rsidP="00706CBC">
            <w:pPr>
              <w:jc w:val="center"/>
              <w:rPr>
                <w:rFonts w:asciiTheme="minorHAnsi" w:eastAsiaTheme="minorHAnsi" w:hAnsiTheme="minorHAnsi" w:cstheme="minorBidi"/>
                <w:sz w:val="20"/>
                <w:szCs w:val="20"/>
                <w:lang w:val="es-CO"/>
              </w:rPr>
            </w:pPr>
            <w:r w:rsidRPr="00706CBC">
              <w:rPr>
                <w:rFonts w:asciiTheme="minorHAnsi" w:eastAsiaTheme="minorHAnsi" w:hAnsiTheme="minorHAnsi" w:cstheme="minorBidi"/>
                <w:sz w:val="20"/>
                <w:szCs w:val="20"/>
                <w:lang w:val="es-CO"/>
              </w:rPr>
              <w:t>Argumentativa y ética</w:t>
            </w:r>
          </w:p>
          <w:p w14:paraId="58B36718" w14:textId="77777777" w:rsidR="00706CBC" w:rsidRPr="00706CBC" w:rsidRDefault="00706CBC" w:rsidP="00706CBC">
            <w:pPr>
              <w:jc w:val="center"/>
              <w:rPr>
                <w:rFonts w:asciiTheme="minorHAnsi" w:eastAsiaTheme="minorHAnsi" w:hAnsiTheme="minorHAnsi" w:cstheme="minorBidi"/>
                <w:sz w:val="20"/>
                <w:szCs w:val="20"/>
                <w:lang w:val="es-CO"/>
              </w:rPr>
            </w:pPr>
          </w:p>
          <w:p w14:paraId="7586EDF7" w14:textId="77777777" w:rsidR="00706CBC" w:rsidRPr="00706CBC" w:rsidRDefault="000A6181" w:rsidP="000A6181">
            <w:pPr>
              <w:jc w:val="center"/>
              <w:rPr>
                <w:rFonts w:asciiTheme="minorHAnsi" w:eastAsiaTheme="minorHAnsi" w:hAnsiTheme="minorHAnsi" w:cstheme="minorBidi"/>
                <w:sz w:val="20"/>
                <w:szCs w:val="20"/>
                <w:lang w:val="es-CO"/>
              </w:rPr>
            </w:pPr>
            <w:r>
              <w:rPr>
                <w:rFonts w:asciiTheme="minorHAnsi" w:eastAsiaTheme="minorHAnsi" w:hAnsiTheme="minorHAnsi" w:cstheme="minorBidi"/>
                <w:sz w:val="20"/>
                <w:szCs w:val="20"/>
                <w:lang w:val="es-CO"/>
              </w:rPr>
              <w:t>Genera espacios de interpretación y discusión que permiten</w:t>
            </w:r>
            <w:r w:rsidR="00AC6F28">
              <w:rPr>
                <w:rFonts w:asciiTheme="minorHAnsi" w:eastAsiaTheme="minorHAnsi" w:hAnsiTheme="minorHAnsi" w:cstheme="minorBidi"/>
                <w:sz w:val="20"/>
                <w:szCs w:val="20"/>
                <w:lang w:val="es-CO"/>
              </w:rPr>
              <w:t xml:space="preserve"> dilucidar alternativas de mejoramiento y cambio del deporte en sus diferentes niveles de desarrollo.</w:t>
            </w:r>
          </w:p>
        </w:tc>
        <w:tc>
          <w:tcPr>
            <w:tcW w:w="2474" w:type="dxa"/>
            <w:gridSpan w:val="2"/>
          </w:tcPr>
          <w:p w14:paraId="54640C4C" w14:textId="77777777" w:rsidR="00706CBC" w:rsidRPr="00706CBC" w:rsidRDefault="00706CBC" w:rsidP="00706CBC">
            <w:pPr>
              <w:jc w:val="center"/>
              <w:rPr>
                <w:rFonts w:asciiTheme="minorHAnsi" w:eastAsiaTheme="minorHAnsi" w:hAnsiTheme="minorHAnsi" w:cstheme="minorBidi"/>
                <w:sz w:val="20"/>
                <w:szCs w:val="20"/>
                <w:lang w:val="es-CO"/>
              </w:rPr>
            </w:pPr>
            <w:r w:rsidRPr="00706CBC">
              <w:rPr>
                <w:rFonts w:asciiTheme="minorHAnsi" w:eastAsiaTheme="minorHAnsi" w:hAnsiTheme="minorHAnsi" w:cstheme="minorBidi"/>
                <w:sz w:val="20"/>
                <w:szCs w:val="20"/>
                <w:lang w:val="es-CO"/>
              </w:rPr>
              <w:t>Científica tecnológica</w:t>
            </w:r>
          </w:p>
          <w:p w14:paraId="1D38AB49" w14:textId="77777777" w:rsidR="00706CBC" w:rsidRPr="00706CBC" w:rsidRDefault="00706CBC" w:rsidP="00706CBC">
            <w:pPr>
              <w:jc w:val="center"/>
              <w:rPr>
                <w:rFonts w:asciiTheme="minorHAnsi" w:eastAsiaTheme="minorHAnsi" w:hAnsiTheme="minorHAnsi" w:cstheme="minorBidi"/>
                <w:sz w:val="20"/>
                <w:szCs w:val="20"/>
                <w:lang w:val="es-CO"/>
              </w:rPr>
            </w:pPr>
          </w:p>
          <w:p w14:paraId="220FC3AC" w14:textId="77777777" w:rsidR="00706CBC" w:rsidRPr="00706CBC" w:rsidRDefault="000A6181" w:rsidP="00706CBC">
            <w:pPr>
              <w:jc w:val="center"/>
              <w:rPr>
                <w:rFonts w:asciiTheme="minorHAnsi" w:eastAsiaTheme="minorHAnsi" w:hAnsiTheme="minorHAnsi" w:cstheme="minorBidi"/>
                <w:sz w:val="20"/>
                <w:szCs w:val="20"/>
                <w:lang w:val="es-CO"/>
              </w:rPr>
            </w:pPr>
            <w:r>
              <w:rPr>
                <w:rFonts w:asciiTheme="minorHAnsi" w:eastAsiaTheme="minorHAnsi" w:hAnsiTheme="minorHAnsi" w:cstheme="minorBidi"/>
                <w:sz w:val="20"/>
                <w:szCs w:val="20"/>
                <w:lang w:val="es-CO"/>
              </w:rPr>
              <w:t>Plantea las fortalezas y las debilidades de la actividad deportiva desde el punto de vista teorico - epistemologico, dando posibilidades de mejoramiento continuo y aportes significativos al área.</w:t>
            </w:r>
          </w:p>
        </w:tc>
      </w:tr>
      <w:tr w:rsidR="000A6181" w:rsidRPr="00706CBC" w14:paraId="5B275E3F" w14:textId="77777777" w:rsidTr="00EE189D">
        <w:trPr>
          <w:trHeight w:val="555"/>
        </w:trPr>
        <w:tc>
          <w:tcPr>
            <w:tcW w:w="2367" w:type="dxa"/>
            <w:gridSpan w:val="2"/>
          </w:tcPr>
          <w:p w14:paraId="0EE5A31C" w14:textId="77777777" w:rsidR="00706CBC" w:rsidRPr="00706CBC" w:rsidRDefault="00706CBC" w:rsidP="00706CBC">
            <w:pPr>
              <w:jc w:val="center"/>
              <w:rPr>
                <w:rFonts w:asciiTheme="minorHAnsi" w:eastAsiaTheme="minorHAnsi" w:hAnsiTheme="minorHAnsi" w:cstheme="minorBidi"/>
                <w:sz w:val="20"/>
                <w:szCs w:val="20"/>
                <w:lang w:val="es-CO"/>
              </w:rPr>
            </w:pPr>
            <w:r w:rsidRPr="00706CBC">
              <w:rPr>
                <w:rFonts w:asciiTheme="minorHAnsi" w:eastAsiaTheme="minorHAnsi" w:hAnsiTheme="minorHAnsi" w:cstheme="minorBidi"/>
                <w:sz w:val="20"/>
                <w:szCs w:val="20"/>
                <w:lang w:val="es-CO"/>
              </w:rPr>
              <w:t>Aprender a hacer</w:t>
            </w:r>
          </w:p>
          <w:p w14:paraId="1AAF1468" w14:textId="77777777" w:rsidR="00706CBC" w:rsidRPr="00706CBC" w:rsidRDefault="00706CBC" w:rsidP="00706CBC">
            <w:pPr>
              <w:jc w:val="center"/>
              <w:rPr>
                <w:rFonts w:asciiTheme="minorHAnsi" w:eastAsiaTheme="minorHAnsi" w:hAnsiTheme="minorHAnsi" w:cstheme="minorBidi"/>
                <w:sz w:val="20"/>
                <w:szCs w:val="20"/>
                <w:lang w:val="es-CO"/>
              </w:rPr>
            </w:pPr>
          </w:p>
          <w:p w14:paraId="49AEAC34" w14:textId="77777777" w:rsidR="00706CBC" w:rsidRPr="00706CBC" w:rsidRDefault="00DD6DD3" w:rsidP="00706CBC">
            <w:pPr>
              <w:jc w:val="center"/>
              <w:rPr>
                <w:rFonts w:asciiTheme="minorHAnsi" w:eastAsiaTheme="minorHAnsi" w:hAnsiTheme="minorHAnsi" w:cstheme="minorBidi"/>
                <w:sz w:val="20"/>
                <w:szCs w:val="20"/>
                <w:lang w:val="es-CO"/>
              </w:rPr>
            </w:pPr>
            <w:r>
              <w:rPr>
                <w:rFonts w:asciiTheme="minorHAnsi" w:eastAsiaTheme="minorHAnsi" w:hAnsiTheme="minorHAnsi" w:cstheme="minorBidi"/>
                <w:sz w:val="20"/>
                <w:szCs w:val="20"/>
                <w:lang w:val="es-CO"/>
              </w:rPr>
              <w:t xml:space="preserve">Fundamentar su quehacer en la teoría y la práctica para que de esa manera, los procesos metodoligicos y didácticos del entrenamiento deportivo sean eficientes y consecuentes con las </w:t>
            </w:r>
            <w:r>
              <w:rPr>
                <w:rFonts w:asciiTheme="minorHAnsi" w:eastAsiaTheme="minorHAnsi" w:hAnsiTheme="minorHAnsi" w:cstheme="minorBidi"/>
                <w:sz w:val="20"/>
                <w:szCs w:val="20"/>
                <w:lang w:val="es-CO"/>
              </w:rPr>
              <w:lastRenderedPageBreak/>
              <w:t xml:space="preserve">realidades del contexto. </w:t>
            </w:r>
          </w:p>
        </w:tc>
        <w:tc>
          <w:tcPr>
            <w:tcW w:w="2445" w:type="dxa"/>
          </w:tcPr>
          <w:p w14:paraId="4D11193D" w14:textId="77777777" w:rsidR="00706CBC" w:rsidRPr="00706CBC" w:rsidRDefault="00706CBC" w:rsidP="00706CBC">
            <w:pPr>
              <w:jc w:val="center"/>
              <w:rPr>
                <w:rFonts w:asciiTheme="minorHAnsi" w:eastAsiaTheme="minorHAnsi" w:hAnsiTheme="minorHAnsi" w:cstheme="minorBidi"/>
                <w:sz w:val="20"/>
                <w:szCs w:val="20"/>
                <w:lang w:val="es-CO"/>
              </w:rPr>
            </w:pPr>
            <w:r w:rsidRPr="00706CBC">
              <w:rPr>
                <w:rFonts w:asciiTheme="minorHAnsi" w:eastAsiaTheme="minorHAnsi" w:hAnsiTheme="minorHAnsi" w:cstheme="minorBidi"/>
                <w:sz w:val="20"/>
                <w:szCs w:val="20"/>
                <w:lang w:val="es-CO"/>
              </w:rPr>
              <w:lastRenderedPageBreak/>
              <w:t>Aprender a convivir</w:t>
            </w:r>
          </w:p>
          <w:p w14:paraId="2402048A" w14:textId="77777777" w:rsidR="00706CBC" w:rsidRPr="00706CBC" w:rsidRDefault="00706CBC" w:rsidP="00706CBC">
            <w:pPr>
              <w:jc w:val="center"/>
              <w:rPr>
                <w:rFonts w:asciiTheme="minorHAnsi" w:eastAsiaTheme="minorHAnsi" w:hAnsiTheme="minorHAnsi" w:cstheme="minorBidi"/>
                <w:sz w:val="20"/>
                <w:szCs w:val="20"/>
                <w:lang w:val="es-CO"/>
              </w:rPr>
            </w:pPr>
          </w:p>
          <w:p w14:paraId="7C74F1A1" w14:textId="77777777" w:rsidR="00706CBC" w:rsidRPr="00706CBC" w:rsidRDefault="00DD6DD3" w:rsidP="00706CBC">
            <w:pPr>
              <w:jc w:val="center"/>
              <w:rPr>
                <w:rFonts w:asciiTheme="minorHAnsi" w:eastAsiaTheme="minorHAnsi" w:hAnsiTheme="minorHAnsi" w:cstheme="minorBidi"/>
                <w:sz w:val="20"/>
                <w:szCs w:val="20"/>
                <w:lang w:val="es-CO"/>
              </w:rPr>
            </w:pPr>
            <w:r>
              <w:rPr>
                <w:rFonts w:asciiTheme="minorHAnsi" w:eastAsiaTheme="minorHAnsi" w:hAnsiTheme="minorHAnsi" w:cstheme="minorBidi"/>
                <w:sz w:val="20"/>
                <w:szCs w:val="20"/>
                <w:lang w:val="es-CO"/>
              </w:rPr>
              <w:t xml:space="preserve">El buen desempeño en el contexto requiere de nuestro licenciado, un reconocimiento del otro, siendo los seres humanos nuestra materia prima, es asi que el compromiso con la sociedad nos invita a </w:t>
            </w:r>
            <w:r>
              <w:rPr>
                <w:rFonts w:asciiTheme="minorHAnsi" w:eastAsiaTheme="minorHAnsi" w:hAnsiTheme="minorHAnsi" w:cstheme="minorBidi"/>
                <w:sz w:val="20"/>
                <w:szCs w:val="20"/>
                <w:lang w:val="es-CO"/>
              </w:rPr>
              <w:lastRenderedPageBreak/>
              <w:t>compartir y respetar en las aulas y demás sitios de practica a los demás</w:t>
            </w:r>
            <w:r w:rsidR="00706CBC" w:rsidRPr="00706CBC">
              <w:rPr>
                <w:rFonts w:asciiTheme="minorHAnsi" w:eastAsiaTheme="minorHAnsi" w:hAnsiTheme="minorHAnsi" w:cstheme="minorBidi"/>
                <w:sz w:val="20"/>
                <w:szCs w:val="20"/>
                <w:lang w:val="es-CO"/>
              </w:rPr>
              <w:t>.</w:t>
            </w:r>
            <w:r>
              <w:rPr>
                <w:rFonts w:asciiTheme="minorHAnsi" w:eastAsiaTheme="minorHAnsi" w:hAnsiTheme="minorHAnsi" w:cstheme="minorBidi"/>
                <w:sz w:val="20"/>
                <w:szCs w:val="20"/>
                <w:lang w:val="es-CO"/>
              </w:rPr>
              <w:t xml:space="preserve"> </w:t>
            </w:r>
            <w:r w:rsidR="00706CBC" w:rsidRPr="00706CBC">
              <w:rPr>
                <w:rFonts w:asciiTheme="minorHAnsi" w:eastAsiaTheme="minorHAnsi" w:hAnsiTheme="minorHAnsi" w:cstheme="minorBidi"/>
                <w:sz w:val="20"/>
                <w:szCs w:val="20"/>
                <w:lang w:val="es-CO"/>
              </w:rPr>
              <w:t xml:space="preserve"> </w:t>
            </w:r>
          </w:p>
        </w:tc>
        <w:tc>
          <w:tcPr>
            <w:tcW w:w="2286" w:type="dxa"/>
            <w:gridSpan w:val="2"/>
          </w:tcPr>
          <w:p w14:paraId="2D66A2FA" w14:textId="77777777" w:rsidR="00706CBC" w:rsidRPr="00706CBC" w:rsidRDefault="00706CBC" w:rsidP="00706CBC">
            <w:pPr>
              <w:jc w:val="center"/>
              <w:rPr>
                <w:rFonts w:asciiTheme="minorHAnsi" w:eastAsiaTheme="minorHAnsi" w:hAnsiTheme="minorHAnsi" w:cstheme="minorBidi"/>
                <w:sz w:val="20"/>
                <w:szCs w:val="20"/>
                <w:lang w:val="es-CO"/>
              </w:rPr>
            </w:pPr>
            <w:r w:rsidRPr="00706CBC">
              <w:rPr>
                <w:rFonts w:asciiTheme="minorHAnsi" w:eastAsiaTheme="minorHAnsi" w:hAnsiTheme="minorHAnsi" w:cstheme="minorBidi"/>
                <w:sz w:val="20"/>
                <w:szCs w:val="20"/>
                <w:lang w:val="es-CO"/>
              </w:rPr>
              <w:lastRenderedPageBreak/>
              <w:t>Comunicativa</w:t>
            </w:r>
          </w:p>
          <w:p w14:paraId="55872377" w14:textId="77777777" w:rsidR="00706CBC" w:rsidRPr="00706CBC" w:rsidRDefault="00706CBC" w:rsidP="00706CBC">
            <w:pPr>
              <w:jc w:val="center"/>
              <w:rPr>
                <w:rFonts w:asciiTheme="minorHAnsi" w:eastAsiaTheme="minorHAnsi" w:hAnsiTheme="minorHAnsi" w:cstheme="minorBidi"/>
                <w:sz w:val="20"/>
                <w:szCs w:val="20"/>
                <w:lang w:val="es-CO"/>
              </w:rPr>
            </w:pPr>
          </w:p>
          <w:p w14:paraId="3C68737B" w14:textId="77777777" w:rsidR="00706CBC" w:rsidRPr="00706CBC" w:rsidRDefault="00AC6F28" w:rsidP="00706CBC">
            <w:pPr>
              <w:jc w:val="center"/>
              <w:rPr>
                <w:rFonts w:asciiTheme="minorHAnsi" w:eastAsiaTheme="minorHAnsi" w:hAnsiTheme="minorHAnsi" w:cstheme="minorBidi"/>
                <w:sz w:val="20"/>
                <w:szCs w:val="20"/>
                <w:lang w:val="es-CO"/>
              </w:rPr>
            </w:pPr>
            <w:r>
              <w:rPr>
                <w:rFonts w:asciiTheme="minorHAnsi" w:eastAsiaTheme="minorHAnsi" w:hAnsiTheme="minorHAnsi" w:cstheme="minorBidi"/>
                <w:sz w:val="20"/>
                <w:szCs w:val="20"/>
                <w:lang w:val="es-CO"/>
              </w:rPr>
              <w:t xml:space="preserve">Demuestra capacidad de interrelacionarse con los demás  través de sus escritos, discusiones, y demás estrategias metodológicas </w:t>
            </w:r>
            <w:r w:rsidR="00E11752">
              <w:rPr>
                <w:rFonts w:asciiTheme="minorHAnsi" w:eastAsiaTheme="minorHAnsi" w:hAnsiTheme="minorHAnsi" w:cstheme="minorBidi"/>
                <w:sz w:val="20"/>
                <w:szCs w:val="20"/>
                <w:lang w:val="es-CO"/>
              </w:rPr>
              <w:t xml:space="preserve">que le permitan expresar abiertamente sus </w:t>
            </w:r>
            <w:r w:rsidR="00E11752">
              <w:rPr>
                <w:rFonts w:asciiTheme="minorHAnsi" w:eastAsiaTheme="minorHAnsi" w:hAnsiTheme="minorHAnsi" w:cstheme="minorBidi"/>
                <w:sz w:val="20"/>
                <w:szCs w:val="20"/>
                <w:lang w:val="es-CO"/>
              </w:rPr>
              <w:lastRenderedPageBreak/>
              <w:t>conocimientos.</w:t>
            </w:r>
          </w:p>
        </w:tc>
        <w:tc>
          <w:tcPr>
            <w:tcW w:w="2474" w:type="dxa"/>
            <w:gridSpan w:val="2"/>
          </w:tcPr>
          <w:p w14:paraId="0E231B11" w14:textId="77777777" w:rsidR="00706CBC" w:rsidRPr="00706CBC" w:rsidRDefault="00706CBC" w:rsidP="00706CBC">
            <w:pPr>
              <w:jc w:val="center"/>
              <w:rPr>
                <w:rFonts w:asciiTheme="minorHAnsi" w:eastAsiaTheme="minorHAnsi" w:hAnsiTheme="minorHAnsi" w:cstheme="minorBidi"/>
                <w:sz w:val="20"/>
                <w:szCs w:val="20"/>
                <w:lang w:val="es-CO"/>
              </w:rPr>
            </w:pPr>
          </w:p>
          <w:p w14:paraId="73D2056F" w14:textId="77777777" w:rsidR="00706CBC" w:rsidRPr="00706CBC" w:rsidRDefault="00706CBC" w:rsidP="00706CBC">
            <w:pPr>
              <w:jc w:val="center"/>
              <w:rPr>
                <w:rFonts w:asciiTheme="minorHAnsi" w:eastAsiaTheme="minorHAnsi" w:hAnsiTheme="minorHAnsi" w:cstheme="minorBidi"/>
                <w:sz w:val="20"/>
                <w:szCs w:val="20"/>
                <w:lang w:val="es-CO"/>
              </w:rPr>
            </w:pPr>
          </w:p>
        </w:tc>
      </w:tr>
      <w:tr w:rsidR="00706CBC" w:rsidRPr="00706CBC" w14:paraId="06B753CC" w14:textId="77777777" w:rsidTr="00EE189D">
        <w:tblPrEx>
          <w:tblCellMar>
            <w:left w:w="70" w:type="dxa"/>
            <w:right w:w="70" w:type="dxa"/>
          </w:tblCellMar>
          <w:tblLook w:val="0000" w:firstRow="0" w:lastRow="0" w:firstColumn="0" w:lastColumn="0" w:noHBand="0" w:noVBand="0"/>
        </w:tblPrEx>
        <w:trPr>
          <w:trHeight w:val="270"/>
        </w:trPr>
        <w:tc>
          <w:tcPr>
            <w:tcW w:w="9572" w:type="dxa"/>
            <w:gridSpan w:val="7"/>
          </w:tcPr>
          <w:p w14:paraId="10577886" w14:textId="77777777" w:rsidR="00706CBC" w:rsidRPr="00706CBC" w:rsidRDefault="00706CBC" w:rsidP="00706CBC">
            <w:pPr>
              <w:jc w:val="center"/>
              <w:rPr>
                <w:rFonts w:asciiTheme="minorHAnsi" w:eastAsiaTheme="minorHAnsi" w:hAnsiTheme="minorHAnsi" w:cstheme="minorBidi"/>
                <w:sz w:val="20"/>
                <w:szCs w:val="20"/>
                <w:lang w:val="es-CO"/>
              </w:rPr>
            </w:pPr>
            <w:r w:rsidRPr="00706CBC">
              <w:rPr>
                <w:rFonts w:asciiTheme="minorHAnsi" w:eastAsiaTheme="minorHAnsi" w:hAnsiTheme="minorHAnsi" w:cstheme="minorBidi"/>
                <w:sz w:val="20"/>
                <w:szCs w:val="20"/>
                <w:lang w:val="es-CO"/>
              </w:rPr>
              <w:lastRenderedPageBreak/>
              <w:t>UNIDAD 1.</w:t>
            </w:r>
            <w:r w:rsidR="00E11752">
              <w:rPr>
                <w:rFonts w:asciiTheme="minorHAnsi" w:eastAsiaTheme="minorHAnsi" w:hAnsiTheme="minorHAnsi" w:cstheme="minorBidi"/>
                <w:sz w:val="20"/>
                <w:szCs w:val="20"/>
                <w:lang w:val="es-CO"/>
              </w:rPr>
              <w:t xml:space="preserve"> LA RESISTENCIA Y SU IMPORTANCIA</w:t>
            </w:r>
          </w:p>
        </w:tc>
      </w:tr>
      <w:tr w:rsidR="00A15AEC" w:rsidRPr="00706CBC" w14:paraId="3BA9AAED" w14:textId="77777777" w:rsidTr="00EE189D">
        <w:tblPrEx>
          <w:tblCellMar>
            <w:left w:w="70" w:type="dxa"/>
            <w:right w:w="70" w:type="dxa"/>
          </w:tblCellMar>
          <w:tblLook w:val="0000" w:firstRow="0" w:lastRow="0" w:firstColumn="0" w:lastColumn="0" w:noHBand="0" w:noVBand="0"/>
        </w:tblPrEx>
        <w:trPr>
          <w:trHeight w:val="285"/>
        </w:trPr>
        <w:tc>
          <w:tcPr>
            <w:tcW w:w="4870" w:type="dxa"/>
            <w:gridSpan w:val="4"/>
          </w:tcPr>
          <w:p w14:paraId="4216658B" w14:textId="77777777" w:rsidR="00706CBC" w:rsidRPr="00706CBC" w:rsidRDefault="00706CBC" w:rsidP="00706CBC">
            <w:pPr>
              <w:rPr>
                <w:rFonts w:asciiTheme="minorHAnsi" w:eastAsiaTheme="minorHAnsi" w:hAnsiTheme="minorHAnsi" w:cstheme="minorBidi"/>
                <w:sz w:val="20"/>
                <w:szCs w:val="20"/>
                <w:lang w:val="es-CO"/>
              </w:rPr>
            </w:pPr>
            <w:r w:rsidRPr="00706CBC">
              <w:rPr>
                <w:rFonts w:asciiTheme="minorHAnsi" w:eastAsiaTheme="minorHAnsi" w:hAnsiTheme="minorHAnsi" w:cstheme="minorBidi"/>
                <w:sz w:val="20"/>
                <w:szCs w:val="20"/>
                <w:lang w:val="es-CO"/>
              </w:rPr>
              <w:br w:type="page"/>
              <w:t>Propósitos u objetivos</w:t>
            </w:r>
          </w:p>
        </w:tc>
        <w:tc>
          <w:tcPr>
            <w:tcW w:w="4702" w:type="dxa"/>
            <w:gridSpan w:val="3"/>
            <w:shd w:val="clear" w:color="auto" w:fill="auto"/>
          </w:tcPr>
          <w:p w14:paraId="70425451" w14:textId="77777777" w:rsidR="00706CBC" w:rsidRPr="00706CBC" w:rsidRDefault="00706CBC" w:rsidP="00706CBC">
            <w:pPr>
              <w:rPr>
                <w:rFonts w:asciiTheme="minorHAnsi" w:eastAsiaTheme="minorHAnsi" w:hAnsiTheme="minorHAnsi" w:cstheme="minorBidi"/>
                <w:sz w:val="20"/>
                <w:szCs w:val="20"/>
                <w:lang w:val="es-CO"/>
              </w:rPr>
            </w:pPr>
            <w:r w:rsidRPr="00706CBC">
              <w:rPr>
                <w:rFonts w:asciiTheme="minorHAnsi" w:eastAsiaTheme="minorHAnsi" w:hAnsiTheme="minorHAnsi" w:cstheme="minorBidi"/>
                <w:sz w:val="20"/>
                <w:szCs w:val="20"/>
                <w:lang w:val="es-CO"/>
              </w:rPr>
              <w:t>TEMAS: Historia y conceptos de la Gimnasia Básica</w:t>
            </w:r>
          </w:p>
        </w:tc>
      </w:tr>
      <w:tr w:rsidR="00A15AEC" w:rsidRPr="00EE189D" w14:paraId="09755151" w14:textId="77777777" w:rsidTr="00EE189D">
        <w:tblPrEx>
          <w:tblCellMar>
            <w:left w:w="70" w:type="dxa"/>
            <w:right w:w="70" w:type="dxa"/>
          </w:tblCellMar>
          <w:tblLook w:val="0000" w:firstRow="0" w:lastRow="0" w:firstColumn="0" w:lastColumn="0" w:noHBand="0" w:noVBand="0"/>
        </w:tblPrEx>
        <w:trPr>
          <w:trHeight w:val="210"/>
        </w:trPr>
        <w:tc>
          <w:tcPr>
            <w:tcW w:w="4870" w:type="dxa"/>
            <w:gridSpan w:val="4"/>
          </w:tcPr>
          <w:p w14:paraId="770F178B" w14:textId="77777777" w:rsidR="00706CBC" w:rsidRPr="00706CBC" w:rsidRDefault="00E11752" w:rsidP="00E11752">
            <w:pPr>
              <w:rPr>
                <w:rFonts w:asciiTheme="minorHAnsi" w:eastAsiaTheme="minorHAnsi" w:hAnsiTheme="minorHAnsi" w:cstheme="minorBidi"/>
                <w:b/>
                <w:sz w:val="20"/>
                <w:szCs w:val="20"/>
                <w:lang w:val="es-CO"/>
              </w:rPr>
            </w:pPr>
            <w:r w:rsidRPr="00EE189D">
              <w:rPr>
                <w:rFonts w:ascii="Arial" w:eastAsia="Times New Roman" w:hAnsi="Arial" w:cs="Arial"/>
                <w:b/>
                <w:bCs/>
                <w:sz w:val="20"/>
                <w:szCs w:val="20"/>
                <w:lang w:val="es-ES_tradnl" w:eastAsia="es-CO"/>
              </w:rPr>
              <w:t>Introducir al estudiante en los procesos necesarios para un buen desarrollo de la resistencia y los medios que se requieren para ello</w:t>
            </w:r>
            <w:r w:rsidRPr="00EE189D">
              <w:rPr>
                <w:rFonts w:asciiTheme="minorHAnsi" w:eastAsiaTheme="minorHAnsi" w:hAnsiTheme="minorHAnsi" w:cstheme="minorBidi"/>
                <w:b/>
                <w:sz w:val="20"/>
                <w:szCs w:val="20"/>
                <w:lang w:val="es-CO"/>
              </w:rPr>
              <w:t>.</w:t>
            </w:r>
          </w:p>
        </w:tc>
        <w:tc>
          <w:tcPr>
            <w:tcW w:w="4702" w:type="dxa"/>
            <w:gridSpan w:val="3"/>
            <w:shd w:val="clear" w:color="auto" w:fill="auto"/>
          </w:tcPr>
          <w:p w14:paraId="19071A59" w14:textId="77777777" w:rsidR="00E11752" w:rsidRPr="00EE189D" w:rsidRDefault="00E11752" w:rsidP="00E11752">
            <w:pPr>
              <w:widowControl w:val="0"/>
              <w:suppressAutoHyphens/>
              <w:overflowPunct w:val="0"/>
              <w:autoSpaceDE w:val="0"/>
              <w:autoSpaceDN w:val="0"/>
              <w:adjustRightInd w:val="0"/>
              <w:jc w:val="both"/>
              <w:textAlignment w:val="baseline"/>
              <w:rPr>
                <w:rFonts w:ascii="Arial" w:eastAsia="Times New Roman" w:hAnsi="Arial" w:cs="Arial"/>
                <w:b/>
                <w:sz w:val="20"/>
                <w:szCs w:val="20"/>
                <w:lang w:val="es-CO" w:eastAsia="es-CO"/>
              </w:rPr>
            </w:pPr>
            <w:r w:rsidRPr="00EE189D">
              <w:rPr>
                <w:rFonts w:ascii="Arial" w:eastAsia="Times New Roman" w:hAnsi="Arial" w:cs="Arial"/>
                <w:b/>
                <w:sz w:val="20"/>
                <w:szCs w:val="20"/>
                <w:lang w:val="es-CO" w:eastAsia="es-CO"/>
              </w:rPr>
              <w:t>Tema: la resistencia</w:t>
            </w:r>
          </w:p>
          <w:p w14:paraId="408A7CB5" w14:textId="77777777" w:rsidR="00E11752" w:rsidRPr="00EE189D" w:rsidRDefault="00E11752" w:rsidP="00E11752">
            <w:pPr>
              <w:widowControl w:val="0"/>
              <w:suppressAutoHyphens/>
              <w:overflowPunct w:val="0"/>
              <w:autoSpaceDE w:val="0"/>
              <w:autoSpaceDN w:val="0"/>
              <w:adjustRightInd w:val="0"/>
              <w:jc w:val="both"/>
              <w:textAlignment w:val="baseline"/>
              <w:rPr>
                <w:rFonts w:ascii="Arial" w:eastAsia="Times New Roman" w:hAnsi="Arial" w:cs="Arial"/>
                <w:b/>
                <w:sz w:val="20"/>
                <w:szCs w:val="20"/>
                <w:lang w:val="es-CO" w:eastAsia="es-CO"/>
              </w:rPr>
            </w:pPr>
            <w:r w:rsidRPr="00EE189D">
              <w:rPr>
                <w:rFonts w:ascii="Arial" w:eastAsia="Times New Roman" w:hAnsi="Arial" w:cs="Arial"/>
                <w:b/>
                <w:sz w:val="20"/>
                <w:szCs w:val="20"/>
                <w:lang w:val="es-CO" w:eastAsia="es-CO"/>
              </w:rPr>
              <w:t>Sub-Temas:</w:t>
            </w:r>
          </w:p>
          <w:p w14:paraId="1BDF0452" w14:textId="77777777" w:rsidR="00E11752" w:rsidRPr="00EE189D" w:rsidRDefault="00E11752" w:rsidP="00E11752">
            <w:pPr>
              <w:widowControl w:val="0"/>
              <w:numPr>
                <w:ilvl w:val="0"/>
                <w:numId w:val="4"/>
              </w:numPr>
              <w:suppressAutoHyphens/>
              <w:overflowPunct w:val="0"/>
              <w:autoSpaceDE w:val="0"/>
              <w:autoSpaceDN w:val="0"/>
              <w:adjustRightInd w:val="0"/>
              <w:jc w:val="both"/>
              <w:textAlignment w:val="baseline"/>
              <w:rPr>
                <w:rFonts w:ascii="Arial" w:eastAsia="Times New Roman" w:hAnsi="Arial" w:cs="Arial"/>
                <w:b/>
                <w:sz w:val="20"/>
                <w:szCs w:val="20"/>
                <w:lang w:val="es-CO" w:eastAsia="es-CO"/>
              </w:rPr>
            </w:pPr>
            <w:r w:rsidRPr="00EE189D">
              <w:rPr>
                <w:rFonts w:ascii="Arial" w:eastAsia="Times New Roman" w:hAnsi="Arial" w:cs="Arial"/>
                <w:b/>
                <w:sz w:val="20"/>
                <w:szCs w:val="20"/>
                <w:lang w:val="es-CO" w:eastAsia="es-CO"/>
              </w:rPr>
              <w:t>Definición de resistencia</w:t>
            </w:r>
          </w:p>
          <w:p w14:paraId="55B58C17" w14:textId="77777777" w:rsidR="00E11752" w:rsidRPr="00EE189D" w:rsidRDefault="00E11752" w:rsidP="00E11752">
            <w:pPr>
              <w:widowControl w:val="0"/>
              <w:numPr>
                <w:ilvl w:val="0"/>
                <w:numId w:val="4"/>
              </w:numPr>
              <w:suppressAutoHyphens/>
              <w:overflowPunct w:val="0"/>
              <w:autoSpaceDE w:val="0"/>
              <w:autoSpaceDN w:val="0"/>
              <w:adjustRightInd w:val="0"/>
              <w:jc w:val="both"/>
              <w:textAlignment w:val="baseline"/>
              <w:rPr>
                <w:rFonts w:ascii="Arial" w:eastAsia="Times New Roman" w:hAnsi="Arial" w:cs="Arial"/>
                <w:b/>
                <w:sz w:val="20"/>
                <w:szCs w:val="20"/>
                <w:lang w:val="es-CO" w:eastAsia="es-CO"/>
              </w:rPr>
            </w:pPr>
            <w:r w:rsidRPr="00EE189D">
              <w:rPr>
                <w:rFonts w:ascii="Arial" w:eastAsia="Times New Roman" w:hAnsi="Arial" w:cs="Arial"/>
                <w:b/>
                <w:sz w:val="20"/>
                <w:szCs w:val="20"/>
                <w:lang w:val="es-CO" w:eastAsia="es-CO"/>
              </w:rPr>
              <w:t>Objetivos y funciones</w:t>
            </w:r>
          </w:p>
          <w:p w14:paraId="30CC2114" w14:textId="77777777" w:rsidR="00E11752" w:rsidRPr="00EE189D" w:rsidRDefault="00E11752" w:rsidP="00E11752">
            <w:pPr>
              <w:widowControl w:val="0"/>
              <w:numPr>
                <w:ilvl w:val="0"/>
                <w:numId w:val="4"/>
              </w:numPr>
              <w:suppressAutoHyphens/>
              <w:overflowPunct w:val="0"/>
              <w:autoSpaceDE w:val="0"/>
              <w:autoSpaceDN w:val="0"/>
              <w:adjustRightInd w:val="0"/>
              <w:jc w:val="both"/>
              <w:textAlignment w:val="baseline"/>
              <w:rPr>
                <w:rFonts w:ascii="Arial" w:eastAsia="Times New Roman" w:hAnsi="Arial" w:cs="Arial"/>
                <w:b/>
                <w:sz w:val="20"/>
                <w:szCs w:val="20"/>
                <w:lang w:val="es-CO" w:eastAsia="es-CO"/>
              </w:rPr>
            </w:pPr>
            <w:r w:rsidRPr="00EE189D">
              <w:rPr>
                <w:rFonts w:ascii="Arial" w:eastAsia="Times New Roman" w:hAnsi="Arial" w:cs="Arial"/>
                <w:b/>
                <w:sz w:val="20"/>
                <w:szCs w:val="20"/>
                <w:lang w:val="es-CO" w:eastAsia="es-CO"/>
              </w:rPr>
              <w:t>clasificación</w:t>
            </w:r>
          </w:p>
          <w:p w14:paraId="221DC420" w14:textId="77777777" w:rsidR="00E11752" w:rsidRPr="00EE189D" w:rsidRDefault="00E11752" w:rsidP="00E11752">
            <w:pPr>
              <w:widowControl w:val="0"/>
              <w:numPr>
                <w:ilvl w:val="0"/>
                <w:numId w:val="4"/>
              </w:numPr>
              <w:suppressAutoHyphens/>
              <w:overflowPunct w:val="0"/>
              <w:autoSpaceDE w:val="0"/>
              <w:autoSpaceDN w:val="0"/>
              <w:adjustRightInd w:val="0"/>
              <w:jc w:val="both"/>
              <w:textAlignment w:val="baseline"/>
              <w:rPr>
                <w:rFonts w:ascii="Arial" w:eastAsia="Times New Roman" w:hAnsi="Arial" w:cs="Arial"/>
                <w:b/>
                <w:sz w:val="20"/>
                <w:szCs w:val="20"/>
                <w:lang w:val="es-CO" w:eastAsia="es-CO"/>
              </w:rPr>
            </w:pPr>
            <w:r w:rsidRPr="00EE189D">
              <w:rPr>
                <w:rFonts w:ascii="Arial" w:eastAsia="Times New Roman" w:hAnsi="Arial" w:cs="Arial"/>
                <w:b/>
                <w:sz w:val="20"/>
                <w:szCs w:val="20"/>
                <w:lang w:val="es-CO" w:eastAsia="es-CO"/>
              </w:rPr>
              <w:t>valoración-test</w:t>
            </w:r>
          </w:p>
          <w:p w14:paraId="6AF9BA84" w14:textId="77777777" w:rsidR="00706CBC" w:rsidRPr="00706CBC" w:rsidRDefault="00E11752" w:rsidP="00706CBC">
            <w:pPr>
              <w:tabs>
                <w:tab w:val="left" w:pos="1425"/>
              </w:tabs>
              <w:rPr>
                <w:rFonts w:asciiTheme="minorHAnsi" w:eastAsiaTheme="minorHAnsi" w:hAnsiTheme="minorHAnsi" w:cstheme="minorBidi"/>
                <w:b/>
                <w:sz w:val="20"/>
                <w:szCs w:val="20"/>
                <w:lang w:val="es-CO"/>
              </w:rPr>
            </w:pPr>
            <w:r w:rsidRPr="00EE189D">
              <w:rPr>
                <w:rFonts w:ascii="Arial" w:eastAsia="Times New Roman" w:hAnsi="Arial" w:cs="Arial"/>
                <w:b/>
                <w:sz w:val="20"/>
                <w:szCs w:val="20"/>
                <w:lang w:val="es-CO" w:eastAsia="es-CO"/>
              </w:rPr>
              <w:t>medios y métodos</w:t>
            </w:r>
          </w:p>
        </w:tc>
      </w:tr>
      <w:tr w:rsidR="00A15AEC" w:rsidRPr="00EE189D" w14:paraId="4BF8B058" w14:textId="77777777" w:rsidTr="00EE189D">
        <w:tblPrEx>
          <w:tblCellMar>
            <w:left w:w="70" w:type="dxa"/>
            <w:right w:w="70" w:type="dxa"/>
          </w:tblCellMar>
          <w:tblLook w:val="0000" w:firstRow="0" w:lastRow="0" w:firstColumn="0" w:lastColumn="0" w:noHBand="0" w:noVBand="0"/>
        </w:tblPrEx>
        <w:trPr>
          <w:trHeight w:val="198"/>
        </w:trPr>
        <w:tc>
          <w:tcPr>
            <w:tcW w:w="4870" w:type="dxa"/>
            <w:gridSpan w:val="4"/>
          </w:tcPr>
          <w:p w14:paraId="74BD5189" w14:textId="77777777" w:rsidR="00706CBC" w:rsidRPr="00706CBC" w:rsidRDefault="00706CBC" w:rsidP="00706CBC">
            <w:pPr>
              <w:rPr>
                <w:rFonts w:asciiTheme="minorHAnsi" w:eastAsiaTheme="minorHAnsi" w:hAnsiTheme="minorHAnsi" w:cstheme="minorBidi"/>
                <w:b/>
                <w:sz w:val="20"/>
                <w:szCs w:val="20"/>
                <w:lang w:val="es-CO"/>
              </w:rPr>
            </w:pPr>
            <w:r w:rsidRPr="00706CBC">
              <w:rPr>
                <w:rFonts w:asciiTheme="minorHAnsi" w:eastAsiaTheme="minorHAnsi" w:hAnsiTheme="minorHAnsi" w:cstheme="minorBidi"/>
                <w:b/>
                <w:sz w:val="20"/>
                <w:szCs w:val="20"/>
                <w:lang w:val="es-CO"/>
              </w:rPr>
              <w:br w:type="page"/>
              <w:t>Metodología</w:t>
            </w:r>
          </w:p>
        </w:tc>
        <w:tc>
          <w:tcPr>
            <w:tcW w:w="4702" w:type="dxa"/>
            <w:gridSpan w:val="3"/>
          </w:tcPr>
          <w:p w14:paraId="1DEDEF0E" w14:textId="77777777" w:rsidR="00706CBC" w:rsidRPr="00706CBC" w:rsidRDefault="00706CBC" w:rsidP="00706CBC">
            <w:pPr>
              <w:rPr>
                <w:rFonts w:asciiTheme="minorHAnsi" w:eastAsiaTheme="minorHAnsi" w:hAnsiTheme="minorHAnsi" w:cstheme="minorBidi"/>
                <w:b/>
                <w:sz w:val="20"/>
                <w:szCs w:val="20"/>
                <w:lang w:val="es-CO"/>
              </w:rPr>
            </w:pPr>
            <w:r w:rsidRPr="00706CBC">
              <w:rPr>
                <w:rFonts w:asciiTheme="minorHAnsi" w:eastAsiaTheme="minorHAnsi" w:hAnsiTheme="minorHAnsi" w:cstheme="minorBidi"/>
                <w:b/>
                <w:sz w:val="20"/>
                <w:szCs w:val="20"/>
                <w:lang w:val="es-CO"/>
              </w:rPr>
              <w:t>Evaluación</w:t>
            </w:r>
          </w:p>
        </w:tc>
      </w:tr>
      <w:tr w:rsidR="00EE189D" w:rsidRPr="00EE189D" w14:paraId="250FF85D" w14:textId="77777777" w:rsidTr="00EE189D">
        <w:tblPrEx>
          <w:tblCellMar>
            <w:left w:w="70" w:type="dxa"/>
            <w:right w:w="70" w:type="dxa"/>
          </w:tblCellMar>
          <w:tblLook w:val="0000" w:firstRow="0" w:lastRow="0" w:firstColumn="0" w:lastColumn="0" w:noHBand="0" w:noVBand="0"/>
        </w:tblPrEx>
        <w:trPr>
          <w:trHeight w:val="345"/>
        </w:trPr>
        <w:tc>
          <w:tcPr>
            <w:tcW w:w="2098" w:type="dxa"/>
          </w:tcPr>
          <w:p w14:paraId="1E920C05" w14:textId="77777777" w:rsidR="00706CBC" w:rsidRPr="00706CBC" w:rsidRDefault="00706CBC" w:rsidP="00706CBC">
            <w:pPr>
              <w:rPr>
                <w:rFonts w:asciiTheme="minorHAnsi" w:eastAsiaTheme="minorHAnsi" w:hAnsiTheme="minorHAnsi" w:cstheme="minorBidi"/>
                <w:b/>
                <w:sz w:val="20"/>
                <w:szCs w:val="20"/>
                <w:lang w:val="es-CO"/>
              </w:rPr>
            </w:pPr>
            <w:r w:rsidRPr="00706CBC">
              <w:rPr>
                <w:rFonts w:asciiTheme="minorHAnsi" w:eastAsiaTheme="minorHAnsi" w:hAnsiTheme="minorHAnsi" w:cstheme="minorBidi"/>
                <w:b/>
                <w:sz w:val="20"/>
                <w:szCs w:val="20"/>
                <w:lang w:val="es-CO"/>
              </w:rPr>
              <w:t>Métodos</w:t>
            </w:r>
          </w:p>
        </w:tc>
        <w:tc>
          <w:tcPr>
            <w:tcW w:w="2772" w:type="dxa"/>
            <w:gridSpan w:val="3"/>
          </w:tcPr>
          <w:p w14:paraId="63E3CC71" w14:textId="77777777" w:rsidR="00706CBC" w:rsidRPr="00706CBC" w:rsidRDefault="00706CBC" w:rsidP="00706CBC">
            <w:pPr>
              <w:rPr>
                <w:rFonts w:asciiTheme="minorHAnsi" w:eastAsiaTheme="minorHAnsi" w:hAnsiTheme="minorHAnsi" w:cstheme="minorBidi"/>
                <w:b/>
                <w:sz w:val="20"/>
                <w:szCs w:val="20"/>
                <w:lang w:val="es-CO"/>
              </w:rPr>
            </w:pPr>
            <w:r w:rsidRPr="00706CBC">
              <w:rPr>
                <w:rFonts w:asciiTheme="minorHAnsi" w:eastAsiaTheme="minorHAnsi" w:hAnsiTheme="minorHAnsi" w:cstheme="minorBidi"/>
                <w:b/>
                <w:sz w:val="20"/>
                <w:szCs w:val="20"/>
                <w:lang w:val="es-CO"/>
              </w:rPr>
              <w:t>Estilos</w:t>
            </w:r>
          </w:p>
        </w:tc>
        <w:tc>
          <w:tcPr>
            <w:tcW w:w="2506" w:type="dxa"/>
            <w:gridSpan w:val="2"/>
          </w:tcPr>
          <w:p w14:paraId="352706D5" w14:textId="77777777" w:rsidR="00706CBC" w:rsidRPr="00706CBC" w:rsidRDefault="00706CBC" w:rsidP="00706CBC">
            <w:pPr>
              <w:rPr>
                <w:rFonts w:asciiTheme="minorHAnsi" w:eastAsiaTheme="minorHAnsi" w:hAnsiTheme="minorHAnsi" w:cstheme="minorBidi"/>
                <w:b/>
                <w:sz w:val="20"/>
                <w:szCs w:val="20"/>
                <w:lang w:val="es-CO"/>
              </w:rPr>
            </w:pPr>
            <w:r w:rsidRPr="00706CBC">
              <w:rPr>
                <w:rFonts w:asciiTheme="minorHAnsi" w:eastAsiaTheme="minorHAnsi" w:hAnsiTheme="minorHAnsi" w:cstheme="minorBidi"/>
                <w:b/>
                <w:sz w:val="20"/>
                <w:szCs w:val="20"/>
                <w:lang w:val="es-CO"/>
              </w:rPr>
              <w:t xml:space="preserve">Estrategias </w:t>
            </w:r>
          </w:p>
        </w:tc>
        <w:tc>
          <w:tcPr>
            <w:tcW w:w="2196" w:type="dxa"/>
          </w:tcPr>
          <w:p w14:paraId="353DF5EB" w14:textId="77777777" w:rsidR="00706CBC" w:rsidRPr="00706CBC" w:rsidRDefault="00706CBC" w:rsidP="00706CBC">
            <w:pPr>
              <w:rPr>
                <w:rFonts w:asciiTheme="minorHAnsi" w:eastAsiaTheme="minorHAnsi" w:hAnsiTheme="minorHAnsi" w:cstheme="minorBidi"/>
                <w:b/>
                <w:sz w:val="20"/>
                <w:szCs w:val="20"/>
                <w:lang w:val="es-CO"/>
              </w:rPr>
            </w:pPr>
            <w:r w:rsidRPr="00706CBC">
              <w:rPr>
                <w:rFonts w:asciiTheme="minorHAnsi" w:eastAsiaTheme="minorHAnsi" w:hAnsiTheme="minorHAnsi" w:cstheme="minorBidi"/>
                <w:b/>
                <w:sz w:val="20"/>
                <w:szCs w:val="20"/>
                <w:lang w:val="es-CO"/>
              </w:rPr>
              <w:t xml:space="preserve">Criterios </w:t>
            </w:r>
          </w:p>
        </w:tc>
      </w:tr>
      <w:tr w:rsidR="00EE189D" w:rsidRPr="00EE189D" w14:paraId="56181835" w14:textId="77777777" w:rsidTr="00EE189D">
        <w:tblPrEx>
          <w:tblCellMar>
            <w:left w:w="70" w:type="dxa"/>
            <w:right w:w="70" w:type="dxa"/>
          </w:tblCellMar>
          <w:tblLook w:val="0000" w:firstRow="0" w:lastRow="0" w:firstColumn="0" w:lastColumn="0" w:noHBand="0" w:noVBand="0"/>
        </w:tblPrEx>
        <w:trPr>
          <w:trHeight w:val="360"/>
        </w:trPr>
        <w:tc>
          <w:tcPr>
            <w:tcW w:w="2098" w:type="dxa"/>
          </w:tcPr>
          <w:p w14:paraId="70B7BFE7" w14:textId="77777777" w:rsidR="00706CBC" w:rsidRPr="00EE189D" w:rsidRDefault="00A15AEC" w:rsidP="00706CBC">
            <w:pPr>
              <w:rPr>
                <w:rFonts w:asciiTheme="minorHAnsi" w:eastAsiaTheme="minorHAnsi" w:hAnsiTheme="minorHAnsi" w:cstheme="minorBidi"/>
                <w:b/>
                <w:sz w:val="20"/>
                <w:szCs w:val="20"/>
                <w:lang w:val="es-CO"/>
              </w:rPr>
            </w:pPr>
            <w:r w:rsidRPr="00EE189D">
              <w:rPr>
                <w:rFonts w:asciiTheme="minorHAnsi" w:eastAsiaTheme="minorHAnsi" w:hAnsiTheme="minorHAnsi" w:cstheme="minorBidi"/>
                <w:b/>
                <w:sz w:val="20"/>
                <w:szCs w:val="20"/>
                <w:lang w:val="es-CO"/>
              </w:rPr>
              <w:t xml:space="preserve">1.Simbólico o </w:t>
            </w:r>
            <w:r w:rsidR="00706CBC" w:rsidRPr="00706CBC">
              <w:rPr>
                <w:rFonts w:asciiTheme="minorHAnsi" w:eastAsiaTheme="minorHAnsi" w:hAnsiTheme="minorHAnsi" w:cstheme="minorBidi"/>
                <w:b/>
                <w:sz w:val="20"/>
                <w:szCs w:val="20"/>
                <w:lang w:val="es-CO"/>
              </w:rPr>
              <w:t>verbalístico</w:t>
            </w:r>
          </w:p>
          <w:p w14:paraId="544A02FE" w14:textId="77777777" w:rsidR="00A15AEC" w:rsidRPr="00706CBC" w:rsidRDefault="00A15AEC" w:rsidP="00706CBC">
            <w:pPr>
              <w:rPr>
                <w:rFonts w:asciiTheme="minorHAnsi" w:eastAsiaTheme="minorHAnsi" w:hAnsiTheme="minorHAnsi" w:cstheme="minorBidi"/>
                <w:b/>
                <w:sz w:val="20"/>
                <w:szCs w:val="20"/>
                <w:lang w:val="es-CO"/>
              </w:rPr>
            </w:pPr>
            <w:r w:rsidRPr="00EE189D">
              <w:rPr>
                <w:rFonts w:asciiTheme="minorHAnsi" w:eastAsiaTheme="minorHAnsi" w:hAnsiTheme="minorHAnsi" w:cstheme="minorBidi"/>
                <w:b/>
                <w:sz w:val="20"/>
                <w:szCs w:val="20"/>
                <w:lang w:val="es-CO"/>
              </w:rPr>
              <w:t>2.Metodo activo</w:t>
            </w:r>
          </w:p>
        </w:tc>
        <w:tc>
          <w:tcPr>
            <w:tcW w:w="2772" w:type="dxa"/>
            <w:gridSpan w:val="3"/>
          </w:tcPr>
          <w:p w14:paraId="3661B0B4" w14:textId="77777777" w:rsidR="00A15AEC" w:rsidRPr="00EE189D" w:rsidRDefault="00A15AEC" w:rsidP="00A15AEC">
            <w:pPr>
              <w:pStyle w:val="Prrafodelista"/>
              <w:numPr>
                <w:ilvl w:val="1"/>
                <w:numId w:val="10"/>
              </w:numPr>
              <w:rPr>
                <w:rFonts w:asciiTheme="minorHAnsi" w:eastAsiaTheme="minorHAnsi" w:hAnsiTheme="minorHAnsi" w:cstheme="minorBidi"/>
                <w:b/>
                <w:sz w:val="20"/>
                <w:szCs w:val="20"/>
                <w:lang w:val="es-CO"/>
              </w:rPr>
            </w:pPr>
            <w:r w:rsidRPr="00EE189D">
              <w:rPr>
                <w:rFonts w:asciiTheme="minorHAnsi" w:eastAsiaTheme="minorHAnsi" w:hAnsiTheme="minorHAnsi" w:cstheme="minorBidi"/>
                <w:b/>
                <w:sz w:val="20"/>
                <w:szCs w:val="20"/>
                <w:lang w:val="es-CO"/>
              </w:rPr>
              <w:t xml:space="preserve">Mando directo y </w:t>
            </w:r>
            <w:r w:rsidR="00706CBC" w:rsidRPr="00EE189D">
              <w:rPr>
                <w:rFonts w:asciiTheme="minorHAnsi" w:eastAsiaTheme="minorHAnsi" w:hAnsiTheme="minorHAnsi" w:cstheme="minorBidi"/>
                <w:b/>
                <w:sz w:val="20"/>
                <w:szCs w:val="20"/>
                <w:lang w:val="es-CO"/>
              </w:rPr>
              <w:t>Asignación de tareas</w:t>
            </w:r>
            <w:r w:rsidRPr="00EE189D">
              <w:rPr>
                <w:rFonts w:asciiTheme="minorHAnsi" w:eastAsiaTheme="minorHAnsi" w:hAnsiTheme="minorHAnsi" w:cstheme="minorBidi"/>
                <w:b/>
                <w:sz w:val="20"/>
                <w:szCs w:val="20"/>
                <w:lang w:val="es-CO"/>
              </w:rPr>
              <w:t xml:space="preserve"> </w:t>
            </w:r>
          </w:p>
          <w:p w14:paraId="5CC4A87B" w14:textId="77777777" w:rsidR="00706CBC" w:rsidRPr="00EE189D" w:rsidRDefault="00A15AEC" w:rsidP="00A15AEC">
            <w:pPr>
              <w:rPr>
                <w:rFonts w:asciiTheme="minorHAnsi" w:eastAsiaTheme="minorHAnsi" w:hAnsiTheme="minorHAnsi" w:cstheme="minorBidi"/>
                <w:b/>
                <w:sz w:val="20"/>
                <w:szCs w:val="20"/>
                <w:lang w:val="es-CO"/>
              </w:rPr>
            </w:pPr>
            <w:r w:rsidRPr="00EE189D">
              <w:rPr>
                <w:rFonts w:asciiTheme="minorHAnsi" w:eastAsiaTheme="minorHAnsi" w:hAnsiTheme="minorHAnsi" w:cstheme="minorBidi"/>
                <w:b/>
                <w:sz w:val="20"/>
                <w:szCs w:val="20"/>
                <w:lang w:val="es-CO"/>
              </w:rPr>
              <w:t>2.1</w:t>
            </w:r>
            <w:r w:rsidR="00706CBC" w:rsidRPr="00EE189D">
              <w:rPr>
                <w:rFonts w:asciiTheme="minorHAnsi" w:eastAsiaTheme="minorHAnsi" w:hAnsiTheme="minorHAnsi" w:cstheme="minorBidi"/>
                <w:b/>
                <w:sz w:val="20"/>
                <w:szCs w:val="20"/>
                <w:lang w:val="es-CO"/>
              </w:rPr>
              <w:t xml:space="preserve"> Descubrimiento guiado</w:t>
            </w:r>
          </w:p>
        </w:tc>
        <w:tc>
          <w:tcPr>
            <w:tcW w:w="2506" w:type="dxa"/>
            <w:gridSpan w:val="2"/>
          </w:tcPr>
          <w:p w14:paraId="7F804E45" w14:textId="77777777" w:rsidR="00706CBC" w:rsidRPr="00706CBC" w:rsidRDefault="00A15AEC" w:rsidP="00706CBC">
            <w:pPr>
              <w:rPr>
                <w:rFonts w:asciiTheme="minorHAnsi" w:eastAsiaTheme="minorHAnsi" w:hAnsiTheme="minorHAnsi" w:cstheme="minorBidi"/>
                <w:b/>
                <w:sz w:val="20"/>
                <w:szCs w:val="20"/>
                <w:lang w:val="es-CO"/>
              </w:rPr>
            </w:pPr>
            <w:r w:rsidRPr="00EE189D">
              <w:rPr>
                <w:rFonts w:asciiTheme="minorHAnsi" w:eastAsiaTheme="minorHAnsi" w:hAnsiTheme="minorHAnsi" w:cstheme="minorBidi"/>
                <w:b/>
                <w:sz w:val="20"/>
                <w:szCs w:val="20"/>
                <w:lang w:val="es-CO"/>
              </w:rPr>
              <w:t xml:space="preserve"> Clase magistral- talleres individuales y en grupo. Prácticas de campo-exposiciones-discusiones</w:t>
            </w:r>
          </w:p>
          <w:p w14:paraId="7847BA3A" w14:textId="77777777" w:rsidR="00706CBC" w:rsidRPr="00706CBC" w:rsidRDefault="00706CBC" w:rsidP="00706CBC">
            <w:pPr>
              <w:rPr>
                <w:rFonts w:asciiTheme="minorHAnsi" w:eastAsiaTheme="minorHAnsi" w:hAnsiTheme="minorHAnsi" w:cstheme="minorBidi"/>
                <w:b/>
                <w:sz w:val="20"/>
                <w:szCs w:val="20"/>
                <w:lang w:val="es-CO"/>
              </w:rPr>
            </w:pPr>
          </w:p>
        </w:tc>
        <w:tc>
          <w:tcPr>
            <w:tcW w:w="2196" w:type="dxa"/>
          </w:tcPr>
          <w:p w14:paraId="72C04B5D" w14:textId="77777777" w:rsidR="00706CBC" w:rsidRPr="00706CBC" w:rsidRDefault="00706CBC" w:rsidP="00EE189D">
            <w:pPr>
              <w:rPr>
                <w:rFonts w:asciiTheme="minorHAnsi" w:eastAsiaTheme="minorHAnsi" w:hAnsiTheme="minorHAnsi" w:cstheme="minorBidi"/>
                <w:b/>
                <w:sz w:val="20"/>
                <w:szCs w:val="20"/>
                <w:lang w:val="es-CO"/>
              </w:rPr>
            </w:pPr>
            <w:r w:rsidRPr="00706CBC">
              <w:rPr>
                <w:rFonts w:asciiTheme="minorHAnsi" w:eastAsiaTheme="minorHAnsi" w:hAnsiTheme="minorHAnsi" w:cstheme="minorBidi"/>
                <w:b/>
                <w:sz w:val="20"/>
                <w:szCs w:val="20"/>
                <w:lang w:val="es-CO"/>
              </w:rPr>
              <w:t xml:space="preserve"> </w:t>
            </w:r>
            <w:r w:rsidR="00EE189D" w:rsidRPr="00EE189D">
              <w:rPr>
                <w:rFonts w:asciiTheme="minorHAnsi" w:eastAsiaTheme="minorHAnsi" w:hAnsiTheme="minorHAnsi" w:cstheme="minorBidi"/>
                <w:b/>
                <w:sz w:val="20"/>
                <w:szCs w:val="20"/>
                <w:lang w:val="es-CO"/>
              </w:rPr>
              <w:t>Participación</w:t>
            </w:r>
            <w:r w:rsidR="00A15AEC" w:rsidRPr="00EE189D">
              <w:rPr>
                <w:rFonts w:asciiTheme="minorHAnsi" w:eastAsiaTheme="minorHAnsi" w:hAnsiTheme="minorHAnsi" w:cstheme="minorBidi"/>
                <w:b/>
                <w:sz w:val="20"/>
                <w:szCs w:val="20"/>
                <w:lang w:val="es-CO"/>
              </w:rPr>
              <w:t xml:space="preserve"> activa de las practicas- entrega a</w:t>
            </w:r>
            <w:r w:rsidR="00EE189D" w:rsidRPr="00EE189D">
              <w:rPr>
                <w:rFonts w:asciiTheme="minorHAnsi" w:eastAsiaTheme="minorHAnsi" w:hAnsiTheme="minorHAnsi" w:cstheme="minorBidi"/>
                <w:b/>
                <w:sz w:val="20"/>
                <w:szCs w:val="20"/>
                <w:lang w:val="es-CO"/>
              </w:rPr>
              <w:t xml:space="preserve"> tiempo de los trabajos, cumplir con las asignaciones.</w:t>
            </w:r>
            <w:r w:rsidR="00A15AEC" w:rsidRPr="00EE189D">
              <w:rPr>
                <w:rFonts w:asciiTheme="minorHAnsi" w:eastAsiaTheme="minorHAnsi" w:hAnsiTheme="minorHAnsi" w:cstheme="minorBidi"/>
                <w:b/>
                <w:sz w:val="20"/>
                <w:szCs w:val="20"/>
                <w:lang w:val="es-CO"/>
              </w:rPr>
              <w:t xml:space="preserve"> </w:t>
            </w:r>
          </w:p>
        </w:tc>
      </w:tr>
      <w:tr w:rsidR="00706CBC" w:rsidRPr="00706CBC" w14:paraId="55AA5BA0" w14:textId="77777777" w:rsidTr="00EE189D">
        <w:tblPrEx>
          <w:tblCellMar>
            <w:left w:w="70" w:type="dxa"/>
            <w:right w:w="70" w:type="dxa"/>
          </w:tblCellMar>
          <w:tblLook w:val="0000" w:firstRow="0" w:lastRow="0" w:firstColumn="0" w:lastColumn="0" w:noHBand="0" w:noVBand="0"/>
        </w:tblPrEx>
        <w:trPr>
          <w:trHeight w:val="270"/>
        </w:trPr>
        <w:tc>
          <w:tcPr>
            <w:tcW w:w="9572" w:type="dxa"/>
            <w:gridSpan w:val="7"/>
          </w:tcPr>
          <w:p w14:paraId="756598F8" w14:textId="77777777" w:rsidR="00706CBC" w:rsidRPr="00706CBC" w:rsidRDefault="00706CBC" w:rsidP="00706CBC">
            <w:pPr>
              <w:jc w:val="center"/>
              <w:rPr>
                <w:rFonts w:asciiTheme="minorHAnsi" w:eastAsiaTheme="minorHAnsi" w:hAnsiTheme="minorHAnsi" w:cstheme="minorBidi"/>
                <w:b/>
                <w:sz w:val="20"/>
                <w:szCs w:val="20"/>
                <w:lang w:val="es-CO"/>
              </w:rPr>
            </w:pPr>
            <w:r w:rsidRPr="00706CBC">
              <w:rPr>
                <w:rFonts w:asciiTheme="minorHAnsi" w:eastAsiaTheme="minorHAnsi" w:hAnsiTheme="minorHAnsi" w:cstheme="minorBidi"/>
                <w:b/>
                <w:sz w:val="20"/>
                <w:szCs w:val="20"/>
                <w:lang w:val="es-CO"/>
              </w:rPr>
              <w:t xml:space="preserve">UNIDAD 2. </w:t>
            </w:r>
            <w:r w:rsidR="00EE189D" w:rsidRPr="00EE189D">
              <w:rPr>
                <w:rFonts w:asciiTheme="minorHAnsi" w:eastAsiaTheme="minorHAnsi" w:hAnsiTheme="minorHAnsi" w:cstheme="minorBidi"/>
                <w:b/>
                <w:sz w:val="20"/>
                <w:szCs w:val="20"/>
                <w:lang w:val="es-CO"/>
              </w:rPr>
              <w:t>LA FUERZA Y SU IMPORTANCIA</w:t>
            </w:r>
          </w:p>
        </w:tc>
      </w:tr>
      <w:tr w:rsidR="00A15AEC" w:rsidRPr="00EE189D" w14:paraId="6AF578D1" w14:textId="77777777" w:rsidTr="00EE189D">
        <w:tblPrEx>
          <w:tblCellMar>
            <w:left w:w="70" w:type="dxa"/>
            <w:right w:w="70" w:type="dxa"/>
          </w:tblCellMar>
          <w:tblLook w:val="0000" w:firstRow="0" w:lastRow="0" w:firstColumn="0" w:lastColumn="0" w:noHBand="0" w:noVBand="0"/>
        </w:tblPrEx>
        <w:trPr>
          <w:trHeight w:val="285"/>
        </w:trPr>
        <w:tc>
          <w:tcPr>
            <w:tcW w:w="4870" w:type="dxa"/>
            <w:gridSpan w:val="4"/>
          </w:tcPr>
          <w:p w14:paraId="0389FAF2" w14:textId="77777777" w:rsidR="00706CBC" w:rsidRPr="00706CBC" w:rsidRDefault="00706CBC" w:rsidP="00706CBC">
            <w:pPr>
              <w:rPr>
                <w:rFonts w:asciiTheme="minorHAnsi" w:eastAsiaTheme="minorHAnsi" w:hAnsiTheme="minorHAnsi" w:cstheme="minorBidi"/>
                <w:b/>
                <w:sz w:val="20"/>
                <w:szCs w:val="20"/>
                <w:lang w:val="es-CO"/>
              </w:rPr>
            </w:pPr>
            <w:r w:rsidRPr="00706CBC">
              <w:rPr>
                <w:rFonts w:asciiTheme="minorHAnsi" w:eastAsiaTheme="minorHAnsi" w:hAnsiTheme="minorHAnsi" w:cstheme="minorBidi"/>
                <w:b/>
                <w:sz w:val="20"/>
                <w:szCs w:val="20"/>
                <w:lang w:val="es-CO"/>
              </w:rPr>
              <w:br w:type="page"/>
              <w:t>Propósitos u objetivos</w:t>
            </w:r>
          </w:p>
        </w:tc>
        <w:tc>
          <w:tcPr>
            <w:tcW w:w="4702" w:type="dxa"/>
            <w:gridSpan w:val="3"/>
            <w:shd w:val="clear" w:color="auto" w:fill="auto"/>
          </w:tcPr>
          <w:p w14:paraId="5F6CC604" w14:textId="77777777" w:rsidR="00706CBC" w:rsidRPr="00706CBC" w:rsidRDefault="00706CBC" w:rsidP="00706CBC">
            <w:pPr>
              <w:rPr>
                <w:rFonts w:asciiTheme="minorHAnsi" w:eastAsiaTheme="minorHAnsi" w:hAnsiTheme="minorHAnsi" w:cstheme="minorBidi"/>
                <w:b/>
                <w:sz w:val="20"/>
                <w:szCs w:val="20"/>
                <w:lang w:val="es-CO"/>
              </w:rPr>
            </w:pPr>
            <w:r w:rsidRPr="00706CBC">
              <w:rPr>
                <w:rFonts w:asciiTheme="minorHAnsi" w:eastAsiaTheme="minorHAnsi" w:hAnsiTheme="minorHAnsi" w:cstheme="minorBidi"/>
                <w:b/>
                <w:sz w:val="20"/>
                <w:szCs w:val="20"/>
                <w:lang w:val="es-CO"/>
              </w:rPr>
              <w:t xml:space="preserve">TEMAS: </w:t>
            </w:r>
          </w:p>
        </w:tc>
      </w:tr>
      <w:tr w:rsidR="00A15AEC" w:rsidRPr="00EE189D" w14:paraId="6EC52B93" w14:textId="77777777" w:rsidTr="00EE189D">
        <w:tblPrEx>
          <w:tblCellMar>
            <w:left w:w="70" w:type="dxa"/>
            <w:right w:w="70" w:type="dxa"/>
          </w:tblCellMar>
          <w:tblLook w:val="0000" w:firstRow="0" w:lastRow="0" w:firstColumn="0" w:lastColumn="0" w:noHBand="0" w:noVBand="0"/>
        </w:tblPrEx>
        <w:trPr>
          <w:trHeight w:val="210"/>
        </w:trPr>
        <w:tc>
          <w:tcPr>
            <w:tcW w:w="4870" w:type="dxa"/>
            <w:gridSpan w:val="4"/>
          </w:tcPr>
          <w:p w14:paraId="6628E34F" w14:textId="77777777" w:rsidR="00706CBC" w:rsidRPr="00706CBC" w:rsidRDefault="00EE189D" w:rsidP="00706CBC">
            <w:pPr>
              <w:rPr>
                <w:rFonts w:asciiTheme="minorHAnsi" w:eastAsiaTheme="minorHAnsi" w:hAnsiTheme="minorHAnsi" w:cstheme="minorBidi"/>
                <w:b/>
                <w:sz w:val="20"/>
                <w:szCs w:val="20"/>
                <w:lang w:val="es-CO"/>
              </w:rPr>
            </w:pPr>
            <w:r w:rsidRPr="00EE189D">
              <w:rPr>
                <w:rFonts w:ascii="Arial" w:eastAsia="Times New Roman" w:hAnsi="Arial" w:cs="Arial"/>
                <w:b/>
                <w:bCs/>
                <w:sz w:val="20"/>
                <w:szCs w:val="20"/>
                <w:lang w:val="es-ES_tradnl" w:eastAsia="es-CO"/>
              </w:rPr>
              <w:t>Conocer los aspectos y los medios que se involucran en el desarrollo de la fuerza</w:t>
            </w:r>
          </w:p>
        </w:tc>
        <w:tc>
          <w:tcPr>
            <w:tcW w:w="4702" w:type="dxa"/>
            <w:gridSpan w:val="3"/>
            <w:shd w:val="clear" w:color="auto" w:fill="auto"/>
          </w:tcPr>
          <w:p w14:paraId="49A5316E" w14:textId="77777777" w:rsidR="00EE189D" w:rsidRPr="00EE189D" w:rsidRDefault="00DD600D" w:rsidP="00EE189D">
            <w:pPr>
              <w:widowControl w:val="0"/>
              <w:suppressAutoHyphens/>
              <w:overflowPunct w:val="0"/>
              <w:autoSpaceDE w:val="0"/>
              <w:autoSpaceDN w:val="0"/>
              <w:adjustRightInd w:val="0"/>
              <w:jc w:val="both"/>
              <w:textAlignment w:val="baseline"/>
              <w:rPr>
                <w:rFonts w:ascii="Arial" w:eastAsia="Times New Roman" w:hAnsi="Arial" w:cs="Arial"/>
                <w:b/>
                <w:sz w:val="20"/>
                <w:szCs w:val="20"/>
                <w:lang w:val="es-CO" w:eastAsia="es-CO"/>
              </w:rPr>
            </w:pPr>
            <w:r>
              <w:rPr>
                <w:rFonts w:ascii="Arial" w:eastAsia="Times New Roman" w:hAnsi="Arial" w:cs="Arial"/>
                <w:b/>
                <w:sz w:val="20"/>
                <w:szCs w:val="20"/>
                <w:lang w:val="es-CO" w:eastAsia="es-CO"/>
              </w:rPr>
              <w:t>Tema: la fuerza</w:t>
            </w:r>
          </w:p>
          <w:p w14:paraId="616619BB" w14:textId="77777777" w:rsidR="00EE189D" w:rsidRPr="00EE189D" w:rsidRDefault="00EE189D" w:rsidP="00EE189D">
            <w:pPr>
              <w:widowControl w:val="0"/>
              <w:suppressAutoHyphens/>
              <w:overflowPunct w:val="0"/>
              <w:autoSpaceDE w:val="0"/>
              <w:autoSpaceDN w:val="0"/>
              <w:adjustRightInd w:val="0"/>
              <w:jc w:val="both"/>
              <w:textAlignment w:val="baseline"/>
              <w:rPr>
                <w:rFonts w:ascii="Arial" w:eastAsia="Times New Roman" w:hAnsi="Arial" w:cs="Arial"/>
                <w:b/>
                <w:sz w:val="20"/>
                <w:szCs w:val="20"/>
                <w:lang w:val="es-CO" w:eastAsia="es-CO"/>
              </w:rPr>
            </w:pPr>
            <w:r w:rsidRPr="00EE189D">
              <w:rPr>
                <w:rFonts w:ascii="Arial" w:eastAsia="Times New Roman" w:hAnsi="Arial" w:cs="Arial"/>
                <w:b/>
                <w:sz w:val="20"/>
                <w:szCs w:val="20"/>
                <w:lang w:val="es-CO" w:eastAsia="es-CO"/>
              </w:rPr>
              <w:t>Sub-Temas:</w:t>
            </w:r>
          </w:p>
          <w:p w14:paraId="24F613CB" w14:textId="77777777" w:rsidR="00EE189D" w:rsidRPr="00EE189D" w:rsidRDefault="00EE189D" w:rsidP="00EE189D">
            <w:pPr>
              <w:widowControl w:val="0"/>
              <w:numPr>
                <w:ilvl w:val="0"/>
                <w:numId w:val="4"/>
              </w:numPr>
              <w:suppressAutoHyphens/>
              <w:overflowPunct w:val="0"/>
              <w:autoSpaceDE w:val="0"/>
              <w:autoSpaceDN w:val="0"/>
              <w:adjustRightInd w:val="0"/>
              <w:jc w:val="both"/>
              <w:textAlignment w:val="baseline"/>
              <w:rPr>
                <w:rFonts w:ascii="Arial" w:eastAsia="Times New Roman" w:hAnsi="Arial" w:cs="Arial"/>
                <w:b/>
                <w:sz w:val="20"/>
                <w:szCs w:val="20"/>
                <w:lang w:val="es-CO" w:eastAsia="es-CO"/>
              </w:rPr>
            </w:pPr>
            <w:r w:rsidRPr="00EE189D">
              <w:rPr>
                <w:rFonts w:ascii="Arial" w:eastAsia="Times New Roman" w:hAnsi="Arial" w:cs="Arial"/>
                <w:b/>
                <w:sz w:val="20"/>
                <w:szCs w:val="20"/>
                <w:lang w:val="es-CO" w:eastAsia="es-CO"/>
              </w:rPr>
              <w:t>Definición de resistencia</w:t>
            </w:r>
          </w:p>
          <w:p w14:paraId="0F622C10" w14:textId="77777777" w:rsidR="00EE189D" w:rsidRPr="00EE189D" w:rsidRDefault="00EE189D" w:rsidP="00EE189D">
            <w:pPr>
              <w:widowControl w:val="0"/>
              <w:numPr>
                <w:ilvl w:val="0"/>
                <w:numId w:val="4"/>
              </w:numPr>
              <w:suppressAutoHyphens/>
              <w:overflowPunct w:val="0"/>
              <w:autoSpaceDE w:val="0"/>
              <w:autoSpaceDN w:val="0"/>
              <w:adjustRightInd w:val="0"/>
              <w:jc w:val="both"/>
              <w:textAlignment w:val="baseline"/>
              <w:rPr>
                <w:rFonts w:ascii="Arial" w:eastAsia="Times New Roman" w:hAnsi="Arial" w:cs="Arial"/>
                <w:b/>
                <w:sz w:val="20"/>
                <w:szCs w:val="20"/>
                <w:lang w:val="es-CO" w:eastAsia="es-CO"/>
              </w:rPr>
            </w:pPr>
            <w:r w:rsidRPr="00EE189D">
              <w:rPr>
                <w:rFonts w:ascii="Arial" w:eastAsia="Times New Roman" w:hAnsi="Arial" w:cs="Arial"/>
                <w:b/>
                <w:sz w:val="20"/>
                <w:szCs w:val="20"/>
                <w:lang w:val="es-CO" w:eastAsia="es-CO"/>
              </w:rPr>
              <w:t>Objetivos y funciones</w:t>
            </w:r>
          </w:p>
          <w:p w14:paraId="44412912" w14:textId="77777777" w:rsidR="00EE189D" w:rsidRPr="00EE189D" w:rsidRDefault="00EE189D" w:rsidP="00EE189D">
            <w:pPr>
              <w:widowControl w:val="0"/>
              <w:numPr>
                <w:ilvl w:val="0"/>
                <w:numId w:val="4"/>
              </w:numPr>
              <w:suppressAutoHyphens/>
              <w:overflowPunct w:val="0"/>
              <w:autoSpaceDE w:val="0"/>
              <w:autoSpaceDN w:val="0"/>
              <w:adjustRightInd w:val="0"/>
              <w:jc w:val="both"/>
              <w:textAlignment w:val="baseline"/>
              <w:rPr>
                <w:rFonts w:ascii="Arial" w:eastAsia="Times New Roman" w:hAnsi="Arial" w:cs="Arial"/>
                <w:b/>
                <w:sz w:val="20"/>
                <w:szCs w:val="20"/>
                <w:lang w:val="es-CO" w:eastAsia="es-CO"/>
              </w:rPr>
            </w:pPr>
            <w:r w:rsidRPr="00EE189D">
              <w:rPr>
                <w:rFonts w:ascii="Arial" w:eastAsia="Times New Roman" w:hAnsi="Arial" w:cs="Arial"/>
                <w:b/>
                <w:sz w:val="20"/>
                <w:szCs w:val="20"/>
                <w:lang w:val="es-CO" w:eastAsia="es-CO"/>
              </w:rPr>
              <w:t>clasificación</w:t>
            </w:r>
          </w:p>
          <w:p w14:paraId="12D1676A" w14:textId="77777777" w:rsidR="00EE189D" w:rsidRPr="00EE189D" w:rsidRDefault="00EE189D" w:rsidP="00EE189D">
            <w:pPr>
              <w:widowControl w:val="0"/>
              <w:numPr>
                <w:ilvl w:val="0"/>
                <w:numId w:val="4"/>
              </w:numPr>
              <w:suppressAutoHyphens/>
              <w:overflowPunct w:val="0"/>
              <w:autoSpaceDE w:val="0"/>
              <w:autoSpaceDN w:val="0"/>
              <w:adjustRightInd w:val="0"/>
              <w:jc w:val="both"/>
              <w:textAlignment w:val="baseline"/>
              <w:rPr>
                <w:rFonts w:ascii="Arial" w:eastAsia="Times New Roman" w:hAnsi="Arial" w:cs="Arial"/>
                <w:b/>
                <w:sz w:val="20"/>
                <w:szCs w:val="20"/>
                <w:lang w:val="es-CO" w:eastAsia="es-CO"/>
              </w:rPr>
            </w:pPr>
            <w:r w:rsidRPr="00EE189D">
              <w:rPr>
                <w:rFonts w:ascii="Arial" w:eastAsia="Times New Roman" w:hAnsi="Arial" w:cs="Arial"/>
                <w:b/>
                <w:sz w:val="20"/>
                <w:szCs w:val="20"/>
                <w:lang w:val="es-CO" w:eastAsia="es-CO"/>
              </w:rPr>
              <w:t>valoración-test</w:t>
            </w:r>
          </w:p>
          <w:p w14:paraId="0679191D" w14:textId="77777777" w:rsidR="00706CBC" w:rsidRPr="00706CBC" w:rsidRDefault="00EE189D" w:rsidP="00706CBC">
            <w:pPr>
              <w:tabs>
                <w:tab w:val="left" w:pos="1425"/>
              </w:tabs>
              <w:rPr>
                <w:rFonts w:asciiTheme="minorHAnsi" w:eastAsiaTheme="minorHAnsi" w:hAnsiTheme="minorHAnsi" w:cstheme="minorBidi"/>
                <w:b/>
                <w:sz w:val="20"/>
                <w:szCs w:val="20"/>
                <w:lang w:val="es-CO"/>
              </w:rPr>
            </w:pPr>
            <w:r w:rsidRPr="00EE189D">
              <w:rPr>
                <w:rFonts w:ascii="Arial" w:eastAsia="Times New Roman" w:hAnsi="Arial" w:cs="Arial"/>
                <w:b/>
                <w:sz w:val="20"/>
                <w:szCs w:val="20"/>
                <w:lang w:val="es-CO" w:eastAsia="es-CO"/>
              </w:rPr>
              <w:t>medios y métodos</w:t>
            </w:r>
            <w:r w:rsidRPr="00EE189D">
              <w:rPr>
                <w:rFonts w:asciiTheme="minorHAnsi" w:eastAsiaTheme="minorHAnsi" w:hAnsiTheme="minorHAnsi" w:cstheme="minorBidi"/>
                <w:b/>
                <w:sz w:val="20"/>
                <w:szCs w:val="20"/>
                <w:lang w:val="es-CO"/>
              </w:rPr>
              <w:t xml:space="preserve"> </w:t>
            </w:r>
          </w:p>
        </w:tc>
      </w:tr>
      <w:tr w:rsidR="00A15AEC" w:rsidRPr="00EE189D" w14:paraId="2C55451F" w14:textId="77777777" w:rsidTr="00EE189D">
        <w:tblPrEx>
          <w:tblCellMar>
            <w:left w:w="70" w:type="dxa"/>
            <w:right w:w="70" w:type="dxa"/>
          </w:tblCellMar>
          <w:tblLook w:val="0000" w:firstRow="0" w:lastRow="0" w:firstColumn="0" w:lastColumn="0" w:noHBand="0" w:noVBand="0"/>
        </w:tblPrEx>
        <w:trPr>
          <w:trHeight w:val="198"/>
        </w:trPr>
        <w:tc>
          <w:tcPr>
            <w:tcW w:w="4870" w:type="dxa"/>
            <w:gridSpan w:val="4"/>
          </w:tcPr>
          <w:p w14:paraId="1D258F87" w14:textId="77777777" w:rsidR="00706CBC" w:rsidRPr="00706CBC" w:rsidRDefault="00706CBC" w:rsidP="00706CBC">
            <w:pPr>
              <w:rPr>
                <w:rFonts w:asciiTheme="minorHAnsi" w:eastAsiaTheme="minorHAnsi" w:hAnsiTheme="minorHAnsi" w:cstheme="minorBidi"/>
                <w:b/>
                <w:sz w:val="20"/>
                <w:szCs w:val="20"/>
                <w:lang w:val="es-CO"/>
              </w:rPr>
            </w:pPr>
            <w:r w:rsidRPr="00706CBC">
              <w:rPr>
                <w:rFonts w:asciiTheme="minorHAnsi" w:eastAsiaTheme="minorHAnsi" w:hAnsiTheme="minorHAnsi" w:cstheme="minorBidi"/>
                <w:b/>
                <w:sz w:val="20"/>
                <w:szCs w:val="20"/>
                <w:lang w:val="es-CO"/>
              </w:rPr>
              <w:br w:type="page"/>
              <w:t>Metodología</w:t>
            </w:r>
          </w:p>
        </w:tc>
        <w:tc>
          <w:tcPr>
            <w:tcW w:w="4702" w:type="dxa"/>
            <w:gridSpan w:val="3"/>
          </w:tcPr>
          <w:p w14:paraId="450001E3" w14:textId="77777777" w:rsidR="00706CBC" w:rsidRPr="00706CBC" w:rsidRDefault="00706CBC" w:rsidP="00706CBC">
            <w:pPr>
              <w:rPr>
                <w:rFonts w:asciiTheme="minorHAnsi" w:eastAsiaTheme="minorHAnsi" w:hAnsiTheme="minorHAnsi" w:cstheme="minorBidi"/>
                <w:b/>
                <w:sz w:val="20"/>
                <w:szCs w:val="20"/>
                <w:lang w:val="es-CO"/>
              </w:rPr>
            </w:pPr>
            <w:r w:rsidRPr="00706CBC">
              <w:rPr>
                <w:rFonts w:asciiTheme="minorHAnsi" w:eastAsiaTheme="minorHAnsi" w:hAnsiTheme="minorHAnsi" w:cstheme="minorBidi"/>
                <w:b/>
                <w:sz w:val="20"/>
                <w:szCs w:val="20"/>
                <w:lang w:val="es-CO"/>
              </w:rPr>
              <w:t>Evaluación</w:t>
            </w:r>
          </w:p>
        </w:tc>
      </w:tr>
      <w:tr w:rsidR="00EE189D" w:rsidRPr="00EE189D" w14:paraId="292960F6" w14:textId="77777777" w:rsidTr="00EE189D">
        <w:tblPrEx>
          <w:tblCellMar>
            <w:left w:w="70" w:type="dxa"/>
            <w:right w:w="70" w:type="dxa"/>
          </w:tblCellMar>
          <w:tblLook w:val="0000" w:firstRow="0" w:lastRow="0" w:firstColumn="0" w:lastColumn="0" w:noHBand="0" w:noVBand="0"/>
        </w:tblPrEx>
        <w:trPr>
          <w:trHeight w:val="345"/>
        </w:trPr>
        <w:tc>
          <w:tcPr>
            <w:tcW w:w="2098" w:type="dxa"/>
          </w:tcPr>
          <w:p w14:paraId="5E498011" w14:textId="77777777" w:rsidR="00706CBC" w:rsidRPr="00706CBC" w:rsidRDefault="00706CBC" w:rsidP="00706CBC">
            <w:pPr>
              <w:rPr>
                <w:rFonts w:asciiTheme="minorHAnsi" w:eastAsiaTheme="minorHAnsi" w:hAnsiTheme="minorHAnsi" w:cstheme="minorBidi"/>
                <w:b/>
                <w:sz w:val="20"/>
                <w:szCs w:val="20"/>
                <w:lang w:val="es-CO"/>
              </w:rPr>
            </w:pPr>
            <w:r w:rsidRPr="00706CBC">
              <w:rPr>
                <w:rFonts w:asciiTheme="minorHAnsi" w:eastAsiaTheme="minorHAnsi" w:hAnsiTheme="minorHAnsi" w:cstheme="minorBidi"/>
                <w:b/>
                <w:sz w:val="20"/>
                <w:szCs w:val="20"/>
                <w:lang w:val="es-CO"/>
              </w:rPr>
              <w:t>Métodos</w:t>
            </w:r>
          </w:p>
        </w:tc>
        <w:tc>
          <w:tcPr>
            <w:tcW w:w="2772" w:type="dxa"/>
            <w:gridSpan w:val="3"/>
          </w:tcPr>
          <w:p w14:paraId="44C2E2CB" w14:textId="77777777" w:rsidR="00706CBC" w:rsidRPr="00706CBC" w:rsidRDefault="00706CBC" w:rsidP="00706CBC">
            <w:pPr>
              <w:rPr>
                <w:rFonts w:asciiTheme="minorHAnsi" w:eastAsiaTheme="minorHAnsi" w:hAnsiTheme="minorHAnsi" w:cstheme="minorBidi"/>
                <w:b/>
                <w:sz w:val="20"/>
                <w:szCs w:val="20"/>
                <w:lang w:val="es-CO"/>
              </w:rPr>
            </w:pPr>
            <w:r w:rsidRPr="00706CBC">
              <w:rPr>
                <w:rFonts w:asciiTheme="minorHAnsi" w:eastAsiaTheme="minorHAnsi" w:hAnsiTheme="minorHAnsi" w:cstheme="minorBidi"/>
                <w:b/>
                <w:sz w:val="20"/>
                <w:szCs w:val="20"/>
                <w:lang w:val="es-CO"/>
              </w:rPr>
              <w:t>Estilos</w:t>
            </w:r>
          </w:p>
        </w:tc>
        <w:tc>
          <w:tcPr>
            <w:tcW w:w="2506" w:type="dxa"/>
            <w:gridSpan w:val="2"/>
          </w:tcPr>
          <w:p w14:paraId="03835EB1" w14:textId="77777777" w:rsidR="00706CBC" w:rsidRPr="00706CBC" w:rsidRDefault="00706CBC" w:rsidP="00706CBC">
            <w:pPr>
              <w:rPr>
                <w:rFonts w:asciiTheme="minorHAnsi" w:eastAsiaTheme="minorHAnsi" w:hAnsiTheme="minorHAnsi" w:cstheme="minorBidi"/>
                <w:b/>
                <w:sz w:val="20"/>
                <w:szCs w:val="20"/>
                <w:lang w:val="es-CO"/>
              </w:rPr>
            </w:pPr>
            <w:r w:rsidRPr="00706CBC">
              <w:rPr>
                <w:rFonts w:asciiTheme="minorHAnsi" w:eastAsiaTheme="minorHAnsi" w:hAnsiTheme="minorHAnsi" w:cstheme="minorBidi"/>
                <w:b/>
                <w:sz w:val="20"/>
                <w:szCs w:val="20"/>
                <w:lang w:val="es-CO"/>
              </w:rPr>
              <w:t xml:space="preserve">Estrategias </w:t>
            </w:r>
          </w:p>
        </w:tc>
        <w:tc>
          <w:tcPr>
            <w:tcW w:w="2196" w:type="dxa"/>
          </w:tcPr>
          <w:p w14:paraId="61D450B7" w14:textId="77777777" w:rsidR="00706CBC" w:rsidRPr="00706CBC" w:rsidRDefault="00706CBC" w:rsidP="00706CBC">
            <w:pPr>
              <w:rPr>
                <w:rFonts w:asciiTheme="minorHAnsi" w:eastAsiaTheme="minorHAnsi" w:hAnsiTheme="minorHAnsi" w:cstheme="minorBidi"/>
                <w:b/>
                <w:sz w:val="20"/>
                <w:szCs w:val="20"/>
                <w:lang w:val="es-CO"/>
              </w:rPr>
            </w:pPr>
            <w:r w:rsidRPr="00706CBC">
              <w:rPr>
                <w:rFonts w:asciiTheme="minorHAnsi" w:eastAsiaTheme="minorHAnsi" w:hAnsiTheme="minorHAnsi" w:cstheme="minorBidi"/>
                <w:b/>
                <w:sz w:val="20"/>
                <w:szCs w:val="20"/>
                <w:lang w:val="es-CO"/>
              </w:rPr>
              <w:t xml:space="preserve">Criterios </w:t>
            </w:r>
          </w:p>
        </w:tc>
      </w:tr>
      <w:tr w:rsidR="00EE189D" w:rsidRPr="00EE189D" w14:paraId="25EB9529" w14:textId="77777777" w:rsidTr="00EE189D">
        <w:tblPrEx>
          <w:tblCellMar>
            <w:left w:w="70" w:type="dxa"/>
            <w:right w:w="70" w:type="dxa"/>
          </w:tblCellMar>
          <w:tblLook w:val="0000" w:firstRow="0" w:lastRow="0" w:firstColumn="0" w:lastColumn="0" w:noHBand="0" w:noVBand="0"/>
        </w:tblPrEx>
        <w:trPr>
          <w:trHeight w:val="360"/>
        </w:trPr>
        <w:tc>
          <w:tcPr>
            <w:tcW w:w="2098" w:type="dxa"/>
          </w:tcPr>
          <w:p w14:paraId="33798719" w14:textId="77777777" w:rsidR="00EE189D" w:rsidRPr="00EE189D" w:rsidRDefault="00EE189D" w:rsidP="00EE189D">
            <w:pPr>
              <w:rPr>
                <w:rFonts w:asciiTheme="minorHAnsi" w:eastAsiaTheme="minorHAnsi" w:hAnsiTheme="minorHAnsi" w:cstheme="minorBidi"/>
                <w:b/>
                <w:sz w:val="20"/>
                <w:szCs w:val="20"/>
                <w:lang w:val="es-CO"/>
              </w:rPr>
            </w:pPr>
            <w:r w:rsidRPr="00EE189D">
              <w:rPr>
                <w:rFonts w:asciiTheme="minorHAnsi" w:eastAsiaTheme="minorHAnsi" w:hAnsiTheme="minorHAnsi" w:cstheme="minorBidi"/>
                <w:b/>
                <w:sz w:val="20"/>
                <w:szCs w:val="20"/>
                <w:lang w:val="es-CO"/>
              </w:rPr>
              <w:t xml:space="preserve">1.Simbólico o </w:t>
            </w:r>
            <w:r w:rsidRPr="00706CBC">
              <w:rPr>
                <w:rFonts w:asciiTheme="minorHAnsi" w:eastAsiaTheme="minorHAnsi" w:hAnsiTheme="minorHAnsi" w:cstheme="minorBidi"/>
                <w:b/>
                <w:sz w:val="20"/>
                <w:szCs w:val="20"/>
                <w:lang w:val="es-CO"/>
              </w:rPr>
              <w:t>verbalístico</w:t>
            </w:r>
          </w:p>
          <w:p w14:paraId="584099BB" w14:textId="77777777" w:rsidR="00EE189D" w:rsidRPr="00706CBC" w:rsidRDefault="00EE189D" w:rsidP="00EE189D">
            <w:pPr>
              <w:rPr>
                <w:rFonts w:asciiTheme="minorHAnsi" w:eastAsiaTheme="minorHAnsi" w:hAnsiTheme="minorHAnsi" w:cstheme="minorBidi"/>
                <w:b/>
                <w:sz w:val="20"/>
                <w:szCs w:val="20"/>
                <w:lang w:val="es-CO"/>
              </w:rPr>
            </w:pPr>
            <w:r w:rsidRPr="00EE189D">
              <w:rPr>
                <w:rFonts w:asciiTheme="minorHAnsi" w:eastAsiaTheme="minorHAnsi" w:hAnsiTheme="minorHAnsi" w:cstheme="minorBidi"/>
                <w:b/>
                <w:sz w:val="20"/>
                <w:szCs w:val="20"/>
                <w:lang w:val="es-CO"/>
              </w:rPr>
              <w:t>2.Metodo activo</w:t>
            </w:r>
          </w:p>
        </w:tc>
        <w:tc>
          <w:tcPr>
            <w:tcW w:w="2772" w:type="dxa"/>
            <w:gridSpan w:val="3"/>
          </w:tcPr>
          <w:p w14:paraId="415677FF" w14:textId="77777777" w:rsidR="00EE189D" w:rsidRPr="00EE189D" w:rsidRDefault="00EE189D" w:rsidP="00EE189D">
            <w:pPr>
              <w:pStyle w:val="Prrafodelista"/>
              <w:numPr>
                <w:ilvl w:val="1"/>
                <w:numId w:val="10"/>
              </w:numPr>
              <w:rPr>
                <w:rFonts w:asciiTheme="minorHAnsi" w:eastAsiaTheme="minorHAnsi" w:hAnsiTheme="minorHAnsi" w:cstheme="minorBidi"/>
                <w:b/>
                <w:sz w:val="20"/>
                <w:szCs w:val="20"/>
                <w:lang w:val="es-CO"/>
              </w:rPr>
            </w:pPr>
            <w:r w:rsidRPr="00EE189D">
              <w:rPr>
                <w:rFonts w:asciiTheme="minorHAnsi" w:eastAsiaTheme="minorHAnsi" w:hAnsiTheme="minorHAnsi" w:cstheme="minorBidi"/>
                <w:b/>
                <w:sz w:val="20"/>
                <w:szCs w:val="20"/>
                <w:lang w:val="es-CO"/>
              </w:rPr>
              <w:t xml:space="preserve">Mando directo y Asignación de tareas </w:t>
            </w:r>
          </w:p>
          <w:p w14:paraId="2D463C0B" w14:textId="77777777" w:rsidR="00EE189D" w:rsidRPr="00EE189D" w:rsidRDefault="00EE189D" w:rsidP="00EE189D">
            <w:pPr>
              <w:rPr>
                <w:rFonts w:asciiTheme="minorHAnsi" w:eastAsiaTheme="minorHAnsi" w:hAnsiTheme="minorHAnsi" w:cstheme="minorBidi"/>
                <w:b/>
                <w:sz w:val="20"/>
                <w:szCs w:val="20"/>
                <w:lang w:val="es-CO"/>
              </w:rPr>
            </w:pPr>
            <w:r w:rsidRPr="00EE189D">
              <w:rPr>
                <w:rFonts w:asciiTheme="minorHAnsi" w:eastAsiaTheme="minorHAnsi" w:hAnsiTheme="minorHAnsi" w:cstheme="minorBidi"/>
                <w:b/>
                <w:sz w:val="20"/>
                <w:szCs w:val="20"/>
                <w:lang w:val="es-CO"/>
              </w:rPr>
              <w:t>2.1 Descubrimiento guiado</w:t>
            </w:r>
          </w:p>
        </w:tc>
        <w:tc>
          <w:tcPr>
            <w:tcW w:w="2506" w:type="dxa"/>
            <w:gridSpan w:val="2"/>
          </w:tcPr>
          <w:p w14:paraId="7A7A33A1" w14:textId="77777777" w:rsidR="00EE189D" w:rsidRPr="00706CBC" w:rsidRDefault="00EE189D" w:rsidP="00EE189D">
            <w:pPr>
              <w:rPr>
                <w:rFonts w:asciiTheme="minorHAnsi" w:eastAsiaTheme="minorHAnsi" w:hAnsiTheme="minorHAnsi" w:cstheme="minorBidi"/>
                <w:b/>
                <w:sz w:val="20"/>
                <w:szCs w:val="20"/>
                <w:lang w:val="es-CO"/>
              </w:rPr>
            </w:pPr>
            <w:r w:rsidRPr="00EE189D">
              <w:rPr>
                <w:rFonts w:asciiTheme="minorHAnsi" w:eastAsiaTheme="minorHAnsi" w:hAnsiTheme="minorHAnsi" w:cstheme="minorBidi"/>
                <w:b/>
                <w:sz w:val="20"/>
                <w:szCs w:val="20"/>
                <w:lang w:val="es-CO"/>
              </w:rPr>
              <w:t xml:space="preserve"> Clase magistral- talleres individuales y en grupo. Prácticas de campo-exposiciones-discusiones</w:t>
            </w:r>
          </w:p>
          <w:p w14:paraId="3D1BAC30" w14:textId="77777777" w:rsidR="00EE189D" w:rsidRPr="00706CBC" w:rsidRDefault="00EE189D" w:rsidP="00EE189D">
            <w:pPr>
              <w:rPr>
                <w:rFonts w:asciiTheme="minorHAnsi" w:eastAsiaTheme="minorHAnsi" w:hAnsiTheme="minorHAnsi" w:cstheme="minorBidi"/>
                <w:b/>
                <w:sz w:val="20"/>
                <w:szCs w:val="20"/>
                <w:lang w:val="es-CO"/>
              </w:rPr>
            </w:pPr>
          </w:p>
        </w:tc>
        <w:tc>
          <w:tcPr>
            <w:tcW w:w="2196" w:type="dxa"/>
          </w:tcPr>
          <w:p w14:paraId="69A97B49" w14:textId="77777777" w:rsidR="00EE189D" w:rsidRPr="00706CBC" w:rsidRDefault="00EE189D" w:rsidP="00EE189D">
            <w:pPr>
              <w:rPr>
                <w:rFonts w:asciiTheme="minorHAnsi" w:eastAsiaTheme="minorHAnsi" w:hAnsiTheme="minorHAnsi" w:cstheme="minorBidi"/>
                <w:b/>
                <w:sz w:val="20"/>
                <w:szCs w:val="20"/>
                <w:lang w:val="es-CO"/>
              </w:rPr>
            </w:pPr>
            <w:r w:rsidRPr="00706CBC">
              <w:rPr>
                <w:rFonts w:asciiTheme="minorHAnsi" w:eastAsiaTheme="minorHAnsi" w:hAnsiTheme="minorHAnsi" w:cstheme="minorBidi"/>
                <w:b/>
                <w:sz w:val="20"/>
                <w:szCs w:val="20"/>
                <w:lang w:val="es-CO"/>
              </w:rPr>
              <w:t xml:space="preserve"> </w:t>
            </w:r>
            <w:r w:rsidRPr="00EE189D">
              <w:rPr>
                <w:rFonts w:asciiTheme="minorHAnsi" w:eastAsiaTheme="minorHAnsi" w:hAnsiTheme="minorHAnsi" w:cstheme="minorBidi"/>
                <w:b/>
                <w:sz w:val="20"/>
                <w:szCs w:val="20"/>
                <w:lang w:val="es-CO"/>
              </w:rPr>
              <w:t xml:space="preserve">Participación activa de las practicas- entrega a tiempo de los trabajos, cumplir con las asignaciones. </w:t>
            </w:r>
          </w:p>
        </w:tc>
      </w:tr>
      <w:tr w:rsidR="00EE189D" w:rsidRPr="00EE189D" w14:paraId="1BFF378C" w14:textId="77777777" w:rsidTr="00EE5271">
        <w:tblPrEx>
          <w:tblCellMar>
            <w:left w:w="70" w:type="dxa"/>
            <w:right w:w="70" w:type="dxa"/>
          </w:tblCellMar>
          <w:tblLook w:val="0000" w:firstRow="0" w:lastRow="0" w:firstColumn="0" w:lastColumn="0" w:noHBand="0" w:noVBand="0"/>
        </w:tblPrEx>
        <w:trPr>
          <w:trHeight w:val="270"/>
        </w:trPr>
        <w:tc>
          <w:tcPr>
            <w:tcW w:w="9572" w:type="dxa"/>
            <w:gridSpan w:val="7"/>
          </w:tcPr>
          <w:p w14:paraId="59C6001D" w14:textId="77777777" w:rsidR="00EE189D" w:rsidRPr="00706CBC" w:rsidRDefault="00EE189D" w:rsidP="00EE5271">
            <w:pPr>
              <w:jc w:val="center"/>
              <w:rPr>
                <w:rFonts w:asciiTheme="minorHAnsi" w:eastAsiaTheme="minorHAnsi" w:hAnsiTheme="minorHAnsi" w:cstheme="minorBidi"/>
                <w:b/>
                <w:sz w:val="20"/>
                <w:szCs w:val="20"/>
                <w:lang w:val="es-CO"/>
              </w:rPr>
            </w:pPr>
            <w:r w:rsidRPr="00EE189D">
              <w:rPr>
                <w:rFonts w:asciiTheme="minorHAnsi" w:eastAsiaTheme="minorHAnsi" w:hAnsiTheme="minorHAnsi" w:cstheme="minorBidi"/>
                <w:b/>
                <w:sz w:val="20"/>
                <w:szCs w:val="20"/>
                <w:lang w:val="es-CO"/>
              </w:rPr>
              <w:t>UNIDAD 3</w:t>
            </w:r>
            <w:r w:rsidRPr="00706CBC">
              <w:rPr>
                <w:rFonts w:asciiTheme="minorHAnsi" w:eastAsiaTheme="minorHAnsi" w:hAnsiTheme="minorHAnsi" w:cstheme="minorBidi"/>
                <w:b/>
                <w:sz w:val="20"/>
                <w:szCs w:val="20"/>
                <w:lang w:val="es-CO"/>
              </w:rPr>
              <w:t xml:space="preserve">. </w:t>
            </w:r>
            <w:r w:rsidRPr="00EE189D">
              <w:rPr>
                <w:rFonts w:asciiTheme="minorHAnsi" w:eastAsiaTheme="minorHAnsi" w:hAnsiTheme="minorHAnsi" w:cstheme="minorBidi"/>
                <w:b/>
                <w:sz w:val="20"/>
                <w:szCs w:val="20"/>
                <w:lang w:val="es-CO"/>
              </w:rPr>
              <w:t>LA VELOCIDAD Y SU IMPORTANCIA</w:t>
            </w:r>
          </w:p>
        </w:tc>
      </w:tr>
      <w:tr w:rsidR="00EE189D" w:rsidRPr="00EE189D" w14:paraId="2A35D578" w14:textId="77777777" w:rsidTr="00EE5271">
        <w:tblPrEx>
          <w:tblCellMar>
            <w:left w:w="70" w:type="dxa"/>
            <w:right w:w="70" w:type="dxa"/>
          </w:tblCellMar>
          <w:tblLook w:val="0000" w:firstRow="0" w:lastRow="0" w:firstColumn="0" w:lastColumn="0" w:noHBand="0" w:noVBand="0"/>
        </w:tblPrEx>
        <w:trPr>
          <w:trHeight w:val="285"/>
        </w:trPr>
        <w:tc>
          <w:tcPr>
            <w:tcW w:w="4870" w:type="dxa"/>
            <w:gridSpan w:val="4"/>
          </w:tcPr>
          <w:p w14:paraId="2902B5A0" w14:textId="77777777" w:rsidR="00EE189D" w:rsidRPr="00706CBC" w:rsidRDefault="00EE189D" w:rsidP="00EE5271">
            <w:pPr>
              <w:rPr>
                <w:rFonts w:asciiTheme="minorHAnsi" w:eastAsiaTheme="minorHAnsi" w:hAnsiTheme="minorHAnsi" w:cstheme="minorBidi"/>
                <w:b/>
                <w:sz w:val="20"/>
                <w:szCs w:val="20"/>
                <w:lang w:val="es-CO"/>
              </w:rPr>
            </w:pPr>
            <w:r w:rsidRPr="00706CBC">
              <w:rPr>
                <w:rFonts w:asciiTheme="minorHAnsi" w:eastAsiaTheme="minorHAnsi" w:hAnsiTheme="minorHAnsi" w:cstheme="minorBidi"/>
                <w:b/>
                <w:sz w:val="20"/>
                <w:szCs w:val="20"/>
                <w:lang w:val="es-CO"/>
              </w:rPr>
              <w:br w:type="page"/>
              <w:t>Propósitos u objetivos</w:t>
            </w:r>
          </w:p>
        </w:tc>
        <w:tc>
          <w:tcPr>
            <w:tcW w:w="4702" w:type="dxa"/>
            <w:gridSpan w:val="3"/>
            <w:shd w:val="clear" w:color="auto" w:fill="auto"/>
          </w:tcPr>
          <w:p w14:paraId="67FE84B4" w14:textId="77777777" w:rsidR="00EE189D" w:rsidRPr="00706CBC" w:rsidRDefault="00EE189D" w:rsidP="00EE5271">
            <w:pPr>
              <w:rPr>
                <w:rFonts w:asciiTheme="minorHAnsi" w:eastAsiaTheme="minorHAnsi" w:hAnsiTheme="minorHAnsi" w:cstheme="minorBidi"/>
                <w:b/>
                <w:sz w:val="20"/>
                <w:szCs w:val="20"/>
                <w:lang w:val="es-CO"/>
              </w:rPr>
            </w:pPr>
            <w:r w:rsidRPr="00706CBC">
              <w:rPr>
                <w:rFonts w:asciiTheme="minorHAnsi" w:eastAsiaTheme="minorHAnsi" w:hAnsiTheme="minorHAnsi" w:cstheme="minorBidi"/>
                <w:b/>
                <w:sz w:val="20"/>
                <w:szCs w:val="20"/>
                <w:lang w:val="es-CO"/>
              </w:rPr>
              <w:t xml:space="preserve">TEMAS: </w:t>
            </w:r>
          </w:p>
        </w:tc>
      </w:tr>
      <w:tr w:rsidR="00EE189D" w:rsidRPr="00EE189D" w14:paraId="6FAB26F7" w14:textId="77777777" w:rsidTr="00EE5271">
        <w:tblPrEx>
          <w:tblCellMar>
            <w:left w:w="70" w:type="dxa"/>
            <w:right w:w="70" w:type="dxa"/>
          </w:tblCellMar>
          <w:tblLook w:val="0000" w:firstRow="0" w:lastRow="0" w:firstColumn="0" w:lastColumn="0" w:noHBand="0" w:noVBand="0"/>
        </w:tblPrEx>
        <w:trPr>
          <w:trHeight w:val="210"/>
        </w:trPr>
        <w:tc>
          <w:tcPr>
            <w:tcW w:w="4870" w:type="dxa"/>
            <w:gridSpan w:val="4"/>
          </w:tcPr>
          <w:p w14:paraId="6E4B1B88" w14:textId="77777777" w:rsidR="00EE189D" w:rsidRPr="00706CBC" w:rsidRDefault="00EE189D" w:rsidP="00EE189D">
            <w:pPr>
              <w:rPr>
                <w:rFonts w:asciiTheme="minorHAnsi" w:eastAsiaTheme="minorHAnsi" w:hAnsiTheme="minorHAnsi" w:cstheme="minorBidi"/>
                <w:b/>
                <w:sz w:val="20"/>
                <w:szCs w:val="20"/>
                <w:lang w:val="es-CO"/>
              </w:rPr>
            </w:pPr>
            <w:r w:rsidRPr="00EE189D">
              <w:rPr>
                <w:rFonts w:ascii="Arial" w:eastAsia="Times New Roman" w:hAnsi="Arial" w:cs="Arial"/>
                <w:b/>
                <w:bCs/>
                <w:sz w:val="20"/>
                <w:szCs w:val="20"/>
                <w:lang w:val="es-ES_tradnl" w:eastAsia="es-CO"/>
              </w:rPr>
              <w:t>Conocer la influencia de la velocidad en el deporte y la forma de desarrollarla.</w:t>
            </w:r>
          </w:p>
        </w:tc>
        <w:tc>
          <w:tcPr>
            <w:tcW w:w="4702" w:type="dxa"/>
            <w:gridSpan w:val="3"/>
            <w:shd w:val="clear" w:color="auto" w:fill="auto"/>
          </w:tcPr>
          <w:p w14:paraId="526C206C" w14:textId="77777777" w:rsidR="00EE189D" w:rsidRPr="00EE189D" w:rsidRDefault="00EE189D" w:rsidP="00EE5271">
            <w:pPr>
              <w:widowControl w:val="0"/>
              <w:suppressAutoHyphens/>
              <w:overflowPunct w:val="0"/>
              <w:autoSpaceDE w:val="0"/>
              <w:autoSpaceDN w:val="0"/>
              <w:adjustRightInd w:val="0"/>
              <w:jc w:val="both"/>
              <w:textAlignment w:val="baseline"/>
              <w:rPr>
                <w:rFonts w:ascii="Arial" w:eastAsia="Times New Roman" w:hAnsi="Arial" w:cs="Arial"/>
                <w:b/>
                <w:sz w:val="20"/>
                <w:szCs w:val="20"/>
                <w:lang w:val="es-CO" w:eastAsia="es-CO"/>
              </w:rPr>
            </w:pPr>
            <w:r w:rsidRPr="00EE189D">
              <w:rPr>
                <w:rFonts w:ascii="Arial" w:eastAsia="Times New Roman" w:hAnsi="Arial" w:cs="Arial"/>
                <w:b/>
                <w:sz w:val="20"/>
                <w:szCs w:val="20"/>
                <w:lang w:val="es-CO" w:eastAsia="es-CO"/>
              </w:rPr>
              <w:t>Tema: la resistencia</w:t>
            </w:r>
          </w:p>
          <w:p w14:paraId="1924BE5B" w14:textId="77777777" w:rsidR="00EE189D" w:rsidRPr="00EE189D" w:rsidRDefault="00EE189D" w:rsidP="00EE5271">
            <w:pPr>
              <w:widowControl w:val="0"/>
              <w:suppressAutoHyphens/>
              <w:overflowPunct w:val="0"/>
              <w:autoSpaceDE w:val="0"/>
              <w:autoSpaceDN w:val="0"/>
              <w:adjustRightInd w:val="0"/>
              <w:jc w:val="both"/>
              <w:textAlignment w:val="baseline"/>
              <w:rPr>
                <w:rFonts w:ascii="Arial" w:eastAsia="Times New Roman" w:hAnsi="Arial" w:cs="Arial"/>
                <w:b/>
                <w:sz w:val="20"/>
                <w:szCs w:val="20"/>
                <w:lang w:val="es-CO" w:eastAsia="es-CO"/>
              </w:rPr>
            </w:pPr>
            <w:r w:rsidRPr="00EE189D">
              <w:rPr>
                <w:rFonts w:ascii="Arial" w:eastAsia="Times New Roman" w:hAnsi="Arial" w:cs="Arial"/>
                <w:b/>
                <w:sz w:val="20"/>
                <w:szCs w:val="20"/>
                <w:lang w:val="es-CO" w:eastAsia="es-CO"/>
              </w:rPr>
              <w:t>Sub-Temas:</w:t>
            </w:r>
          </w:p>
          <w:p w14:paraId="31A76AD9" w14:textId="77777777" w:rsidR="00EE189D" w:rsidRPr="00EE189D" w:rsidRDefault="00EE189D" w:rsidP="00EE5271">
            <w:pPr>
              <w:widowControl w:val="0"/>
              <w:numPr>
                <w:ilvl w:val="0"/>
                <w:numId w:val="4"/>
              </w:numPr>
              <w:suppressAutoHyphens/>
              <w:overflowPunct w:val="0"/>
              <w:autoSpaceDE w:val="0"/>
              <w:autoSpaceDN w:val="0"/>
              <w:adjustRightInd w:val="0"/>
              <w:jc w:val="both"/>
              <w:textAlignment w:val="baseline"/>
              <w:rPr>
                <w:rFonts w:ascii="Arial" w:eastAsia="Times New Roman" w:hAnsi="Arial" w:cs="Arial"/>
                <w:b/>
                <w:sz w:val="20"/>
                <w:szCs w:val="20"/>
                <w:lang w:val="es-CO" w:eastAsia="es-CO"/>
              </w:rPr>
            </w:pPr>
            <w:r w:rsidRPr="00EE189D">
              <w:rPr>
                <w:rFonts w:ascii="Arial" w:eastAsia="Times New Roman" w:hAnsi="Arial" w:cs="Arial"/>
                <w:b/>
                <w:sz w:val="20"/>
                <w:szCs w:val="20"/>
                <w:lang w:val="es-CO" w:eastAsia="es-CO"/>
              </w:rPr>
              <w:t>Definición de resistencia</w:t>
            </w:r>
          </w:p>
          <w:p w14:paraId="7EBACCBD" w14:textId="77777777" w:rsidR="00EE189D" w:rsidRPr="00EE189D" w:rsidRDefault="00EE189D" w:rsidP="00EE5271">
            <w:pPr>
              <w:widowControl w:val="0"/>
              <w:numPr>
                <w:ilvl w:val="0"/>
                <w:numId w:val="4"/>
              </w:numPr>
              <w:suppressAutoHyphens/>
              <w:overflowPunct w:val="0"/>
              <w:autoSpaceDE w:val="0"/>
              <w:autoSpaceDN w:val="0"/>
              <w:adjustRightInd w:val="0"/>
              <w:jc w:val="both"/>
              <w:textAlignment w:val="baseline"/>
              <w:rPr>
                <w:rFonts w:ascii="Arial" w:eastAsia="Times New Roman" w:hAnsi="Arial" w:cs="Arial"/>
                <w:b/>
                <w:sz w:val="20"/>
                <w:szCs w:val="20"/>
                <w:lang w:val="es-CO" w:eastAsia="es-CO"/>
              </w:rPr>
            </w:pPr>
            <w:r w:rsidRPr="00EE189D">
              <w:rPr>
                <w:rFonts w:ascii="Arial" w:eastAsia="Times New Roman" w:hAnsi="Arial" w:cs="Arial"/>
                <w:b/>
                <w:sz w:val="20"/>
                <w:szCs w:val="20"/>
                <w:lang w:val="es-CO" w:eastAsia="es-CO"/>
              </w:rPr>
              <w:t>Objetivos y funciones</w:t>
            </w:r>
          </w:p>
          <w:p w14:paraId="5F4D5A8E" w14:textId="77777777" w:rsidR="00EE189D" w:rsidRPr="00EE189D" w:rsidRDefault="00EE189D" w:rsidP="00EE5271">
            <w:pPr>
              <w:widowControl w:val="0"/>
              <w:numPr>
                <w:ilvl w:val="0"/>
                <w:numId w:val="4"/>
              </w:numPr>
              <w:suppressAutoHyphens/>
              <w:overflowPunct w:val="0"/>
              <w:autoSpaceDE w:val="0"/>
              <w:autoSpaceDN w:val="0"/>
              <w:adjustRightInd w:val="0"/>
              <w:jc w:val="both"/>
              <w:textAlignment w:val="baseline"/>
              <w:rPr>
                <w:rFonts w:ascii="Arial" w:eastAsia="Times New Roman" w:hAnsi="Arial" w:cs="Arial"/>
                <w:b/>
                <w:sz w:val="20"/>
                <w:szCs w:val="20"/>
                <w:lang w:val="es-CO" w:eastAsia="es-CO"/>
              </w:rPr>
            </w:pPr>
            <w:r w:rsidRPr="00EE189D">
              <w:rPr>
                <w:rFonts w:ascii="Arial" w:eastAsia="Times New Roman" w:hAnsi="Arial" w:cs="Arial"/>
                <w:b/>
                <w:sz w:val="20"/>
                <w:szCs w:val="20"/>
                <w:lang w:val="es-CO" w:eastAsia="es-CO"/>
              </w:rPr>
              <w:t>clasificación</w:t>
            </w:r>
          </w:p>
          <w:p w14:paraId="3597E901" w14:textId="77777777" w:rsidR="00EE189D" w:rsidRPr="00EE189D" w:rsidRDefault="00EE189D" w:rsidP="00EE5271">
            <w:pPr>
              <w:widowControl w:val="0"/>
              <w:numPr>
                <w:ilvl w:val="0"/>
                <w:numId w:val="4"/>
              </w:numPr>
              <w:suppressAutoHyphens/>
              <w:overflowPunct w:val="0"/>
              <w:autoSpaceDE w:val="0"/>
              <w:autoSpaceDN w:val="0"/>
              <w:adjustRightInd w:val="0"/>
              <w:jc w:val="both"/>
              <w:textAlignment w:val="baseline"/>
              <w:rPr>
                <w:rFonts w:ascii="Arial" w:eastAsia="Times New Roman" w:hAnsi="Arial" w:cs="Arial"/>
                <w:b/>
                <w:sz w:val="20"/>
                <w:szCs w:val="20"/>
                <w:lang w:val="es-CO" w:eastAsia="es-CO"/>
              </w:rPr>
            </w:pPr>
            <w:r w:rsidRPr="00EE189D">
              <w:rPr>
                <w:rFonts w:ascii="Arial" w:eastAsia="Times New Roman" w:hAnsi="Arial" w:cs="Arial"/>
                <w:b/>
                <w:sz w:val="20"/>
                <w:szCs w:val="20"/>
                <w:lang w:val="es-CO" w:eastAsia="es-CO"/>
              </w:rPr>
              <w:t>valoración-test</w:t>
            </w:r>
          </w:p>
          <w:p w14:paraId="1FD2A907" w14:textId="77777777" w:rsidR="00EE189D" w:rsidRPr="00706CBC" w:rsidRDefault="00EE189D" w:rsidP="00EE5271">
            <w:pPr>
              <w:tabs>
                <w:tab w:val="left" w:pos="1425"/>
              </w:tabs>
              <w:rPr>
                <w:rFonts w:asciiTheme="minorHAnsi" w:eastAsiaTheme="minorHAnsi" w:hAnsiTheme="minorHAnsi" w:cstheme="minorBidi"/>
                <w:b/>
                <w:sz w:val="20"/>
                <w:szCs w:val="20"/>
                <w:lang w:val="es-CO"/>
              </w:rPr>
            </w:pPr>
            <w:r w:rsidRPr="00EE189D">
              <w:rPr>
                <w:rFonts w:ascii="Arial" w:eastAsia="Times New Roman" w:hAnsi="Arial" w:cs="Arial"/>
                <w:b/>
                <w:sz w:val="20"/>
                <w:szCs w:val="20"/>
                <w:lang w:val="es-CO" w:eastAsia="es-CO"/>
              </w:rPr>
              <w:t>medios y métodos</w:t>
            </w:r>
            <w:r w:rsidRPr="00EE189D">
              <w:rPr>
                <w:rFonts w:asciiTheme="minorHAnsi" w:eastAsiaTheme="minorHAnsi" w:hAnsiTheme="minorHAnsi" w:cstheme="minorBidi"/>
                <w:b/>
                <w:sz w:val="20"/>
                <w:szCs w:val="20"/>
                <w:lang w:val="es-CO"/>
              </w:rPr>
              <w:t xml:space="preserve"> </w:t>
            </w:r>
          </w:p>
        </w:tc>
      </w:tr>
      <w:tr w:rsidR="00EE189D" w:rsidRPr="00EE189D" w14:paraId="4E5001F8" w14:textId="77777777" w:rsidTr="00EE5271">
        <w:tblPrEx>
          <w:tblCellMar>
            <w:left w:w="70" w:type="dxa"/>
            <w:right w:w="70" w:type="dxa"/>
          </w:tblCellMar>
          <w:tblLook w:val="0000" w:firstRow="0" w:lastRow="0" w:firstColumn="0" w:lastColumn="0" w:noHBand="0" w:noVBand="0"/>
        </w:tblPrEx>
        <w:trPr>
          <w:trHeight w:val="198"/>
        </w:trPr>
        <w:tc>
          <w:tcPr>
            <w:tcW w:w="4870" w:type="dxa"/>
            <w:gridSpan w:val="4"/>
          </w:tcPr>
          <w:p w14:paraId="1402BF21" w14:textId="77777777" w:rsidR="00EE189D" w:rsidRPr="00706CBC" w:rsidRDefault="00EE189D" w:rsidP="00EE5271">
            <w:pPr>
              <w:rPr>
                <w:rFonts w:asciiTheme="minorHAnsi" w:eastAsiaTheme="minorHAnsi" w:hAnsiTheme="minorHAnsi" w:cstheme="minorBidi"/>
                <w:b/>
                <w:sz w:val="20"/>
                <w:szCs w:val="20"/>
                <w:lang w:val="es-CO"/>
              </w:rPr>
            </w:pPr>
            <w:r w:rsidRPr="00706CBC">
              <w:rPr>
                <w:rFonts w:asciiTheme="minorHAnsi" w:eastAsiaTheme="minorHAnsi" w:hAnsiTheme="minorHAnsi" w:cstheme="minorBidi"/>
                <w:b/>
                <w:sz w:val="20"/>
                <w:szCs w:val="20"/>
                <w:lang w:val="es-CO"/>
              </w:rPr>
              <w:br w:type="page"/>
              <w:t>Metodología</w:t>
            </w:r>
          </w:p>
        </w:tc>
        <w:tc>
          <w:tcPr>
            <w:tcW w:w="4702" w:type="dxa"/>
            <w:gridSpan w:val="3"/>
          </w:tcPr>
          <w:p w14:paraId="486B0FF5" w14:textId="77777777" w:rsidR="00EE189D" w:rsidRPr="00706CBC" w:rsidRDefault="00EE189D" w:rsidP="00EE5271">
            <w:pPr>
              <w:rPr>
                <w:rFonts w:asciiTheme="minorHAnsi" w:eastAsiaTheme="minorHAnsi" w:hAnsiTheme="minorHAnsi" w:cstheme="minorBidi"/>
                <w:b/>
                <w:sz w:val="20"/>
                <w:szCs w:val="20"/>
                <w:lang w:val="es-CO"/>
              </w:rPr>
            </w:pPr>
            <w:r w:rsidRPr="00706CBC">
              <w:rPr>
                <w:rFonts w:asciiTheme="minorHAnsi" w:eastAsiaTheme="minorHAnsi" w:hAnsiTheme="minorHAnsi" w:cstheme="minorBidi"/>
                <w:b/>
                <w:sz w:val="20"/>
                <w:szCs w:val="20"/>
                <w:lang w:val="es-CO"/>
              </w:rPr>
              <w:t>Evaluación</w:t>
            </w:r>
          </w:p>
        </w:tc>
      </w:tr>
      <w:tr w:rsidR="00EE189D" w:rsidRPr="00EE189D" w14:paraId="03159B51" w14:textId="77777777" w:rsidTr="00EE5271">
        <w:tblPrEx>
          <w:tblCellMar>
            <w:left w:w="70" w:type="dxa"/>
            <w:right w:w="70" w:type="dxa"/>
          </w:tblCellMar>
          <w:tblLook w:val="0000" w:firstRow="0" w:lastRow="0" w:firstColumn="0" w:lastColumn="0" w:noHBand="0" w:noVBand="0"/>
        </w:tblPrEx>
        <w:trPr>
          <w:trHeight w:val="345"/>
        </w:trPr>
        <w:tc>
          <w:tcPr>
            <w:tcW w:w="2098" w:type="dxa"/>
          </w:tcPr>
          <w:p w14:paraId="6E686A5F" w14:textId="77777777" w:rsidR="00EE189D" w:rsidRPr="00706CBC" w:rsidRDefault="00EE189D" w:rsidP="00EE5271">
            <w:pPr>
              <w:rPr>
                <w:rFonts w:asciiTheme="minorHAnsi" w:eastAsiaTheme="minorHAnsi" w:hAnsiTheme="minorHAnsi" w:cstheme="minorBidi"/>
                <w:b/>
                <w:sz w:val="20"/>
                <w:szCs w:val="20"/>
                <w:lang w:val="es-CO"/>
              </w:rPr>
            </w:pPr>
            <w:r w:rsidRPr="00706CBC">
              <w:rPr>
                <w:rFonts w:asciiTheme="minorHAnsi" w:eastAsiaTheme="minorHAnsi" w:hAnsiTheme="minorHAnsi" w:cstheme="minorBidi"/>
                <w:b/>
                <w:sz w:val="20"/>
                <w:szCs w:val="20"/>
                <w:lang w:val="es-CO"/>
              </w:rPr>
              <w:lastRenderedPageBreak/>
              <w:t>Métodos</w:t>
            </w:r>
          </w:p>
        </w:tc>
        <w:tc>
          <w:tcPr>
            <w:tcW w:w="2772" w:type="dxa"/>
            <w:gridSpan w:val="3"/>
          </w:tcPr>
          <w:p w14:paraId="36C5B234" w14:textId="77777777" w:rsidR="00EE189D" w:rsidRPr="00706CBC" w:rsidRDefault="00EE189D" w:rsidP="00EE5271">
            <w:pPr>
              <w:rPr>
                <w:rFonts w:asciiTheme="minorHAnsi" w:eastAsiaTheme="minorHAnsi" w:hAnsiTheme="minorHAnsi" w:cstheme="minorBidi"/>
                <w:b/>
                <w:sz w:val="20"/>
                <w:szCs w:val="20"/>
                <w:lang w:val="es-CO"/>
              </w:rPr>
            </w:pPr>
            <w:r w:rsidRPr="00706CBC">
              <w:rPr>
                <w:rFonts w:asciiTheme="minorHAnsi" w:eastAsiaTheme="minorHAnsi" w:hAnsiTheme="minorHAnsi" w:cstheme="minorBidi"/>
                <w:b/>
                <w:sz w:val="20"/>
                <w:szCs w:val="20"/>
                <w:lang w:val="es-CO"/>
              </w:rPr>
              <w:t>Estilos</w:t>
            </w:r>
          </w:p>
        </w:tc>
        <w:tc>
          <w:tcPr>
            <w:tcW w:w="2506" w:type="dxa"/>
            <w:gridSpan w:val="2"/>
          </w:tcPr>
          <w:p w14:paraId="595239C0" w14:textId="77777777" w:rsidR="00EE189D" w:rsidRPr="00706CBC" w:rsidRDefault="00EE189D" w:rsidP="00EE5271">
            <w:pPr>
              <w:rPr>
                <w:rFonts w:asciiTheme="minorHAnsi" w:eastAsiaTheme="minorHAnsi" w:hAnsiTheme="minorHAnsi" w:cstheme="minorBidi"/>
                <w:b/>
                <w:sz w:val="20"/>
                <w:szCs w:val="20"/>
                <w:lang w:val="es-CO"/>
              </w:rPr>
            </w:pPr>
            <w:r w:rsidRPr="00706CBC">
              <w:rPr>
                <w:rFonts w:asciiTheme="minorHAnsi" w:eastAsiaTheme="minorHAnsi" w:hAnsiTheme="minorHAnsi" w:cstheme="minorBidi"/>
                <w:b/>
                <w:sz w:val="20"/>
                <w:szCs w:val="20"/>
                <w:lang w:val="es-CO"/>
              </w:rPr>
              <w:t xml:space="preserve">Estrategias </w:t>
            </w:r>
          </w:p>
        </w:tc>
        <w:tc>
          <w:tcPr>
            <w:tcW w:w="2196" w:type="dxa"/>
          </w:tcPr>
          <w:p w14:paraId="427E51D1" w14:textId="77777777" w:rsidR="00EE189D" w:rsidRPr="00706CBC" w:rsidRDefault="00EE189D" w:rsidP="00EE5271">
            <w:pPr>
              <w:rPr>
                <w:rFonts w:asciiTheme="minorHAnsi" w:eastAsiaTheme="minorHAnsi" w:hAnsiTheme="minorHAnsi" w:cstheme="minorBidi"/>
                <w:b/>
                <w:sz w:val="20"/>
                <w:szCs w:val="20"/>
                <w:lang w:val="es-CO"/>
              </w:rPr>
            </w:pPr>
            <w:r w:rsidRPr="00706CBC">
              <w:rPr>
                <w:rFonts w:asciiTheme="minorHAnsi" w:eastAsiaTheme="minorHAnsi" w:hAnsiTheme="minorHAnsi" w:cstheme="minorBidi"/>
                <w:b/>
                <w:sz w:val="20"/>
                <w:szCs w:val="20"/>
                <w:lang w:val="es-CO"/>
              </w:rPr>
              <w:t xml:space="preserve">Criterios </w:t>
            </w:r>
          </w:p>
        </w:tc>
      </w:tr>
      <w:tr w:rsidR="00EE189D" w:rsidRPr="00EE189D" w14:paraId="7EA1F917" w14:textId="77777777" w:rsidTr="00EE5271">
        <w:tblPrEx>
          <w:tblCellMar>
            <w:left w:w="70" w:type="dxa"/>
            <w:right w:w="70" w:type="dxa"/>
          </w:tblCellMar>
          <w:tblLook w:val="0000" w:firstRow="0" w:lastRow="0" w:firstColumn="0" w:lastColumn="0" w:noHBand="0" w:noVBand="0"/>
        </w:tblPrEx>
        <w:trPr>
          <w:trHeight w:val="360"/>
        </w:trPr>
        <w:tc>
          <w:tcPr>
            <w:tcW w:w="2098" w:type="dxa"/>
          </w:tcPr>
          <w:p w14:paraId="6EF4247A" w14:textId="77777777" w:rsidR="00EE189D" w:rsidRPr="00EE189D" w:rsidRDefault="00EE189D" w:rsidP="00EE5271">
            <w:pPr>
              <w:rPr>
                <w:rFonts w:asciiTheme="minorHAnsi" w:eastAsiaTheme="minorHAnsi" w:hAnsiTheme="minorHAnsi" w:cstheme="minorBidi"/>
                <w:b/>
                <w:sz w:val="20"/>
                <w:szCs w:val="20"/>
                <w:lang w:val="es-CO"/>
              </w:rPr>
            </w:pPr>
            <w:r w:rsidRPr="00EE189D">
              <w:rPr>
                <w:rFonts w:asciiTheme="minorHAnsi" w:eastAsiaTheme="minorHAnsi" w:hAnsiTheme="minorHAnsi" w:cstheme="minorBidi"/>
                <w:b/>
                <w:sz w:val="20"/>
                <w:szCs w:val="20"/>
                <w:lang w:val="es-CO"/>
              </w:rPr>
              <w:t xml:space="preserve">1.Simbólico o </w:t>
            </w:r>
            <w:r w:rsidRPr="00706CBC">
              <w:rPr>
                <w:rFonts w:asciiTheme="minorHAnsi" w:eastAsiaTheme="minorHAnsi" w:hAnsiTheme="minorHAnsi" w:cstheme="minorBidi"/>
                <w:b/>
                <w:sz w:val="20"/>
                <w:szCs w:val="20"/>
                <w:lang w:val="es-CO"/>
              </w:rPr>
              <w:t>verbalístico</w:t>
            </w:r>
          </w:p>
          <w:p w14:paraId="2728430D" w14:textId="77777777" w:rsidR="00EE189D" w:rsidRPr="00706CBC" w:rsidRDefault="00EE189D" w:rsidP="00EE5271">
            <w:pPr>
              <w:rPr>
                <w:rFonts w:asciiTheme="minorHAnsi" w:eastAsiaTheme="minorHAnsi" w:hAnsiTheme="minorHAnsi" w:cstheme="minorBidi"/>
                <w:b/>
                <w:sz w:val="20"/>
                <w:szCs w:val="20"/>
                <w:lang w:val="es-CO"/>
              </w:rPr>
            </w:pPr>
            <w:r w:rsidRPr="00EE189D">
              <w:rPr>
                <w:rFonts w:asciiTheme="minorHAnsi" w:eastAsiaTheme="minorHAnsi" w:hAnsiTheme="minorHAnsi" w:cstheme="minorBidi"/>
                <w:b/>
                <w:sz w:val="20"/>
                <w:szCs w:val="20"/>
                <w:lang w:val="es-CO"/>
              </w:rPr>
              <w:t>2.Metodo activo</w:t>
            </w:r>
          </w:p>
        </w:tc>
        <w:tc>
          <w:tcPr>
            <w:tcW w:w="2772" w:type="dxa"/>
            <w:gridSpan w:val="3"/>
          </w:tcPr>
          <w:p w14:paraId="4EA11553" w14:textId="77777777" w:rsidR="00EE189D" w:rsidRPr="00EE189D" w:rsidRDefault="00EE189D" w:rsidP="00EE5271">
            <w:pPr>
              <w:pStyle w:val="Prrafodelista"/>
              <w:numPr>
                <w:ilvl w:val="1"/>
                <w:numId w:val="10"/>
              </w:numPr>
              <w:rPr>
                <w:rFonts w:asciiTheme="minorHAnsi" w:eastAsiaTheme="minorHAnsi" w:hAnsiTheme="minorHAnsi" w:cstheme="minorBidi"/>
                <w:b/>
                <w:sz w:val="20"/>
                <w:szCs w:val="20"/>
                <w:lang w:val="es-CO"/>
              </w:rPr>
            </w:pPr>
            <w:r w:rsidRPr="00EE189D">
              <w:rPr>
                <w:rFonts w:asciiTheme="minorHAnsi" w:eastAsiaTheme="minorHAnsi" w:hAnsiTheme="minorHAnsi" w:cstheme="minorBidi"/>
                <w:b/>
                <w:sz w:val="20"/>
                <w:szCs w:val="20"/>
                <w:lang w:val="es-CO"/>
              </w:rPr>
              <w:t xml:space="preserve">Mando directo y Asignación de tareas </w:t>
            </w:r>
          </w:p>
          <w:p w14:paraId="14BBF58F" w14:textId="77777777" w:rsidR="00EE189D" w:rsidRPr="00EE189D" w:rsidRDefault="00EE189D" w:rsidP="00EE5271">
            <w:pPr>
              <w:rPr>
                <w:rFonts w:asciiTheme="minorHAnsi" w:eastAsiaTheme="minorHAnsi" w:hAnsiTheme="minorHAnsi" w:cstheme="minorBidi"/>
                <w:b/>
                <w:sz w:val="20"/>
                <w:szCs w:val="20"/>
                <w:lang w:val="es-CO"/>
              </w:rPr>
            </w:pPr>
            <w:r w:rsidRPr="00EE189D">
              <w:rPr>
                <w:rFonts w:asciiTheme="minorHAnsi" w:eastAsiaTheme="minorHAnsi" w:hAnsiTheme="minorHAnsi" w:cstheme="minorBidi"/>
                <w:b/>
                <w:sz w:val="20"/>
                <w:szCs w:val="20"/>
                <w:lang w:val="es-CO"/>
              </w:rPr>
              <w:t>2.1 Descubrimiento guiado</w:t>
            </w:r>
          </w:p>
        </w:tc>
        <w:tc>
          <w:tcPr>
            <w:tcW w:w="2506" w:type="dxa"/>
            <w:gridSpan w:val="2"/>
          </w:tcPr>
          <w:p w14:paraId="09C831B7" w14:textId="77777777" w:rsidR="00EE189D" w:rsidRPr="00706CBC" w:rsidRDefault="00EE189D" w:rsidP="00EE5271">
            <w:pPr>
              <w:rPr>
                <w:rFonts w:asciiTheme="minorHAnsi" w:eastAsiaTheme="minorHAnsi" w:hAnsiTheme="minorHAnsi" w:cstheme="minorBidi"/>
                <w:b/>
                <w:sz w:val="20"/>
                <w:szCs w:val="20"/>
                <w:lang w:val="es-CO"/>
              </w:rPr>
            </w:pPr>
            <w:r w:rsidRPr="00EE189D">
              <w:rPr>
                <w:rFonts w:asciiTheme="minorHAnsi" w:eastAsiaTheme="minorHAnsi" w:hAnsiTheme="minorHAnsi" w:cstheme="minorBidi"/>
                <w:b/>
                <w:sz w:val="20"/>
                <w:szCs w:val="20"/>
                <w:lang w:val="es-CO"/>
              </w:rPr>
              <w:t xml:space="preserve"> Clase magistral- talleres individuales y en grupo. Prácticas de campo-exposiciones-discusiones</w:t>
            </w:r>
          </w:p>
          <w:p w14:paraId="6027E6E3" w14:textId="77777777" w:rsidR="00EE189D" w:rsidRPr="00706CBC" w:rsidRDefault="00EE189D" w:rsidP="00EE5271">
            <w:pPr>
              <w:rPr>
                <w:rFonts w:asciiTheme="minorHAnsi" w:eastAsiaTheme="minorHAnsi" w:hAnsiTheme="minorHAnsi" w:cstheme="minorBidi"/>
                <w:b/>
                <w:sz w:val="20"/>
                <w:szCs w:val="20"/>
                <w:lang w:val="es-CO"/>
              </w:rPr>
            </w:pPr>
          </w:p>
        </w:tc>
        <w:tc>
          <w:tcPr>
            <w:tcW w:w="2196" w:type="dxa"/>
          </w:tcPr>
          <w:p w14:paraId="75D16F26" w14:textId="77777777" w:rsidR="00EE189D" w:rsidRPr="00706CBC" w:rsidRDefault="00EE189D" w:rsidP="00EE5271">
            <w:pPr>
              <w:rPr>
                <w:rFonts w:asciiTheme="minorHAnsi" w:eastAsiaTheme="minorHAnsi" w:hAnsiTheme="minorHAnsi" w:cstheme="minorBidi"/>
                <w:b/>
                <w:sz w:val="20"/>
                <w:szCs w:val="20"/>
                <w:lang w:val="es-CO"/>
              </w:rPr>
            </w:pPr>
            <w:r w:rsidRPr="00706CBC">
              <w:rPr>
                <w:rFonts w:asciiTheme="minorHAnsi" w:eastAsiaTheme="minorHAnsi" w:hAnsiTheme="minorHAnsi" w:cstheme="minorBidi"/>
                <w:b/>
                <w:sz w:val="20"/>
                <w:szCs w:val="20"/>
                <w:lang w:val="es-CO"/>
              </w:rPr>
              <w:t xml:space="preserve"> </w:t>
            </w:r>
            <w:r w:rsidRPr="00EE189D">
              <w:rPr>
                <w:rFonts w:asciiTheme="minorHAnsi" w:eastAsiaTheme="minorHAnsi" w:hAnsiTheme="minorHAnsi" w:cstheme="minorBidi"/>
                <w:b/>
                <w:sz w:val="20"/>
                <w:szCs w:val="20"/>
                <w:lang w:val="es-CO"/>
              </w:rPr>
              <w:t xml:space="preserve">Participación activa de las prácticas- entrega a tiempo de los trabajos, cumplir con las asignaciones. </w:t>
            </w:r>
          </w:p>
        </w:tc>
      </w:tr>
      <w:tr w:rsidR="00EE189D" w:rsidRPr="00EE189D" w14:paraId="297F30E8" w14:textId="77777777" w:rsidTr="00EE5271">
        <w:tblPrEx>
          <w:tblCellMar>
            <w:left w:w="70" w:type="dxa"/>
            <w:right w:w="70" w:type="dxa"/>
          </w:tblCellMar>
          <w:tblLook w:val="0000" w:firstRow="0" w:lastRow="0" w:firstColumn="0" w:lastColumn="0" w:noHBand="0" w:noVBand="0"/>
        </w:tblPrEx>
        <w:trPr>
          <w:trHeight w:val="270"/>
        </w:trPr>
        <w:tc>
          <w:tcPr>
            <w:tcW w:w="9572" w:type="dxa"/>
            <w:gridSpan w:val="7"/>
          </w:tcPr>
          <w:p w14:paraId="26DDE3F7" w14:textId="77777777" w:rsidR="00EE189D" w:rsidRPr="00706CBC" w:rsidRDefault="00EE189D" w:rsidP="00EE189D">
            <w:pPr>
              <w:jc w:val="center"/>
              <w:rPr>
                <w:rFonts w:asciiTheme="minorHAnsi" w:eastAsiaTheme="minorHAnsi" w:hAnsiTheme="minorHAnsi" w:cstheme="minorBidi"/>
                <w:b/>
                <w:sz w:val="20"/>
                <w:szCs w:val="20"/>
                <w:lang w:val="es-CO"/>
              </w:rPr>
            </w:pPr>
            <w:r w:rsidRPr="00EE189D">
              <w:rPr>
                <w:rFonts w:asciiTheme="minorHAnsi" w:eastAsiaTheme="minorHAnsi" w:hAnsiTheme="minorHAnsi" w:cstheme="minorBidi"/>
                <w:b/>
                <w:sz w:val="20"/>
                <w:szCs w:val="20"/>
                <w:lang w:val="es-CO"/>
              </w:rPr>
              <w:t>UNIDAD 4</w:t>
            </w:r>
            <w:r w:rsidRPr="00706CBC">
              <w:rPr>
                <w:rFonts w:asciiTheme="minorHAnsi" w:eastAsiaTheme="minorHAnsi" w:hAnsiTheme="minorHAnsi" w:cstheme="minorBidi"/>
                <w:b/>
                <w:sz w:val="20"/>
                <w:szCs w:val="20"/>
                <w:lang w:val="es-CO"/>
              </w:rPr>
              <w:t xml:space="preserve">. </w:t>
            </w:r>
            <w:r w:rsidRPr="00EE189D">
              <w:rPr>
                <w:rFonts w:asciiTheme="minorHAnsi" w:eastAsiaTheme="minorHAnsi" w:hAnsiTheme="minorHAnsi" w:cstheme="minorBidi"/>
                <w:b/>
                <w:sz w:val="20"/>
                <w:szCs w:val="20"/>
                <w:lang w:val="es-CO"/>
              </w:rPr>
              <w:t>LA FLEXIBILIDAD Y SU IMPORTANCIA</w:t>
            </w:r>
          </w:p>
        </w:tc>
      </w:tr>
      <w:tr w:rsidR="00EE189D" w:rsidRPr="00EE189D" w14:paraId="0A2CD1F0" w14:textId="77777777" w:rsidTr="00EE5271">
        <w:tblPrEx>
          <w:tblCellMar>
            <w:left w:w="70" w:type="dxa"/>
            <w:right w:w="70" w:type="dxa"/>
          </w:tblCellMar>
          <w:tblLook w:val="0000" w:firstRow="0" w:lastRow="0" w:firstColumn="0" w:lastColumn="0" w:noHBand="0" w:noVBand="0"/>
        </w:tblPrEx>
        <w:trPr>
          <w:trHeight w:val="285"/>
        </w:trPr>
        <w:tc>
          <w:tcPr>
            <w:tcW w:w="4870" w:type="dxa"/>
            <w:gridSpan w:val="4"/>
          </w:tcPr>
          <w:p w14:paraId="0F83F446" w14:textId="77777777" w:rsidR="00EE189D" w:rsidRPr="00706CBC" w:rsidRDefault="00EE189D" w:rsidP="00EE5271">
            <w:pPr>
              <w:rPr>
                <w:rFonts w:asciiTheme="minorHAnsi" w:eastAsiaTheme="minorHAnsi" w:hAnsiTheme="minorHAnsi" w:cstheme="minorBidi"/>
                <w:b/>
                <w:sz w:val="20"/>
                <w:szCs w:val="20"/>
                <w:lang w:val="es-CO"/>
              </w:rPr>
            </w:pPr>
            <w:r w:rsidRPr="00706CBC">
              <w:rPr>
                <w:rFonts w:asciiTheme="minorHAnsi" w:eastAsiaTheme="minorHAnsi" w:hAnsiTheme="minorHAnsi" w:cstheme="minorBidi"/>
                <w:b/>
                <w:sz w:val="20"/>
                <w:szCs w:val="20"/>
                <w:lang w:val="es-CO"/>
              </w:rPr>
              <w:br w:type="page"/>
              <w:t>Propósitos u objetivos</w:t>
            </w:r>
          </w:p>
        </w:tc>
        <w:tc>
          <w:tcPr>
            <w:tcW w:w="4702" w:type="dxa"/>
            <w:gridSpan w:val="3"/>
            <w:shd w:val="clear" w:color="auto" w:fill="auto"/>
          </w:tcPr>
          <w:p w14:paraId="543ED98D" w14:textId="77777777" w:rsidR="00EE189D" w:rsidRPr="00706CBC" w:rsidRDefault="00EE189D" w:rsidP="00EE5271">
            <w:pPr>
              <w:rPr>
                <w:rFonts w:asciiTheme="minorHAnsi" w:eastAsiaTheme="minorHAnsi" w:hAnsiTheme="minorHAnsi" w:cstheme="minorBidi"/>
                <w:b/>
                <w:sz w:val="20"/>
                <w:szCs w:val="20"/>
                <w:lang w:val="es-CO"/>
              </w:rPr>
            </w:pPr>
            <w:r w:rsidRPr="00706CBC">
              <w:rPr>
                <w:rFonts w:asciiTheme="minorHAnsi" w:eastAsiaTheme="minorHAnsi" w:hAnsiTheme="minorHAnsi" w:cstheme="minorBidi"/>
                <w:b/>
                <w:sz w:val="20"/>
                <w:szCs w:val="20"/>
                <w:lang w:val="es-CO"/>
              </w:rPr>
              <w:t xml:space="preserve">TEMAS: </w:t>
            </w:r>
          </w:p>
        </w:tc>
      </w:tr>
      <w:tr w:rsidR="00EE189D" w:rsidRPr="00EE189D" w14:paraId="44DCC4A1" w14:textId="77777777" w:rsidTr="00EE5271">
        <w:tblPrEx>
          <w:tblCellMar>
            <w:left w:w="70" w:type="dxa"/>
            <w:right w:w="70" w:type="dxa"/>
          </w:tblCellMar>
          <w:tblLook w:val="0000" w:firstRow="0" w:lastRow="0" w:firstColumn="0" w:lastColumn="0" w:noHBand="0" w:noVBand="0"/>
        </w:tblPrEx>
        <w:trPr>
          <w:trHeight w:val="210"/>
        </w:trPr>
        <w:tc>
          <w:tcPr>
            <w:tcW w:w="4870" w:type="dxa"/>
            <w:gridSpan w:val="4"/>
          </w:tcPr>
          <w:p w14:paraId="747EA440" w14:textId="77777777" w:rsidR="00EE189D" w:rsidRPr="00706CBC" w:rsidRDefault="00EE189D" w:rsidP="00EE189D">
            <w:pPr>
              <w:rPr>
                <w:rFonts w:asciiTheme="minorHAnsi" w:eastAsiaTheme="minorHAnsi" w:hAnsiTheme="minorHAnsi" w:cstheme="minorBidi"/>
                <w:b/>
                <w:sz w:val="20"/>
                <w:szCs w:val="20"/>
                <w:lang w:val="es-CO"/>
              </w:rPr>
            </w:pPr>
            <w:r w:rsidRPr="00EE189D">
              <w:rPr>
                <w:rFonts w:ascii="Arial" w:eastAsia="Times New Roman" w:hAnsi="Arial" w:cs="Arial"/>
                <w:b/>
                <w:bCs/>
                <w:sz w:val="20"/>
                <w:szCs w:val="20"/>
                <w:lang w:val="es-ES_tradnl" w:eastAsia="es-CO"/>
              </w:rPr>
              <w:t>Introducir al estudiante en los procesos necesarios para un buen desarrollo de la flexibilidad y los medios que se requieren para ello.</w:t>
            </w:r>
          </w:p>
        </w:tc>
        <w:tc>
          <w:tcPr>
            <w:tcW w:w="4702" w:type="dxa"/>
            <w:gridSpan w:val="3"/>
            <w:shd w:val="clear" w:color="auto" w:fill="auto"/>
          </w:tcPr>
          <w:p w14:paraId="397010B4" w14:textId="77777777" w:rsidR="00EE189D" w:rsidRPr="00EE189D" w:rsidRDefault="00EE189D" w:rsidP="00EE5271">
            <w:pPr>
              <w:widowControl w:val="0"/>
              <w:suppressAutoHyphens/>
              <w:overflowPunct w:val="0"/>
              <w:autoSpaceDE w:val="0"/>
              <w:autoSpaceDN w:val="0"/>
              <w:adjustRightInd w:val="0"/>
              <w:jc w:val="both"/>
              <w:textAlignment w:val="baseline"/>
              <w:rPr>
                <w:rFonts w:ascii="Arial" w:eastAsia="Times New Roman" w:hAnsi="Arial" w:cs="Arial"/>
                <w:b/>
                <w:sz w:val="20"/>
                <w:szCs w:val="20"/>
                <w:lang w:val="es-CO" w:eastAsia="es-CO"/>
              </w:rPr>
            </w:pPr>
            <w:r w:rsidRPr="00EE189D">
              <w:rPr>
                <w:rFonts w:ascii="Arial" w:eastAsia="Times New Roman" w:hAnsi="Arial" w:cs="Arial"/>
                <w:b/>
                <w:sz w:val="20"/>
                <w:szCs w:val="20"/>
                <w:lang w:val="es-CO" w:eastAsia="es-CO"/>
              </w:rPr>
              <w:t>Tema: la resistencia</w:t>
            </w:r>
          </w:p>
          <w:p w14:paraId="1B3DA122" w14:textId="77777777" w:rsidR="00EE189D" w:rsidRPr="00EE189D" w:rsidRDefault="00EE189D" w:rsidP="00EE5271">
            <w:pPr>
              <w:widowControl w:val="0"/>
              <w:suppressAutoHyphens/>
              <w:overflowPunct w:val="0"/>
              <w:autoSpaceDE w:val="0"/>
              <w:autoSpaceDN w:val="0"/>
              <w:adjustRightInd w:val="0"/>
              <w:jc w:val="both"/>
              <w:textAlignment w:val="baseline"/>
              <w:rPr>
                <w:rFonts w:ascii="Arial" w:eastAsia="Times New Roman" w:hAnsi="Arial" w:cs="Arial"/>
                <w:b/>
                <w:sz w:val="20"/>
                <w:szCs w:val="20"/>
                <w:lang w:val="es-CO" w:eastAsia="es-CO"/>
              </w:rPr>
            </w:pPr>
            <w:r w:rsidRPr="00EE189D">
              <w:rPr>
                <w:rFonts w:ascii="Arial" w:eastAsia="Times New Roman" w:hAnsi="Arial" w:cs="Arial"/>
                <w:b/>
                <w:sz w:val="20"/>
                <w:szCs w:val="20"/>
                <w:lang w:val="es-CO" w:eastAsia="es-CO"/>
              </w:rPr>
              <w:t>Sub-Temas:</w:t>
            </w:r>
          </w:p>
          <w:p w14:paraId="265B63BA" w14:textId="77777777" w:rsidR="00EE189D" w:rsidRPr="00EE189D" w:rsidRDefault="00EE189D" w:rsidP="00EE5271">
            <w:pPr>
              <w:widowControl w:val="0"/>
              <w:numPr>
                <w:ilvl w:val="0"/>
                <w:numId w:val="4"/>
              </w:numPr>
              <w:suppressAutoHyphens/>
              <w:overflowPunct w:val="0"/>
              <w:autoSpaceDE w:val="0"/>
              <w:autoSpaceDN w:val="0"/>
              <w:adjustRightInd w:val="0"/>
              <w:jc w:val="both"/>
              <w:textAlignment w:val="baseline"/>
              <w:rPr>
                <w:rFonts w:ascii="Arial" w:eastAsia="Times New Roman" w:hAnsi="Arial" w:cs="Arial"/>
                <w:b/>
                <w:sz w:val="20"/>
                <w:szCs w:val="20"/>
                <w:lang w:val="es-CO" w:eastAsia="es-CO"/>
              </w:rPr>
            </w:pPr>
            <w:r w:rsidRPr="00EE189D">
              <w:rPr>
                <w:rFonts w:ascii="Arial" w:eastAsia="Times New Roman" w:hAnsi="Arial" w:cs="Arial"/>
                <w:b/>
                <w:sz w:val="20"/>
                <w:szCs w:val="20"/>
                <w:lang w:val="es-CO" w:eastAsia="es-CO"/>
              </w:rPr>
              <w:t>Definición de resistencia</w:t>
            </w:r>
          </w:p>
          <w:p w14:paraId="1B0DB043" w14:textId="77777777" w:rsidR="00EE189D" w:rsidRPr="00EE189D" w:rsidRDefault="00EE189D" w:rsidP="00EE5271">
            <w:pPr>
              <w:widowControl w:val="0"/>
              <w:numPr>
                <w:ilvl w:val="0"/>
                <w:numId w:val="4"/>
              </w:numPr>
              <w:suppressAutoHyphens/>
              <w:overflowPunct w:val="0"/>
              <w:autoSpaceDE w:val="0"/>
              <w:autoSpaceDN w:val="0"/>
              <w:adjustRightInd w:val="0"/>
              <w:jc w:val="both"/>
              <w:textAlignment w:val="baseline"/>
              <w:rPr>
                <w:rFonts w:ascii="Arial" w:eastAsia="Times New Roman" w:hAnsi="Arial" w:cs="Arial"/>
                <w:b/>
                <w:sz w:val="20"/>
                <w:szCs w:val="20"/>
                <w:lang w:val="es-CO" w:eastAsia="es-CO"/>
              </w:rPr>
            </w:pPr>
            <w:r w:rsidRPr="00EE189D">
              <w:rPr>
                <w:rFonts w:ascii="Arial" w:eastAsia="Times New Roman" w:hAnsi="Arial" w:cs="Arial"/>
                <w:b/>
                <w:sz w:val="20"/>
                <w:szCs w:val="20"/>
                <w:lang w:val="es-CO" w:eastAsia="es-CO"/>
              </w:rPr>
              <w:t>Objetivos y funciones</w:t>
            </w:r>
          </w:p>
          <w:p w14:paraId="772FBE12" w14:textId="77777777" w:rsidR="00EE189D" w:rsidRPr="00EE189D" w:rsidRDefault="00EE189D" w:rsidP="00EE5271">
            <w:pPr>
              <w:widowControl w:val="0"/>
              <w:numPr>
                <w:ilvl w:val="0"/>
                <w:numId w:val="4"/>
              </w:numPr>
              <w:suppressAutoHyphens/>
              <w:overflowPunct w:val="0"/>
              <w:autoSpaceDE w:val="0"/>
              <w:autoSpaceDN w:val="0"/>
              <w:adjustRightInd w:val="0"/>
              <w:jc w:val="both"/>
              <w:textAlignment w:val="baseline"/>
              <w:rPr>
                <w:rFonts w:ascii="Arial" w:eastAsia="Times New Roman" w:hAnsi="Arial" w:cs="Arial"/>
                <w:b/>
                <w:sz w:val="20"/>
                <w:szCs w:val="20"/>
                <w:lang w:val="es-CO" w:eastAsia="es-CO"/>
              </w:rPr>
            </w:pPr>
            <w:r w:rsidRPr="00EE189D">
              <w:rPr>
                <w:rFonts w:ascii="Arial" w:eastAsia="Times New Roman" w:hAnsi="Arial" w:cs="Arial"/>
                <w:b/>
                <w:sz w:val="20"/>
                <w:szCs w:val="20"/>
                <w:lang w:val="es-CO" w:eastAsia="es-CO"/>
              </w:rPr>
              <w:t>clasificación</w:t>
            </w:r>
          </w:p>
          <w:p w14:paraId="7D9BC088" w14:textId="77777777" w:rsidR="00EE189D" w:rsidRPr="00EE189D" w:rsidRDefault="00EE189D" w:rsidP="00EE5271">
            <w:pPr>
              <w:widowControl w:val="0"/>
              <w:numPr>
                <w:ilvl w:val="0"/>
                <w:numId w:val="4"/>
              </w:numPr>
              <w:suppressAutoHyphens/>
              <w:overflowPunct w:val="0"/>
              <w:autoSpaceDE w:val="0"/>
              <w:autoSpaceDN w:val="0"/>
              <w:adjustRightInd w:val="0"/>
              <w:jc w:val="both"/>
              <w:textAlignment w:val="baseline"/>
              <w:rPr>
                <w:rFonts w:ascii="Arial" w:eastAsia="Times New Roman" w:hAnsi="Arial" w:cs="Arial"/>
                <w:b/>
                <w:sz w:val="20"/>
                <w:szCs w:val="20"/>
                <w:lang w:val="es-CO" w:eastAsia="es-CO"/>
              </w:rPr>
            </w:pPr>
            <w:r w:rsidRPr="00EE189D">
              <w:rPr>
                <w:rFonts w:ascii="Arial" w:eastAsia="Times New Roman" w:hAnsi="Arial" w:cs="Arial"/>
                <w:b/>
                <w:sz w:val="20"/>
                <w:szCs w:val="20"/>
                <w:lang w:val="es-CO" w:eastAsia="es-CO"/>
              </w:rPr>
              <w:t>valoración-test</w:t>
            </w:r>
          </w:p>
          <w:p w14:paraId="5B361552" w14:textId="77777777" w:rsidR="00EE189D" w:rsidRPr="00706CBC" w:rsidRDefault="00EE189D" w:rsidP="00EE5271">
            <w:pPr>
              <w:tabs>
                <w:tab w:val="left" w:pos="1425"/>
              </w:tabs>
              <w:rPr>
                <w:rFonts w:asciiTheme="minorHAnsi" w:eastAsiaTheme="minorHAnsi" w:hAnsiTheme="minorHAnsi" w:cstheme="minorBidi"/>
                <w:b/>
                <w:sz w:val="20"/>
                <w:szCs w:val="20"/>
                <w:lang w:val="es-CO"/>
              </w:rPr>
            </w:pPr>
            <w:r w:rsidRPr="00EE189D">
              <w:rPr>
                <w:rFonts w:ascii="Arial" w:eastAsia="Times New Roman" w:hAnsi="Arial" w:cs="Arial"/>
                <w:b/>
                <w:sz w:val="20"/>
                <w:szCs w:val="20"/>
                <w:lang w:val="es-CO" w:eastAsia="es-CO"/>
              </w:rPr>
              <w:t>medios y métodos</w:t>
            </w:r>
            <w:r w:rsidRPr="00EE189D">
              <w:rPr>
                <w:rFonts w:asciiTheme="minorHAnsi" w:eastAsiaTheme="minorHAnsi" w:hAnsiTheme="minorHAnsi" w:cstheme="minorBidi"/>
                <w:b/>
                <w:sz w:val="20"/>
                <w:szCs w:val="20"/>
                <w:lang w:val="es-CO"/>
              </w:rPr>
              <w:t xml:space="preserve"> </w:t>
            </w:r>
          </w:p>
        </w:tc>
      </w:tr>
      <w:tr w:rsidR="00EE189D" w:rsidRPr="00EE189D" w14:paraId="44CDDABF" w14:textId="77777777" w:rsidTr="00EE5271">
        <w:tblPrEx>
          <w:tblCellMar>
            <w:left w:w="70" w:type="dxa"/>
            <w:right w:w="70" w:type="dxa"/>
          </w:tblCellMar>
          <w:tblLook w:val="0000" w:firstRow="0" w:lastRow="0" w:firstColumn="0" w:lastColumn="0" w:noHBand="0" w:noVBand="0"/>
        </w:tblPrEx>
        <w:trPr>
          <w:trHeight w:val="198"/>
        </w:trPr>
        <w:tc>
          <w:tcPr>
            <w:tcW w:w="4870" w:type="dxa"/>
            <w:gridSpan w:val="4"/>
          </w:tcPr>
          <w:p w14:paraId="64702629" w14:textId="77777777" w:rsidR="00EE189D" w:rsidRPr="00706CBC" w:rsidRDefault="00EE189D" w:rsidP="00EE5271">
            <w:pPr>
              <w:rPr>
                <w:rFonts w:asciiTheme="minorHAnsi" w:eastAsiaTheme="minorHAnsi" w:hAnsiTheme="minorHAnsi" w:cstheme="minorBidi"/>
                <w:b/>
                <w:sz w:val="20"/>
                <w:szCs w:val="20"/>
                <w:lang w:val="es-CO"/>
              </w:rPr>
            </w:pPr>
            <w:r w:rsidRPr="00706CBC">
              <w:rPr>
                <w:rFonts w:asciiTheme="minorHAnsi" w:eastAsiaTheme="minorHAnsi" w:hAnsiTheme="minorHAnsi" w:cstheme="minorBidi"/>
                <w:b/>
                <w:sz w:val="20"/>
                <w:szCs w:val="20"/>
                <w:lang w:val="es-CO"/>
              </w:rPr>
              <w:br w:type="page"/>
              <w:t>Metodología</w:t>
            </w:r>
          </w:p>
        </w:tc>
        <w:tc>
          <w:tcPr>
            <w:tcW w:w="4702" w:type="dxa"/>
            <w:gridSpan w:val="3"/>
          </w:tcPr>
          <w:p w14:paraId="3D74CC49" w14:textId="77777777" w:rsidR="00EE189D" w:rsidRPr="00706CBC" w:rsidRDefault="00EE189D" w:rsidP="00EE5271">
            <w:pPr>
              <w:rPr>
                <w:rFonts w:asciiTheme="minorHAnsi" w:eastAsiaTheme="minorHAnsi" w:hAnsiTheme="minorHAnsi" w:cstheme="minorBidi"/>
                <w:b/>
                <w:sz w:val="20"/>
                <w:szCs w:val="20"/>
                <w:lang w:val="es-CO"/>
              </w:rPr>
            </w:pPr>
            <w:r w:rsidRPr="00706CBC">
              <w:rPr>
                <w:rFonts w:asciiTheme="minorHAnsi" w:eastAsiaTheme="minorHAnsi" w:hAnsiTheme="minorHAnsi" w:cstheme="minorBidi"/>
                <w:b/>
                <w:sz w:val="20"/>
                <w:szCs w:val="20"/>
                <w:lang w:val="es-CO"/>
              </w:rPr>
              <w:t>Evaluación</w:t>
            </w:r>
          </w:p>
        </w:tc>
      </w:tr>
      <w:tr w:rsidR="00EE189D" w:rsidRPr="00EE189D" w14:paraId="5DC345AD" w14:textId="77777777" w:rsidTr="00EE5271">
        <w:tblPrEx>
          <w:tblCellMar>
            <w:left w:w="70" w:type="dxa"/>
            <w:right w:w="70" w:type="dxa"/>
          </w:tblCellMar>
          <w:tblLook w:val="0000" w:firstRow="0" w:lastRow="0" w:firstColumn="0" w:lastColumn="0" w:noHBand="0" w:noVBand="0"/>
        </w:tblPrEx>
        <w:trPr>
          <w:trHeight w:val="345"/>
        </w:trPr>
        <w:tc>
          <w:tcPr>
            <w:tcW w:w="2098" w:type="dxa"/>
          </w:tcPr>
          <w:p w14:paraId="284D9D24" w14:textId="77777777" w:rsidR="00EE189D" w:rsidRPr="00706CBC" w:rsidRDefault="00EE189D" w:rsidP="00EE5271">
            <w:pPr>
              <w:rPr>
                <w:rFonts w:asciiTheme="minorHAnsi" w:eastAsiaTheme="minorHAnsi" w:hAnsiTheme="minorHAnsi" w:cstheme="minorBidi"/>
                <w:b/>
                <w:sz w:val="20"/>
                <w:szCs w:val="20"/>
                <w:lang w:val="es-CO"/>
              </w:rPr>
            </w:pPr>
            <w:r w:rsidRPr="00706CBC">
              <w:rPr>
                <w:rFonts w:asciiTheme="minorHAnsi" w:eastAsiaTheme="minorHAnsi" w:hAnsiTheme="minorHAnsi" w:cstheme="minorBidi"/>
                <w:b/>
                <w:sz w:val="20"/>
                <w:szCs w:val="20"/>
                <w:lang w:val="es-CO"/>
              </w:rPr>
              <w:t>Métodos</w:t>
            </w:r>
          </w:p>
        </w:tc>
        <w:tc>
          <w:tcPr>
            <w:tcW w:w="2772" w:type="dxa"/>
            <w:gridSpan w:val="3"/>
          </w:tcPr>
          <w:p w14:paraId="44923A0E" w14:textId="77777777" w:rsidR="00EE189D" w:rsidRPr="00706CBC" w:rsidRDefault="00EE189D" w:rsidP="00EE5271">
            <w:pPr>
              <w:rPr>
                <w:rFonts w:asciiTheme="minorHAnsi" w:eastAsiaTheme="minorHAnsi" w:hAnsiTheme="minorHAnsi" w:cstheme="minorBidi"/>
                <w:b/>
                <w:sz w:val="20"/>
                <w:szCs w:val="20"/>
                <w:lang w:val="es-CO"/>
              </w:rPr>
            </w:pPr>
            <w:r w:rsidRPr="00706CBC">
              <w:rPr>
                <w:rFonts w:asciiTheme="minorHAnsi" w:eastAsiaTheme="minorHAnsi" w:hAnsiTheme="minorHAnsi" w:cstheme="minorBidi"/>
                <w:b/>
                <w:sz w:val="20"/>
                <w:szCs w:val="20"/>
                <w:lang w:val="es-CO"/>
              </w:rPr>
              <w:t>Estilos</w:t>
            </w:r>
          </w:p>
        </w:tc>
        <w:tc>
          <w:tcPr>
            <w:tcW w:w="2506" w:type="dxa"/>
            <w:gridSpan w:val="2"/>
          </w:tcPr>
          <w:p w14:paraId="38CA0BF8" w14:textId="77777777" w:rsidR="00EE189D" w:rsidRPr="00706CBC" w:rsidRDefault="00EE189D" w:rsidP="00EE5271">
            <w:pPr>
              <w:rPr>
                <w:rFonts w:asciiTheme="minorHAnsi" w:eastAsiaTheme="minorHAnsi" w:hAnsiTheme="minorHAnsi" w:cstheme="minorBidi"/>
                <w:b/>
                <w:sz w:val="20"/>
                <w:szCs w:val="20"/>
                <w:lang w:val="es-CO"/>
              </w:rPr>
            </w:pPr>
            <w:r w:rsidRPr="00706CBC">
              <w:rPr>
                <w:rFonts w:asciiTheme="minorHAnsi" w:eastAsiaTheme="minorHAnsi" w:hAnsiTheme="minorHAnsi" w:cstheme="minorBidi"/>
                <w:b/>
                <w:sz w:val="20"/>
                <w:szCs w:val="20"/>
                <w:lang w:val="es-CO"/>
              </w:rPr>
              <w:t xml:space="preserve">Estrategias </w:t>
            </w:r>
          </w:p>
        </w:tc>
        <w:tc>
          <w:tcPr>
            <w:tcW w:w="2196" w:type="dxa"/>
          </w:tcPr>
          <w:p w14:paraId="3A39FD9D" w14:textId="77777777" w:rsidR="00EE189D" w:rsidRPr="00706CBC" w:rsidRDefault="00EE189D" w:rsidP="00EE5271">
            <w:pPr>
              <w:rPr>
                <w:rFonts w:asciiTheme="minorHAnsi" w:eastAsiaTheme="minorHAnsi" w:hAnsiTheme="minorHAnsi" w:cstheme="minorBidi"/>
                <w:b/>
                <w:sz w:val="20"/>
                <w:szCs w:val="20"/>
                <w:lang w:val="es-CO"/>
              </w:rPr>
            </w:pPr>
            <w:r w:rsidRPr="00706CBC">
              <w:rPr>
                <w:rFonts w:asciiTheme="minorHAnsi" w:eastAsiaTheme="minorHAnsi" w:hAnsiTheme="minorHAnsi" w:cstheme="minorBidi"/>
                <w:b/>
                <w:sz w:val="20"/>
                <w:szCs w:val="20"/>
                <w:lang w:val="es-CO"/>
              </w:rPr>
              <w:t xml:space="preserve">Criterios </w:t>
            </w:r>
          </w:p>
        </w:tc>
      </w:tr>
      <w:tr w:rsidR="00EE189D" w:rsidRPr="00EE189D" w14:paraId="0DA14EB0" w14:textId="77777777" w:rsidTr="00EE5271">
        <w:tblPrEx>
          <w:tblCellMar>
            <w:left w:w="70" w:type="dxa"/>
            <w:right w:w="70" w:type="dxa"/>
          </w:tblCellMar>
          <w:tblLook w:val="0000" w:firstRow="0" w:lastRow="0" w:firstColumn="0" w:lastColumn="0" w:noHBand="0" w:noVBand="0"/>
        </w:tblPrEx>
        <w:trPr>
          <w:trHeight w:val="360"/>
        </w:trPr>
        <w:tc>
          <w:tcPr>
            <w:tcW w:w="2098" w:type="dxa"/>
          </w:tcPr>
          <w:p w14:paraId="2754EF4A" w14:textId="77777777" w:rsidR="00EE189D" w:rsidRPr="00EE189D" w:rsidRDefault="00EE189D" w:rsidP="00EE5271">
            <w:pPr>
              <w:rPr>
                <w:rFonts w:asciiTheme="minorHAnsi" w:eastAsiaTheme="minorHAnsi" w:hAnsiTheme="minorHAnsi" w:cstheme="minorBidi"/>
                <w:b/>
                <w:sz w:val="20"/>
                <w:szCs w:val="20"/>
                <w:lang w:val="es-CO"/>
              </w:rPr>
            </w:pPr>
            <w:r w:rsidRPr="00EE189D">
              <w:rPr>
                <w:rFonts w:asciiTheme="minorHAnsi" w:eastAsiaTheme="minorHAnsi" w:hAnsiTheme="minorHAnsi" w:cstheme="minorBidi"/>
                <w:b/>
                <w:sz w:val="20"/>
                <w:szCs w:val="20"/>
                <w:lang w:val="es-CO"/>
              </w:rPr>
              <w:t xml:space="preserve">1.Simbólico o </w:t>
            </w:r>
            <w:r w:rsidRPr="00706CBC">
              <w:rPr>
                <w:rFonts w:asciiTheme="minorHAnsi" w:eastAsiaTheme="minorHAnsi" w:hAnsiTheme="minorHAnsi" w:cstheme="minorBidi"/>
                <w:b/>
                <w:sz w:val="20"/>
                <w:szCs w:val="20"/>
                <w:lang w:val="es-CO"/>
              </w:rPr>
              <w:t>verbalístico</w:t>
            </w:r>
          </w:p>
          <w:p w14:paraId="006CC3E0" w14:textId="77777777" w:rsidR="00EE189D" w:rsidRPr="00706CBC" w:rsidRDefault="00EE189D" w:rsidP="00EE5271">
            <w:pPr>
              <w:rPr>
                <w:rFonts w:asciiTheme="minorHAnsi" w:eastAsiaTheme="minorHAnsi" w:hAnsiTheme="minorHAnsi" w:cstheme="minorBidi"/>
                <w:b/>
                <w:sz w:val="20"/>
                <w:szCs w:val="20"/>
                <w:lang w:val="es-CO"/>
              </w:rPr>
            </w:pPr>
            <w:r w:rsidRPr="00EE189D">
              <w:rPr>
                <w:rFonts w:asciiTheme="minorHAnsi" w:eastAsiaTheme="minorHAnsi" w:hAnsiTheme="minorHAnsi" w:cstheme="minorBidi"/>
                <w:b/>
                <w:sz w:val="20"/>
                <w:szCs w:val="20"/>
                <w:lang w:val="es-CO"/>
              </w:rPr>
              <w:t>2.Metodo activo</w:t>
            </w:r>
          </w:p>
        </w:tc>
        <w:tc>
          <w:tcPr>
            <w:tcW w:w="2772" w:type="dxa"/>
            <w:gridSpan w:val="3"/>
          </w:tcPr>
          <w:p w14:paraId="67A3219E" w14:textId="77777777" w:rsidR="00EE189D" w:rsidRPr="00EE189D" w:rsidRDefault="00EE189D" w:rsidP="00EE5271">
            <w:pPr>
              <w:pStyle w:val="Prrafodelista"/>
              <w:numPr>
                <w:ilvl w:val="1"/>
                <w:numId w:val="10"/>
              </w:numPr>
              <w:rPr>
                <w:rFonts w:asciiTheme="minorHAnsi" w:eastAsiaTheme="minorHAnsi" w:hAnsiTheme="minorHAnsi" w:cstheme="minorBidi"/>
                <w:b/>
                <w:sz w:val="20"/>
                <w:szCs w:val="20"/>
                <w:lang w:val="es-CO"/>
              </w:rPr>
            </w:pPr>
            <w:r w:rsidRPr="00EE189D">
              <w:rPr>
                <w:rFonts w:asciiTheme="minorHAnsi" w:eastAsiaTheme="minorHAnsi" w:hAnsiTheme="minorHAnsi" w:cstheme="minorBidi"/>
                <w:b/>
                <w:sz w:val="20"/>
                <w:szCs w:val="20"/>
                <w:lang w:val="es-CO"/>
              </w:rPr>
              <w:t xml:space="preserve">Mando directo y Asignación de tareas </w:t>
            </w:r>
          </w:p>
          <w:p w14:paraId="784DA1E8" w14:textId="77777777" w:rsidR="00EE189D" w:rsidRPr="00EE189D" w:rsidRDefault="00EE189D" w:rsidP="00EE5271">
            <w:pPr>
              <w:rPr>
                <w:rFonts w:asciiTheme="minorHAnsi" w:eastAsiaTheme="minorHAnsi" w:hAnsiTheme="minorHAnsi" w:cstheme="minorBidi"/>
                <w:b/>
                <w:sz w:val="20"/>
                <w:szCs w:val="20"/>
                <w:lang w:val="es-CO"/>
              </w:rPr>
            </w:pPr>
            <w:r w:rsidRPr="00EE189D">
              <w:rPr>
                <w:rFonts w:asciiTheme="minorHAnsi" w:eastAsiaTheme="minorHAnsi" w:hAnsiTheme="minorHAnsi" w:cstheme="minorBidi"/>
                <w:b/>
                <w:sz w:val="20"/>
                <w:szCs w:val="20"/>
                <w:lang w:val="es-CO"/>
              </w:rPr>
              <w:t>2.1 Descubrimiento guiado</w:t>
            </w:r>
          </w:p>
        </w:tc>
        <w:tc>
          <w:tcPr>
            <w:tcW w:w="2506" w:type="dxa"/>
            <w:gridSpan w:val="2"/>
          </w:tcPr>
          <w:p w14:paraId="55494215" w14:textId="77777777" w:rsidR="00EE189D" w:rsidRPr="00706CBC" w:rsidRDefault="00EE189D" w:rsidP="00EE5271">
            <w:pPr>
              <w:rPr>
                <w:rFonts w:asciiTheme="minorHAnsi" w:eastAsiaTheme="minorHAnsi" w:hAnsiTheme="minorHAnsi" w:cstheme="minorBidi"/>
                <w:b/>
                <w:sz w:val="20"/>
                <w:szCs w:val="20"/>
                <w:lang w:val="es-CO"/>
              </w:rPr>
            </w:pPr>
            <w:r w:rsidRPr="00EE189D">
              <w:rPr>
                <w:rFonts w:asciiTheme="minorHAnsi" w:eastAsiaTheme="minorHAnsi" w:hAnsiTheme="minorHAnsi" w:cstheme="minorBidi"/>
                <w:b/>
                <w:sz w:val="20"/>
                <w:szCs w:val="20"/>
                <w:lang w:val="es-CO"/>
              </w:rPr>
              <w:t xml:space="preserve"> Clase magistral- talleres individuales y en grupo. Prácticas de campo-exposiciones-discusiones</w:t>
            </w:r>
          </w:p>
          <w:p w14:paraId="767902C2" w14:textId="77777777" w:rsidR="00EE189D" w:rsidRPr="00706CBC" w:rsidRDefault="00EE189D" w:rsidP="00EE5271">
            <w:pPr>
              <w:rPr>
                <w:rFonts w:asciiTheme="minorHAnsi" w:eastAsiaTheme="minorHAnsi" w:hAnsiTheme="minorHAnsi" w:cstheme="minorBidi"/>
                <w:b/>
                <w:sz w:val="20"/>
                <w:szCs w:val="20"/>
                <w:lang w:val="es-CO"/>
              </w:rPr>
            </w:pPr>
          </w:p>
        </w:tc>
        <w:tc>
          <w:tcPr>
            <w:tcW w:w="2196" w:type="dxa"/>
          </w:tcPr>
          <w:p w14:paraId="1B6BB23B" w14:textId="77777777" w:rsidR="00EE189D" w:rsidRPr="00706CBC" w:rsidRDefault="00EE189D" w:rsidP="00EE5271">
            <w:pPr>
              <w:rPr>
                <w:rFonts w:asciiTheme="minorHAnsi" w:eastAsiaTheme="minorHAnsi" w:hAnsiTheme="minorHAnsi" w:cstheme="minorBidi"/>
                <w:b/>
                <w:sz w:val="20"/>
                <w:szCs w:val="20"/>
                <w:lang w:val="es-CO"/>
              </w:rPr>
            </w:pPr>
            <w:r w:rsidRPr="00706CBC">
              <w:rPr>
                <w:rFonts w:asciiTheme="minorHAnsi" w:eastAsiaTheme="minorHAnsi" w:hAnsiTheme="minorHAnsi" w:cstheme="minorBidi"/>
                <w:b/>
                <w:sz w:val="20"/>
                <w:szCs w:val="20"/>
                <w:lang w:val="es-CO"/>
              </w:rPr>
              <w:t xml:space="preserve"> </w:t>
            </w:r>
            <w:r w:rsidRPr="00EE189D">
              <w:rPr>
                <w:rFonts w:asciiTheme="minorHAnsi" w:eastAsiaTheme="minorHAnsi" w:hAnsiTheme="minorHAnsi" w:cstheme="minorBidi"/>
                <w:b/>
                <w:sz w:val="20"/>
                <w:szCs w:val="20"/>
                <w:lang w:val="es-CO"/>
              </w:rPr>
              <w:t xml:space="preserve">Participación activa de las prácticas- entrega a tiempo de los trabajos, cumplir con las asignaciones. </w:t>
            </w:r>
          </w:p>
        </w:tc>
      </w:tr>
    </w:tbl>
    <w:p w14:paraId="005473D5" w14:textId="77777777" w:rsidR="00C84F98" w:rsidRPr="00EE189D" w:rsidRDefault="00706CBC" w:rsidP="00EE189D">
      <w:pPr>
        <w:rPr>
          <w:rFonts w:asciiTheme="minorHAnsi" w:eastAsiaTheme="minorHAnsi" w:hAnsiTheme="minorHAnsi" w:cstheme="minorBidi"/>
          <w:b/>
          <w:lang w:val="es-CO"/>
        </w:rPr>
      </w:pPr>
      <w:r w:rsidRPr="00706CBC">
        <w:rPr>
          <w:rFonts w:asciiTheme="minorHAnsi" w:eastAsiaTheme="minorHAnsi" w:hAnsiTheme="minorHAnsi" w:cstheme="minorBidi"/>
          <w:b/>
          <w:lang w:val="es-CO"/>
        </w:rPr>
        <w:br w:type="page"/>
      </w:r>
    </w:p>
    <w:p w14:paraId="42EC6734" w14:textId="77777777" w:rsidR="00C84F98" w:rsidRPr="00547FA2" w:rsidRDefault="00C84F98" w:rsidP="00C84F98">
      <w:pPr>
        <w:pStyle w:val="Textodecuerpo"/>
        <w:numPr>
          <w:ilvl w:val="0"/>
          <w:numId w:val="1"/>
        </w:numPr>
        <w:spacing w:after="0"/>
        <w:jc w:val="both"/>
        <w:rPr>
          <w:b/>
          <w:bCs/>
          <w:sz w:val="22"/>
          <w:szCs w:val="22"/>
        </w:rPr>
      </w:pPr>
      <w:r w:rsidRPr="00547FA2">
        <w:rPr>
          <w:b/>
          <w:bCs/>
          <w:sz w:val="22"/>
          <w:szCs w:val="22"/>
        </w:rPr>
        <w:lastRenderedPageBreak/>
        <w:t>ESTRATEGIAS METODOLÓGICAS</w:t>
      </w:r>
    </w:p>
    <w:p w14:paraId="024011E8" w14:textId="77777777" w:rsidR="00C84F98" w:rsidRPr="00547FA2" w:rsidRDefault="00C84F98" w:rsidP="00C84F98">
      <w:pPr>
        <w:pStyle w:val="Textodecuerpo"/>
        <w:spacing w:after="0"/>
        <w:ind w:left="1080"/>
        <w:jc w:val="both"/>
        <w:rPr>
          <w:b/>
          <w:bCs/>
          <w:sz w:val="22"/>
          <w:szCs w:val="22"/>
        </w:rPr>
      </w:pPr>
    </w:p>
    <w:p w14:paraId="6EFBB53D" w14:textId="77777777" w:rsidR="00C84F98" w:rsidRDefault="00C84F98" w:rsidP="00C84F98">
      <w:pPr>
        <w:pStyle w:val="Textodecuerpo"/>
        <w:spacing w:after="0"/>
        <w:ind w:left="1080"/>
        <w:jc w:val="both"/>
        <w:rPr>
          <w:rFonts w:ascii="Arial" w:hAnsi="Arial" w:cs="Arial"/>
          <w:i/>
          <w:sz w:val="20"/>
          <w:szCs w:val="20"/>
        </w:rPr>
      </w:pPr>
      <w:r>
        <w:rPr>
          <w:rFonts w:ascii="Arial" w:hAnsi="Arial" w:cs="Arial"/>
          <w:bCs/>
          <w:sz w:val="22"/>
          <w:szCs w:val="22"/>
        </w:rPr>
        <w:t xml:space="preserve">De acuerdo a las características que presenta la licenciatura, es necesario entender que el modelo pedagógico del programa está basado en la posibilidad de articulación de diferentes metodologías que son las que permitirán que se lleven a cabo los objetivos planteados. De tal forma en nuestro modelo pedagógico integrador intervienen aspectos necesarios  para el desarrollo de las clases y tal como lo plantea el PPP ¨ </w:t>
      </w:r>
      <w:r w:rsidRPr="00473922">
        <w:rPr>
          <w:rFonts w:ascii="Arial" w:hAnsi="Arial" w:cs="Arial"/>
          <w:bCs/>
          <w:i/>
          <w:sz w:val="22"/>
          <w:szCs w:val="22"/>
        </w:rPr>
        <w:t xml:space="preserve">el </w:t>
      </w:r>
      <w:r w:rsidRPr="00473922">
        <w:rPr>
          <w:rFonts w:ascii="Arial" w:hAnsi="Arial" w:cs="Arial"/>
          <w:bCs/>
          <w:i/>
          <w:sz w:val="20"/>
          <w:szCs w:val="20"/>
        </w:rPr>
        <w:t xml:space="preserve">programa </w:t>
      </w:r>
      <w:r w:rsidRPr="00473922">
        <w:rPr>
          <w:rFonts w:ascii="Arial" w:hAnsi="Arial" w:cs="Arial"/>
          <w:i/>
          <w:sz w:val="20"/>
          <w:szCs w:val="20"/>
        </w:rPr>
        <w:t>utiliza el Modelo Pedagógico Integrado como base de todos sus procesos de enseñanza aprendizaje (docencia, investigación y proyección social), los cuales permiten que los actores del contexto tengan una participación en la búsqueda de mejores expectativas de la comunidad en general; la posición activa del estudiante en los procesos cognoscitivos; el papel mediador del profesor; la relación docente estudiante basada en el diálogo y guiada por el reconocimiento de la dignidad del otro como persona, son sin duda algunos aspectos que permiten que este modelo tenga coherencia y cabida en el planteamiento curricular que tanto la Institución como el Programa promulgan¨.</w:t>
      </w:r>
    </w:p>
    <w:p w14:paraId="4964DBB3" w14:textId="77777777" w:rsidR="00C84F98" w:rsidRDefault="00C84F98" w:rsidP="00C84F98">
      <w:pPr>
        <w:pStyle w:val="Textodecuerpo"/>
        <w:spacing w:after="0"/>
        <w:ind w:left="1080"/>
        <w:jc w:val="both"/>
        <w:rPr>
          <w:rFonts w:ascii="Arial" w:hAnsi="Arial" w:cs="Arial"/>
          <w:sz w:val="20"/>
          <w:szCs w:val="20"/>
        </w:rPr>
      </w:pPr>
    </w:p>
    <w:p w14:paraId="3D4D3A38" w14:textId="77777777" w:rsidR="00C84F98" w:rsidRDefault="00C84F98" w:rsidP="00C84F98">
      <w:pPr>
        <w:autoSpaceDE w:val="0"/>
        <w:autoSpaceDN w:val="0"/>
        <w:adjustRightInd w:val="0"/>
        <w:spacing w:after="0" w:line="240" w:lineRule="auto"/>
        <w:jc w:val="both"/>
        <w:rPr>
          <w:rFonts w:ascii="Arial" w:hAnsi="Arial" w:cs="Arial"/>
          <w:lang w:eastAsia="es-CO"/>
        </w:rPr>
      </w:pPr>
      <w:r w:rsidRPr="00A5176E">
        <w:rPr>
          <w:rFonts w:ascii="Arial" w:hAnsi="Arial" w:cs="Arial"/>
        </w:rPr>
        <w:t>Con el fin de mantener la línea metodológica, el PPP plantea un sinnúmero de métodos que de acuerdo a nuestra profesionalización, permiten adecuarnos a las posibilidades de formación, teniendo en cuenta que la educación física es una disciplina pedagógica y científica, que tiene como objetivo la formación integral, tanto de los futuros formadores, como de los niños que recibirán sus enseñanzas. De tal forma, la teoría del entrenamiento deportivo I y II tienen en su haber aspectos teóricos y prácticos que necesitan de metodologías que permitan al estudiante reconocer las dinámicas de la fases de la formación deportiva y como debe ser su evolución a nivel físico, técnico, táctico y mental.</w:t>
      </w:r>
      <w:r>
        <w:rPr>
          <w:rFonts w:ascii="Arial" w:hAnsi="Arial" w:cs="Arial"/>
        </w:rPr>
        <w:t xml:space="preserve"> </w:t>
      </w:r>
      <w:r w:rsidRPr="00A5176E">
        <w:rPr>
          <w:rFonts w:ascii="Arial" w:hAnsi="Arial" w:cs="Arial"/>
        </w:rPr>
        <w:t xml:space="preserve"> </w:t>
      </w:r>
      <w:r w:rsidRPr="00A5176E">
        <w:rPr>
          <w:rFonts w:ascii="Arial" w:hAnsi="Arial" w:cs="Arial"/>
          <w:lang w:eastAsia="es-CO"/>
        </w:rPr>
        <w:t>En la línea de la interpretación, MENA (1997) concibe el método de enseñanza “es un conjunto de momentos y técnicas, lógicamente coordinados, para dirigir el aprendizaje del alumno hacia determinados objetivos. En definitiva, el método media entre el profesor, el alumno y lo que se quiere enseñar”.</w:t>
      </w:r>
      <w:r>
        <w:rPr>
          <w:rFonts w:ascii="Arial" w:hAnsi="Arial" w:cs="Arial"/>
          <w:lang w:eastAsia="es-CO"/>
        </w:rPr>
        <w:t xml:space="preserve"> </w:t>
      </w:r>
      <w:r w:rsidRPr="00A5176E">
        <w:rPr>
          <w:rFonts w:ascii="Arial" w:hAnsi="Arial" w:cs="Arial"/>
          <w:lang w:eastAsia="es-CO"/>
        </w:rPr>
        <w:t>En este sentido el método, es el procedimiento que realiza el docente y el estudiante para llegar a un fin último</w:t>
      </w:r>
      <w:r>
        <w:rPr>
          <w:rFonts w:ascii="Arial" w:hAnsi="Arial" w:cs="Arial"/>
          <w:lang w:eastAsia="es-CO"/>
        </w:rPr>
        <w:t>. (PPP)</w:t>
      </w:r>
      <w:r w:rsidR="00F15A16">
        <w:rPr>
          <w:rFonts w:ascii="Arial" w:hAnsi="Arial" w:cs="Arial"/>
          <w:lang w:eastAsia="es-CO"/>
        </w:rPr>
        <w:t xml:space="preserve">. </w:t>
      </w:r>
    </w:p>
    <w:p w14:paraId="56BF482A" w14:textId="77777777" w:rsidR="00F15A16" w:rsidRDefault="00F15A16" w:rsidP="00C84F98">
      <w:pPr>
        <w:autoSpaceDE w:val="0"/>
        <w:autoSpaceDN w:val="0"/>
        <w:adjustRightInd w:val="0"/>
        <w:spacing w:after="0" w:line="240" w:lineRule="auto"/>
        <w:jc w:val="both"/>
        <w:rPr>
          <w:rFonts w:ascii="Arial" w:hAnsi="Arial" w:cs="Arial"/>
          <w:lang w:eastAsia="es-CO"/>
        </w:rPr>
      </w:pPr>
    </w:p>
    <w:p w14:paraId="03405A97" w14:textId="77777777" w:rsidR="00F15A16" w:rsidRDefault="00F15A16" w:rsidP="00C84F98">
      <w:pPr>
        <w:autoSpaceDE w:val="0"/>
        <w:autoSpaceDN w:val="0"/>
        <w:adjustRightInd w:val="0"/>
        <w:spacing w:after="0" w:line="240" w:lineRule="auto"/>
        <w:jc w:val="both"/>
        <w:rPr>
          <w:rFonts w:ascii="Arial" w:hAnsi="Arial" w:cs="Arial"/>
          <w:lang w:eastAsia="es-CO"/>
        </w:rPr>
      </w:pPr>
      <w:r>
        <w:rPr>
          <w:rFonts w:ascii="Arial" w:hAnsi="Arial" w:cs="Arial"/>
          <w:lang w:eastAsia="es-CO"/>
        </w:rPr>
        <w:t>Las competencias planteadas en el desarrollo de futuros licenciados en educacion física y deportes, atienden a las necesidades que todo profesional de la educación debe alcanzar en el transcurso de su carrera. Entre ellas encontramos: la competencia comunicativa-la competencia s</w:t>
      </w:r>
      <w:r w:rsidR="00F55A5C">
        <w:rPr>
          <w:rFonts w:ascii="Arial" w:hAnsi="Arial" w:cs="Arial"/>
          <w:lang w:eastAsia="es-CO"/>
        </w:rPr>
        <w:t xml:space="preserve">ocial-la competencia cognitiva. </w:t>
      </w:r>
      <w:r>
        <w:rPr>
          <w:rFonts w:ascii="Arial" w:hAnsi="Arial" w:cs="Arial"/>
          <w:lang w:eastAsia="es-CO"/>
        </w:rPr>
        <w:t>de tal forma que las estrategias metodológicas que a continuación se mencionan, son utilizadas con el fin de alcanzar estas metas y aportar a la formación</w:t>
      </w:r>
      <w:r w:rsidR="00A45F7B">
        <w:rPr>
          <w:rFonts w:ascii="Arial" w:hAnsi="Arial" w:cs="Arial"/>
          <w:lang w:eastAsia="es-CO"/>
        </w:rPr>
        <w:t xml:space="preserve"> el estudiante, entendiendo que de todas estas estrategias son significativas y utilizables de acuerdo a las dinámicas</w:t>
      </w:r>
      <w:r w:rsidR="00AF3B5D">
        <w:rPr>
          <w:rFonts w:ascii="Arial" w:hAnsi="Arial" w:cs="Arial"/>
          <w:lang w:eastAsia="es-CO"/>
        </w:rPr>
        <w:t xml:space="preserve"> de las clase y aportan sustancialmente al desarrollo de las competencias planteadas en el PEP y en PEI.</w:t>
      </w:r>
    </w:p>
    <w:p w14:paraId="56DFF279" w14:textId="77777777" w:rsidR="00A45F7B" w:rsidRPr="00547FA2" w:rsidRDefault="00A45F7B" w:rsidP="00162ABB">
      <w:pPr>
        <w:pStyle w:val="Textodecuerpo"/>
        <w:spacing w:after="0"/>
        <w:jc w:val="both"/>
        <w:rPr>
          <w:b/>
          <w:bCs/>
          <w:sz w:val="22"/>
          <w:szCs w:val="22"/>
        </w:rPr>
      </w:pPr>
    </w:p>
    <w:p w14:paraId="6865FED3" w14:textId="77777777" w:rsidR="00A45F7B" w:rsidRDefault="00A45F7B" w:rsidP="00C84F98">
      <w:pPr>
        <w:autoSpaceDE w:val="0"/>
        <w:autoSpaceDN w:val="0"/>
        <w:adjustRightInd w:val="0"/>
        <w:spacing w:after="0" w:line="240" w:lineRule="auto"/>
        <w:jc w:val="both"/>
        <w:rPr>
          <w:rFonts w:ascii="Arial" w:hAnsi="Arial" w:cs="Arial"/>
          <w:lang w:eastAsia="es-CO"/>
        </w:rPr>
      </w:pPr>
    </w:p>
    <w:p w14:paraId="2BEDC097" w14:textId="77777777" w:rsidR="00A45F7B" w:rsidRDefault="00A45F7B" w:rsidP="00C84F98">
      <w:pPr>
        <w:autoSpaceDE w:val="0"/>
        <w:autoSpaceDN w:val="0"/>
        <w:adjustRightInd w:val="0"/>
        <w:spacing w:after="0" w:line="240" w:lineRule="auto"/>
        <w:jc w:val="both"/>
        <w:rPr>
          <w:rFonts w:ascii="Arial" w:hAnsi="Arial" w:cs="Arial"/>
          <w:lang w:eastAsia="es-CO"/>
        </w:rPr>
      </w:pPr>
    </w:p>
    <w:p w14:paraId="5B0235D3" w14:textId="77777777" w:rsidR="00C84F98" w:rsidRDefault="00C84F98" w:rsidP="00C84F98">
      <w:pPr>
        <w:autoSpaceDE w:val="0"/>
        <w:autoSpaceDN w:val="0"/>
        <w:adjustRightInd w:val="0"/>
        <w:spacing w:after="0" w:line="240" w:lineRule="auto"/>
        <w:jc w:val="both"/>
        <w:rPr>
          <w:rFonts w:ascii="Arial" w:hAnsi="Arial" w:cs="Arial"/>
          <w:lang w:eastAsia="es-CO"/>
        </w:rPr>
      </w:pPr>
      <w:r>
        <w:rPr>
          <w:rFonts w:ascii="Arial" w:hAnsi="Arial" w:cs="Arial"/>
          <w:lang w:eastAsia="es-CO"/>
        </w:rPr>
        <w:t>La teoría del entrenamiento deportivo utiliza entre sus métodos los propuestos por el PPP:</w:t>
      </w:r>
    </w:p>
    <w:p w14:paraId="7ED7B8BD" w14:textId="77777777" w:rsidR="00C84F98" w:rsidRDefault="00C84F98" w:rsidP="00C84F98">
      <w:pPr>
        <w:autoSpaceDE w:val="0"/>
        <w:autoSpaceDN w:val="0"/>
        <w:adjustRightInd w:val="0"/>
        <w:spacing w:after="0" w:line="240" w:lineRule="auto"/>
        <w:jc w:val="both"/>
        <w:rPr>
          <w:rFonts w:ascii="Arial" w:hAnsi="Arial" w:cs="Arial"/>
          <w:lang w:eastAsia="es-CO"/>
        </w:rPr>
      </w:pPr>
    </w:p>
    <w:p w14:paraId="34D729BD" w14:textId="77777777" w:rsidR="00C84F98" w:rsidRPr="00A5176E" w:rsidRDefault="00C84F98" w:rsidP="00C84F98">
      <w:pPr>
        <w:pStyle w:val="Prrafodelista"/>
        <w:numPr>
          <w:ilvl w:val="0"/>
          <w:numId w:val="8"/>
        </w:numPr>
        <w:shd w:val="clear" w:color="auto" w:fill="FFFFFF"/>
        <w:spacing w:after="0" w:line="240" w:lineRule="auto"/>
        <w:contextualSpacing/>
        <w:jc w:val="both"/>
        <w:rPr>
          <w:rFonts w:ascii="Arial" w:hAnsi="Arial" w:cs="Arial"/>
        </w:rPr>
      </w:pPr>
      <w:r w:rsidRPr="00A5176E">
        <w:rPr>
          <w:rFonts w:ascii="Arial" w:hAnsi="Arial" w:cs="Arial"/>
          <w:b/>
          <w:bCs/>
        </w:rPr>
        <w:t>Método Inductivo:</w:t>
      </w:r>
      <w:r w:rsidRPr="00A5176E">
        <w:rPr>
          <w:rFonts w:ascii="Arial" w:hAnsi="Arial" w:cs="Arial"/>
        </w:rPr>
        <w:t xml:space="preserve"> Es cuando el tema estudiado se presenta por medio de casos particulares, sugiriéndose que se descubra el principio general que los rige.</w:t>
      </w:r>
    </w:p>
    <w:p w14:paraId="3D6913E6" w14:textId="77777777" w:rsidR="00C84F98" w:rsidRPr="00A5176E" w:rsidRDefault="00C84F98" w:rsidP="00C84F98">
      <w:pPr>
        <w:pStyle w:val="Prrafodelista"/>
        <w:numPr>
          <w:ilvl w:val="0"/>
          <w:numId w:val="8"/>
        </w:numPr>
        <w:shd w:val="clear" w:color="auto" w:fill="FFFFFF"/>
        <w:spacing w:after="0" w:line="240" w:lineRule="auto"/>
        <w:contextualSpacing/>
        <w:jc w:val="both"/>
        <w:rPr>
          <w:rFonts w:ascii="Arial" w:hAnsi="Arial" w:cs="Arial"/>
        </w:rPr>
      </w:pPr>
      <w:r w:rsidRPr="00A5176E">
        <w:rPr>
          <w:rFonts w:ascii="Arial" w:hAnsi="Arial" w:cs="Arial"/>
          <w:b/>
          <w:bCs/>
        </w:rPr>
        <w:t>Método Analógico o Comparativo:</w:t>
      </w:r>
      <w:r w:rsidRPr="00A5176E">
        <w:rPr>
          <w:rFonts w:ascii="Arial" w:hAnsi="Arial" w:cs="Arial"/>
        </w:rPr>
        <w:t xml:space="preserve"> Cuando los </w:t>
      </w:r>
      <w:hyperlink r:id="rId8" w:history="1">
        <w:r w:rsidRPr="00A5176E">
          <w:rPr>
            <w:rStyle w:val="Hipervnculo"/>
            <w:rFonts w:ascii="Arial" w:hAnsi="Arial" w:cs="Arial"/>
            <w:color w:val="auto"/>
          </w:rPr>
          <w:t>datos</w:t>
        </w:r>
      </w:hyperlink>
      <w:r w:rsidRPr="00A5176E">
        <w:rPr>
          <w:rFonts w:ascii="Arial" w:hAnsi="Arial" w:cs="Arial"/>
        </w:rPr>
        <w:t xml:space="preserve"> particulares que se presentan permiten establecer comparaciones que llevan a una conclusión por semejanza. </w:t>
      </w:r>
    </w:p>
    <w:p w14:paraId="032D290A" w14:textId="77777777" w:rsidR="00C84F98" w:rsidRPr="00A5176E" w:rsidRDefault="00C84F98" w:rsidP="00C84F98">
      <w:pPr>
        <w:pStyle w:val="Prrafodelista"/>
        <w:numPr>
          <w:ilvl w:val="0"/>
          <w:numId w:val="8"/>
        </w:numPr>
        <w:shd w:val="clear" w:color="auto" w:fill="FFFFFF"/>
        <w:spacing w:after="0" w:line="240" w:lineRule="auto"/>
        <w:contextualSpacing/>
        <w:jc w:val="both"/>
        <w:rPr>
          <w:rFonts w:ascii="Arial" w:hAnsi="Arial" w:cs="Arial"/>
        </w:rPr>
      </w:pPr>
      <w:r w:rsidRPr="00A5176E">
        <w:rPr>
          <w:rFonts w:ascii="Arial" w:hAnsi="Arial" w:cs="Arial"/>
          <w:b/>
          <w:bCs/>
        </w:rPr>
        <w:lastRenderedPageBreak/>
        <w:t xml:space="preserve">Método Lógico: </w:t>
      </w:r>
      <w:r w:rsidRPr="00A5176E">
        <w:rPr>
          <w:rFonts w:ascii="Arial" w:hAnsi="Arial" w:cs="Arial"/>
        </w:rPr>
        <w:t xml:space="preserve">Es cuando los datos o los hechos son presentados en orden de antecedente y consecuente, obedeciendo a una estructuración de hechos que van desde lo menos hasta lo más complejo. </w:t>
      </w:r>
    </w:p>
    <w:p w14:paraId="768C06DF" w14:textId="77777777" w:rsidR="00C84F98" w:rsidRPr="00A5176E" w:rsidRDefault="00C84F98" w:rsidP="00C84F98">
      <w:pPr>
        <w:pStyle w:val="Prrafodelista"/>
        <w:numPr>
          <w:ilvl w:val="0"/>
          <w:numId w:val="8"/>
        </w:numPr>
        <w:shd w:val="clear" w:color="auto" w:fill="FFFFFF"/>
        <w:spacing w:after="0" w:line="240" w:lineRule="auto"/>
        <w:contextualSpacing/>
        <w:jc w:val="both"/>
        <w:rPr>
          <w:rFonts w:ascii="Arial" w:hAnsi="Arial" w:cs="Arial"/>
        </w:rPr>
      </w:pPr>
      <w:r w:rsidRPr="00A5176E">
        <w:rPr>
          <w:rFonts w:ascii="Arial" w:hAnsi="Arial" w:cs="Arial"/>
          <w:b/>
          <w:bCs/>
        </w:rPr>
        <w:t xml:space="preserve">Método Simbólico o Verbalístico: </w:t>
      </w:r>
      <w:r w:rsidRPr="00A5176E">
        <w:rPr>
          <w:rFonts w:ascii="Arial" w:hAnsi="Arial" w:cs="Arial"/>
        </w:rPr>
        <w:t xml:space="preserve">Se da cuando todos los trabajos de la </w:t>
      </w:r>
      <w:hyperlink r:id="rId9" w:history="1">
        <w:r w:rsidRPr="00A5176E">
          <w:rPr>
            <w:rStyle w:val="Hipervnculo"/>
            <w:rFonts w:ascii="Arial" w:hAnsi="Arial" w:cs="Arial"/>
            <w:color w:val="auto"/>
          </w:rPr>
          <w:t>clase</w:t>
        </w:r>
      </w:hyperlink>
      <w:r w:rsidRPr="00A5176E">
        <w:rPr>
          <w:rFonts w:ascii="Arial" w:hAnsi="Arial" w:cs="Arial"/>
        </w:rPr>
        <w:t xml:space="preserve"> son ejecutados a través de la palabra. </w:t>
      </w:r>
      <w:hyperlink r:id="rId10" w:history="1">
        <w:r w:rsidRPr="00A5176E">
          <w:rPr>
            <w:rStyle w:val="Hipervnculo"/>
            <w:rFonts w:ascii="Arial" w:hAnsi="Arial" w:cs="Arial"/>
            <w:color w:val="auto"/>
          </w:rPr>
          <w:t>El lenguaje</w:t>
        </w:r>
      </w:hyperlink>
      <w:r w:rsidRPr="00A5176E">
        <w:rPr>
          <w:rFonts w:ascii="Arial" w:hAnsi="Arial" w:cs="Arial"/>
        </w:rPr>
        <w:t xml:space="preserve"> oral y el </w:t>
      </w:r>
      <w:hyperlink r:id="rId11" w:history="1">
        <w:r w:rsidRPr="00A5176E">
          <w:rPr>
            <w:rStyle w:val="Hipervnculo"/>
            <w:rFonts w:ascii="Arial" w:hAnsi="Arial" w:cs="Arial"/>
            <w:color w:val="auto"/>
          </w:rPr>
          <w:t>lenguaje</w:t>
        </w:r>
      </w:hyperlink>
      <w:r w:rsidRPr="00A5176E">
        <w:rPr>
          <w:rFonts w:ascii="Arial" w:hAnsi="Arial" w:cs="Arial"/>
        </w:rPr>
        <w:t xml:space="preserve"> escrito adquieren importancia decisiva, pues son los únicos medios de realización de la clase.</w:t>
      </w:r>
    </w:p>
    <w:p w14:paraId="74F09997" w14:textId="77777777" w:rsidR="00C84F98" w:rsidRPr="00A5176E" w:rsidRDefault="00C84F98" w:rsidP="00C84F98">
      <w:pPr>
        <w:pStyle w:val="Prrafodelista"/>
        <w:numPr>
          <w:ilvl w:val="0"/>
          <w:numId w:val="8"/>
        </w:numPr>
        <w:shd w:val="clear" w:color="auto" w:fill="FFFFFF"/>
        <w:spacing w:after="0" w:line="240" w:lineRule="auto"/>
        <w:contextualSpacing/>
        <w:jc w:val="both"/>
        <w:rPr>
          <w:rFonts w:ascii="Arial" w:hAnsi="Arial" w:cs="Arial"/>
        </w:rPr>
      </w:pPr>
      <w:r w:rsidRPr="00A5176E">
        <w:rPr>
          <w:rFonts w:ascii="Arial" w:hAnsi="Arial" w:cs="Arial"/>
          <w:b/>
          <w:bCs/>
        </w:rPr>
        <w:t xml:space="preserve">Método Intuitivo: </w:t>
      </w:r>
      <w:r w:rsidRPr="00A5176E">
        <w:rPr>
          <w:rFonts w:ascii="Arial" w:hAnsi="Arial" w:cs="Arial"/>
        </w:rPr>
        <w:t xml:space="preserve">Se presenta cuando la clase se lleva a cabo con el constante auxilio de objetivaciones o concretizaciones, teniendo a la vista las cosas tratadas o sus sustitutos inmediatos. </w:t>
      </w:r>
    </w:p>
    <w:p w14:paraId="4D411B15" w14:textId="77777777" w:rsidR="00C84F98" w:rsidRPr="00A5176E" w:rsidRDefault="00C84F98" w:rsidP="00C84F98">
      <w:pPr>
        <w:pStyle w:val="Prrafodelista"/>
        <w:numPr>
          <w:ilvl w:val="0"/>
          <w:numId w:val="8"/>
        </w:numPr>
        <w:shd w:val="clear" w:color="auto" w:fill="FFFFFF"/>
        <w:spacing w:after="0" w:line="240" w:lineRule="auto"/>
        <w:contextualSpacing/>
        <w:jc w:val="both"/>
        <w:rPr>
          <w:rFonts w:ascii="Arial" w:hAnsi="Arial" w:cs="Arial"/>
        </w:rPr>
      </w:pPr>
      <w:r w:rsidRPr="00A5176E">
        <w:rPr>
          <w:rFonts w:ascii="Arial" w:hAnsi="Arial" w:cs="Arial"/>
          <w:b/>
          <w:bCs/>
        </w:rPr>
        <w:t xml:space="preserve">Semirígida: </w:t>
      </w:r>
      <w:r w:rsidRPr="00A5176E">
        <w:rPr>
          <w:rFonts w:ascii="Arial" w:hAnsi="Arial" w:cs="Arial"/>
        </w:rPr>
        <w:t>Es cuando el esquema de la lección permite cierta flexibilidad para una mejor adaptación a las condiciones reales de la clase y del medio social al que la escuela sirve.</w:t>
      </w:r>
    </w:p>
    <w:p w14:paraId="55B8DDC1" w14:textId="77777777" w:rsidR="00C84F98" w:rsidRPr="00A5176E" w:rsidRDefault="00C84F98" w:rsidP="00C84F98">
      <w:pPr>
        <w:pStyle w:val="Prrafodelista"/>
        <w:numPr>
          <w:ilvl w:val="0"/>
          <w:numId w:val="8"/>
        </w:numPr>
        <w:shd w:val="clear" w:color="auto" w:fill="FFFFFF"/>
        <w:spacing w:after="0" w:line="240" w:lineRule="auto"/>
        <w:contextualSpacing/>
        <w:jc w:val="both"/>
        <w:rPr>
          <w:rFonts w:ascii="Arial" w:hAnsi="Arial" w:cs="Arial"/>
        </w:rPr>
      </w:pPr>
      <w:r w:rsidRPr="00A5176E">
        <w:rPr>
          <w:rFonts w:ascii="Arial" w:hAnsi="Arial" w:cs="Arial"/>
          <w:b/>
          <w:bCs/>
        </w:rPr>
        <w:t>Método Ocasional:</w:t>
      </w:r>
      <w:r w:rsidRPr="00A5176E">
        <w:rPr>
          <w:rFonts w:ascii="Arial" w:hAnsi="Arial" w:cs="Arial"/>
        </w:rPr>
        <w:t xml:space="preserve"> Se denomina así al método que aprovecha la </w:t>
      </w:r>
      <w:hyperlink r:id="rId12" w:history="1">
        <w:r w:rsidRPr="00A5176E">
          <w:rPr>
            <w:rStyle w:val="Hipervnculo"/>
            <w:rFonts w:ascii="Arial" w:hAnsi="Arial" w:cs="Arial"/>
            <w:color w:val="auto"/>
          </w:rPr>
          <w:t>motivación</w:t>
        </w:r>
      </w:hyperlink>
      <w:r w:rsidRPr="00A5176E">
        <w:rPr>
          <w:rFonts w:ascii="Arial" w:hAnsi="Arial" w:cs="Arial"/>
        </w:rPr>
        <w:t xml:space="preserve"> del momento, como así también los acontecimientos importantes del medio. Las sugestiones de los alumnos y las ocurrencias del momento presente son las que orientan los temas de las clases. </w:t>
      </w:r>
    </w:p>
    <w:p w14:paraId="302008E2" w14:textId="77777777" w:rsidR="00C84F98" w:rsidRPr="00A5176E" w:rsidRDefault="00C84F98" w:rsidP="00C84F98">
      <w:pPr>
        <w:numPr>
          <w:ilvl w:val="0"/>
          <w:numId w:val="8"/>
        </w:numPr>
        <w:shd w:val="clear" w:color="auto" w:fill="FFFFFF"/>
        <w:spacing w:after="0" w:line="240" w:lineRule="auto"/>
        <w:jc w:val="both"/>
        <w:rPr>
          <w:rFonts w:ascii="Arial" w:hAnsi="Arial" w:cs="Arial"/>
        </w:rPr>
      </w:pPr>
      <w:r w:rsidRPr="00A5176E">
        <w:rPr>
          <w:rFonts w:ascii="Arial" w:hAnsi="Arial" w:cs="Arial"/>
          <w:b/>
          <w:bCs/>
        </w:rPr>
        <w:t>Método Activo:</w:t>
      </w:r>
      <w:r w:rsidRPr="00A5176E">
        <w:rPr>
          <w:rFonts w:ascii="Arial" w:hAnsi="Arial" w:cs="Arial"/>
        </w:rPr>
        <w:t xml:space="preserve"> Es cuando se tiene en cuenta el desarrollo de la clase contando con la participación del alumno. La clase se desenvuelve por parte del alumno, convirtiéndose el profesor en un orientado, un guía, un incentivador y no en un transmisor de saber, un enseñante. </w:t>
      </w:r>
    </w:p>
    <w:p w14:paraId="5801A2C9" w14:textId="77777777" w:rsidR="00C84F98" w:rsidRPr="00A5176E" w:rsidRDefault="00C84F98" w:rsidP="00C84F98">
      <w:pPr>
        <w:numPr>
          <w:ilvl w:val="0"/>
          <w:numId w:val="8"/>
        </w:numPr>
        <w:shd w:val="clear" w:color="auto" w:fill="FFFFFF"/>
        <w:spacing w:after="0" w:line="240" w:lineRule="auto"/>
        <w:jc w:val="both"/>
        <w:rPr>
          <w:rFonts w:ascii="Arial" w:hAnsi="Arial" w:cs="Arial"/>
        </w:rPr>
      </w:pPr>
      <w:r w:rsidRPr="00A5176E">
        <w:rPr>
          <w:rFonts w:ascii="Arial" w:hAnsi="Arial" w:cs="Arial"/>
          <w:b/>
          <w:bCs/>
        </w:rPr>
        <w:t>Método de Globalización:</w:t>
      </w:r>
      <w:r w:rsidRPr="00A5176E">
        <w:rPr>
          <w:rFonts w:ascii="Arial" w:hAnsi="Arial" w:cs="Arial"/>
        </w:rPr>
        <w:t xml:space="preserve"> Es cuando a través de un centro de </w:t>
      </w:r>
      <w:hyperlink r:id="rId13" w:history="1">
        <w:r w:rsidRPr="00A5176E">
          <w:rPr>
            <w:rStyle w:val="Hipervnculo"/>
            <w:rFonts w:ascii="Arial" w:hAnsi="Arial" w:cs="Arial"/>
            <w:color w:val="auto"/>
          </w:rPr>
          <w:t>interés</w:t>
        </w:r>
      </w:hyperlink>
      <w:r w:rsidRPr="00A5176E">
        <w:rPr>
          <w:rFonts w:ascii="Arial" w:hAnsi="Arial" w:cs="Arial"/>
        </w:rPr>
        <w:t xml:space="preserve"> las clases se desarrollan abarcando un </w:t>
      </w:r>
      <w:hyperlink r:id="rId14" w:history="1">
        <w:r w:rsidRPr="00A5176E">
          <w:rPr>
            <w:rStyle w:val="Hipervnculo"/>
            <w:rFonts w:ascii="Arial" w:hAnsi="Arial" w:cs="Arial"/>
            <w:color w:val="auto"/>
          </w:rPr>
          <w:t>grupo</w:t>
        </w:r>
      </w:hyperlink>
      <w:r w:rsidRPr="00A5176E">
        <w:rPr>
          <w:rFonts w:ascii="Arial" w:hAnsi="Arial" w:cs="Arial"/>
        </w:rPr>
        <w:t xml:space="preserve"> de disciplinas ensambladas de acuerdo con las necesidades naturales que surgen en el transcurso de las actividades.</w:t>
      </w:r>
    </w:p>
    <w:p w14:paraId="51CEED4F" w14:textId="77777777" w:rsidR="00C84F98" w:rsidRPr="00A5176E" w:rsidRDefault="00C84F98" w:rsidP="00C84F98">
      <w:pPr>
        <w:numPr>
          <w:ilvl w:val="0"/>
          <w:numId w:val="8"/>
        </w:numPr>
        <w:shd w:val="clear" w:color="auto" w:fill="FFFFFF"/>
        <w:spacing w:before="135" w:after="0" w:line="240" w:lineRule="auto"/>
        <w:jc w:val="both"/>
        <w:rPr>
          <w:rFonts w:ascii="Arial" w:hAnsi="Arial" w:cs="Arial"/>
        </w:rPr>
      </w:pPr>
      <w:r w:rsidRPr="00A5176E">
        <w:rPr>
          <w:rFonts w:ascii="Arial" w:hAnsi="Arial" w:cs="Arial"/>
          <w:b/>
          <w:bCs/>
        </w:rPr>
        <w:t>Método Mixto de Trabajo:</w:t>
      </w:r>
      <w:r w:rsidRPr="00A5176E">
        <w:rPr>
          <w:rFonts w:ascii="Arial" w:hAnsi="Arial" w:cs="Arial"/>
        </w:rPr>
        <w:t xml:space="preserve"> Es mixto cuando planea, en su desarrollo actividades socializadas e individuales. </w:t>
      </w:r>
    </w:p>
    <w:p w14:paraId="0A72C5F2" w14:textId="77777777" w:rsidR="00C84F98" w:rsidRDefault="00C84F98" w:rsidP="00C84F98">
      <w:pPr>
        <w:autoSpaceDE w:val="0"/>
        <w:autoSpaceDN w:val="0"/>
        <w:adjustRightInd w:val="0"/>
        <w:spacing w:after="0" w:line="240" w:lineRule="auto"/>
        <w:ind w:left="360"/>
        <w:jc w:val="both"/>
        <w:rPr>
          <w:rFonts w:ascii="Arial" w:hAnsi="Arial" w:cs="Arial"/>
          <w:b/>
          <w:bCs/>
        </w:rPr>
      </w:pPr>
      <w:r>
        <w:rPr>
          <w:rFonts w:ascii="Arial" w:hAnsi="Arial" w:cs="Arial"/>
          <w:b/>
          <w:bCs/>
        </w:rPr>
        <w:t xml:space="preserve">  </w:t>
      </w:r>
    </w:p>
    <w:p w14:paraId="70208B02" w14:textId="77777777" w:rsidR="00C84F98" w:rsidRDefault="00C84F98" w:rsidP="00C84F98">
      <w:pPr>
        <w:autoSpaceDE w:val="0"/>
        <w:autoSpaceDN w:val="0"/>
        <w:adjustRightInd w:val="0"/>
        <w:spacing w:after="0" w:line="240" w:lineRule="auto"/>
        <w:ind w:left="360"/>
        <w:jc w:val="both"/>
        <w:rPr>
          <w:rFonts w:ascii="Arial" w:hAnsi="Arial" w:cs="Arial"/>
        </w:rPr>
      </w:pPr>
      <w:r>
        <w:rPr>
          <w:rFonts w:ascii="Arial" w:hAnsi="Arial" w:cs="Arial"/>
          <w:b/>
          <w:bCs/>
        </w:rPr>
        <w:t xml:space="preserve">  </w:t>
      </w:r>
      <w:r w:rsidRPr="00A5176E">
        <w:rPr>
          <w:rFonts w:ascii="Arial" w:hAnsi="Arial" w:cs="Arial"/>
          <w:b/>
          <w:bCs/>
        </w:rPr>
        <w:t>Método Heurístico:</w:t>
      </w:r>
      <w:r w:rsidRPr="00A5176E">
        <w:rPr>
          <w:rFonts w:ascii="Arial" w:hAnsi="Arial" w:cs="Arial"/>
        </w:rPr>
        <w:t xml:space="preserve"> Consiste en que el profesor incite al alumno a comprender antes de </w:t>
      </w:r>
      <w:r>
        <w:rPr>
          <w:rFonts w:ascii="Arial" w:hAnsi="Arial" w:cs="Arial"/>
        </w:rPr>
        <w:t xml:space="preserve">    </w:t>
      </w:r>
    </w:p>
    <w:p w14:paraId="2B81D17A" w14:textId="77777777" w:rsidR="00C84F98" w:rsidRDefault="00C84F98" w:rsidP="00C84F98">
      <w:pPr>
        <w:autoSpaceDE w:val="0"/>
        <w:autoSpaceDN w:val="0"/>
        <w:adjustRightInd w:val="0"/>
        <w:spacing w:after="0" w:line="240" w:lineRule="auto"/>
        <w:ind w:left="360"/>
        <w:jc w:val="both"/>
        <w:rPr>
          <w:rFonts w:ascii="Arial" w:hAnsi="Arial" w:cs="Arial"/>
        </w:rPr>
      </w:pPr>
      <w:r w:rsidRPr="00A5176E">
        <w:rPr>
          <w:rFonts w:ascii="Arial" w:hAnsi="Arial" w:cs="Arial"/>
        </w:rPr>
        <w:t xml:space="preserve">fijar, implicando justificaciones o fundamentaciones lógicas y teóricas que pueden ser presentadas por el profesor o investigadas por el alumno </w:t>
      </w:r>
    </w:p>
    <w:p w14:paraId="2E4DF1A4" w14:textId="77777777" w:rsidR="00C84F98" w:rsidRDefault="00C84F98" w:rsidP="00C84F98">
      <w:pPr>
        <w:autoSpaceDE w:val="0"/>
        <w:autoSpaceDN w:val="0"/>
        <w:adjustRightInd w:val="0"/>
        <w:spacing w:after="0" w:line="240" w:lineRule="auto"/>
        <w:ind w:left="360"/>
        <w:jc w:val="both"/>
        <w:rPr>
          <w:rFonts w:ascii="Arial" w:hAnsi="Arial" w:cs="Arial"/>
        </w:rPr>
      </w:pPr>
    </w:p>
    <w:p w14:paraId="7F3BDC84" w14:textId="77777777" w:rsidR="00C84F98" w:rsidRPr="00A5176E" w:rsidRDefault="00C84F98" w:rsidP="00C84F98">
      <w:pPr>
        <w:autoSpaceDE w:val="0"/>
        <w:autoSpaceDN w:val="0"/>
        <w:adjustRightInd w:val="0"/>
        <w:spacing w:after="0" w:line="240" w:lineRule="auto"/>
        <w:ind w:left="360"/>
        <w:jc w:val="both"/>
        <w:rPr>
          <w:rFonts w:ascii="Arial" w:hAnsi="Arial" w:cs="Arial"/>
          <w:lang w:eastAsia="es-CO"/>
        </w:rPr>
      </w:pPr>
      <w:r>
        <w:rPr>
          <w:rFonts w:ascii="Arial" w:hAnsi="Arial" w:cs="Arial"/>
        </w:rPr>
        <w:t>Todos estos métodos aportan al desarrollo del espacio académico, pues de acuerdo a las necesidades es posible utilizar uno u otro. De igual forma los estilos de enseñanza tanto directos como por descubrimiento, explican la razón por la cual es posible utilizar diferentes métodos y a su vez determinar las estrategias utilizadas en clase para el desarrollo de la misma, por ejemplo: las discusiones, talleres, evaluaciones escritas, orales, las prácticas de campo, asesorías, entre otras.</w:t>
      </w:r>
    </w:p>
    <w:p w14:paraId="3687C025" w14:textId="77777777" w:rsidR="00C84F98" w:rsidRPr="00A5176E" w:rsidRDefault="00C84F98" w:rsidP="00C84F98">
      <w:pPr>
        <w:pStyle w:val="Textodecuerpo"/>
        <w:spacing w:after="0"/>
        <w:ind w:left="1440"/>
        <w:jc w:val="both"/>
        <w:rPr>
          <w:b/>
          <w:bCs/>
          <w:i/>
          <w:sz w:val="22"/>
          <w:szCs w:val="22"/>
        </w:rPr>
      </w:pPr>
    </w:p>
    <w:p w14:paraId="10E31F97" w14:textId="77777777" w:rsidR="00C84F98" w:rsidRPr="00A5176E" w:rsidRDefault="00C84F98" w:rsidP="00C84F98">
      <w:pPr>
        <w:pStyle w:val="Textodecuerpo"/>
        <w:spacing w:after="0"/>
        <w:ind w:left="360"/>
        <w:jc w:val="both"/>
        <w:rPr>
          <w:b/>
          <w:bCs/>
          <w:i/>
          <w:sz w:val="22"/>
          <w:szCs w:val="22"/>
          <w:lang w:val="es-CO"/>
        </w:rPr>
      </w:pPr>
    </w:p>
    <w:p w14:paraId="743F96A7" w14:textId="77777777" w:rsidR="00C84F98" w:rsidRPr="00A5176E" w:rsidRDefault="00C84F98" w:rsidP="00C84F98">
      <w:pPr>
        <w:pStyle w:val="Textodecuerpo"/>
        <w:spacing w:after="0"/>
        <w:ind w:left="1440"/>
        <w:jc w:val="both"/>
        <w:rPr>
          <w:b/>
          <w:bCs/>
          <w:i/>
          <w:sz w:val="22"/>
          <w:szCs w:val="22"/>
          <w:lang w:val="es-ES"/>
        </w:rPr>
      </w:pPr>
    </w:p>
    <w:p w14:paraId="46838AB7" w14:textId="77777777" w:rsidR="00C84F98" w:rsidRDefault="00C84F98" w:rsidP="00A45F7B">
      <w:pPr>
        <w:pStyle w:val="Textodecuerpo"/>
        <w:numPr>
          <w:ilvl w:val="0"/>
          <w:numId w:val="9"/>
        </w:numPr>
        <w:spacing w:after="0"/>
        <w:jc w:val="both"/>
        <w:rPr>
          <w:b/>
          <w:bCs/>
          <w:sz w:val="22"/>
          <w:szCs w:val="22"/>
        </w:rPr>
      </w:pPr>
      <w:r w:rsidRPr="00547FA2">
        <w:rPr>
          <w:b/>
          <w:bCs/>
          <w:sz w:val="22"/>
          <w:szCs w:val="22"/>
        </w:rPr>
        <w:t>SISTEMA DE EVALUACIÓN</w:t>
      </w:r>
    </w:p>
    <w:p w14:paraId="3F6D66AC" w14:textId="77777777" w:rsidR="00C84F98" w:rsidRPr="00501310" w:rsidRDefault="00C84F98" w:rsidP="00C84F98">
      <w:pPr>
        <w:pStyle w:val="Prrafodelista"/>
        <w:ind w:left="1080"/>
        <w:jc w:val="both"/>
        <w:rPr>
          <w:rFonts w:ascii="Arial" w:hAnsi="Arial" w:cs="Arial"/>
        </w:rPr>
      </w:pPr>
      <w:r>
        <w:rPr>
          <w:rFonts w:ascii="Arial" w:hAnsi="Arial" w:cs="Arial"/>
        </w:rPr>
        <w:t xml:space="preserve">La evaluación tiene significancia en la medida que contribuya a la formación del estudiante, y le proporcione la posibilidad de demostrar y profundizar en su saber cómo futuro docente y orientador deportivo. De tal forma, esta evaluación permite aspectos como los netamente estrictos y directos en las cuales el profesor </w:t>
      </w:r>
      <w:r>
        <w:rPr>
          <w:rFonts w:ascii="Arial" w:hAnsi="Arial" w:cs="Arial"/>
        </w:rPr>
        <w:lastRenderedPageBreak/>
        <w:t xml:space="preserve">proporciona la dinámica, generando dependiendo del caso, modificaciones a este proceso por parte de los estudiantes a través de los acuerdos pedagógicos. Además, actividades como exposiciones, prácticas de campo e incluso, la elaboración de herramientas tecnológicas, donde sea posible que el estudiante a través de su propia generación de ideas y propuestas, participe activamente de la clase.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64"/>
        <w:gridCol w:w="2391"/>
        <w:gridCol w:w="2265"/>
      </w:tblGrid>
      <w:tr w:rsidR="00C84F98" w:rsidRPr="00C84F98" w14:paraId="3F0CF587" w14:textId="77777777" w:rsidTr="000360AD">
        <w:tc>
          <w:tcPr>
            <w:tcW w:w="4064" w:type="dxa"/>
            <w:vAlign w:val="center"/>
          </w:tcPr>
          <w:p w14:paraId="6308A64E" w14:textId="77777777" w:rsidR="00C84F98" w:rsidRPr="00C84F98" w:rsidRDefault="00C84F98" w:rsidP="00C84F98">
            <w:pPr>
              <w:widowControl w:val="0"/>
              <w:suppressAutoHyphens/>
              <w:overflowPunct w:val="0"/>
              <w:autoSpaceDE w:val="0"/>
              <w:autoSpaceDN w:val="0"/>
              <w:adjustRightInd w:val="0"/>
              <w:spacing w:after="0" w:line="240" w:lineRule="auto"/>
              <w:jc w:val="both"/>
              <w:textAlignment w:val="baseline"/>
              <w:rPr>
                <w:rFonts w:ascii="Arial" w:eastAsia="Times New Roman" w:hAnsi="Arial" w:cs="Arial"/>
                <w:b/>
                <w:sz w:val="20"/>
                <w:szCs w:val="20"/>
                <w:lang w:val="es-CO" w:eastAsia="es-CO"/>
              </w:rPr>
            </w:pPr>
            <w:r w:rsidRPr="00C84F98">
              <w:rPr>
                <w:rFonts w:ascii="Arial" w:eastAsia="Times New Roman" w:hAnsi="Arial" w:cs="Arial"/>
                <w:b/>
                <w:sz w:val="20"/>
                <w:szCs w:val="20"/>
                <w:lang w:val="es-CO" w:eastAsia="es-CO"/>
              </w:rPr>
              <w:t>ACTIVIDADES</w:t>
            </w:r>
          </w:p>
        </w:tc>
        <w:tc>
          <w:tcPr>
            <w:tcW w:w="2391" w:type="dxa"/>
            <w:vAlign w:val="center"/>
          </w:tcPr>
          <w:p w14:paraId="5DE0E5A9" w14:textId="77777777" w:rsidR="00C84F98" w:rsidRPr="00C84F98" w:rsidRDefault="00C84F98" w:rsidP="00C84F98">
            <w:pPr>
              <w:widowControl w:val="0"/>
              <w:suppressAutoHyphens/>
              <w:overflowPunct w:val="0"/>
              <w:autoSpaceDE w:val="0"/>
              <w:autoSpaceDN w:val="0"/>
              <w:adjustRightInd w:val="0"/>
              <w:spacing w:after="0" w:line="240" w:lineRule="auto"/>
              <w:jc w:val="both"/>
              <w:textAlignment w:val="baseline"/>
              <w:rPr>
                <w:rFonts w:ascii="Arial" w:eastAsia="Times New Roman" w:hAnsi="Arial" w:cs="Arial"/>
                <w:b/>
                <w:sz w:val="20"/>
                <w:szCs w:val="20"/>
                <w:lang w:val="es-CO" w:eastAsia="es-CO"/>
              </w:rPr>
            </w:pPr>
            <w:r w:rsidRPr="00C84F98">
              <w:rPr>
                <w:rFonts w:ascii="Arial" w:eastAsia="Times New Roman" w:hAnsi="Arial" w:cs="Arial"/>
                <w:b/>
                <w:sz w:val="20"/>
                <w:szCs w:val="20"/>
                <w:lang w:val="es-CO" w:eastAsia="es-CO"/>
              </w:rPr>
              <w:t>PORCENTAJE EN EL PONDERADO FINAL</w:t>
            </w:r>
          </w:p>
        </w:tc>
        <w:tc>
          <w:tcPr>
            <w:tcW w:w="2265" w:type="dxa"/>
            <w:vAlign w:val="center"/>
          </w:tcPr>
          <w:p w14:paraId="17D770BE" w14:textId="77777777" w:rsidR="00C84F98" w:rsidRPr="00C84F98" w:rsidRDefault="00C84F98" w:rsidP="00C84F98">
            <w:pPr>
              <w:widowControl w:val="0"/>
              <w:suppressAutoHyphens/>
              <w:overflowPunct w:val="0"/>
              <w:autoSpaceDE w:val="0"/>
              <w:autoSpaceDN w:val="0"/>
              <w:adjustRightInd w:val="0"/>
              <w:spacing w:after="0" w:line="240" w:lineRule="auto"/>
              <w:jc w:val="both"/>
              <w:textAlignment w:val="baseline"/>
              <w:rPr>
                <w:rFonts w:ascii="Arial" w:eastAsia="Times New Roman" w:hAnsi="Arial" w:cs="Arial"/>
                <w:b/>
                <w:sz w:val="20"/>
                <w:szCs w:val="20"/>
                <w:lang w:val="es-CO" w:eastAsia="es-CO"/>
              </w:rPr>
            </w:pPr>
            <w:r w:rsidRPr="00C84F98">
              <w:rPr>
                <w:rFonts w:ascii="Arial" w:eastAsia="Times New Roman" w:hAnsi="Arial" w:cs="Arial"/>
                <w:b/>
                <w:sz w:val="20"/>
                <w:szCs w:val="20"/>
                <w:lang w:val="es-CO" w:eastAsia="es-CO"/>
              </w:rPr>
              <w:t>FECHA DE APLICACIÓN</w:t>
            </w:r>
          </w:p>
        </w:tc>
      </w:tr>
      <w:tr w:rsidR="00C84F98" w:rsidRPr="00C84F98" w14:paraId="3C67B050" w14:textId="77777777" w:rsidTr="000360AD">
        <w:tc>
          <w:tcPr>
            <w:tcW w:w="4064" w:type="dxa"/>
          </w:tcPr>
          <w:p w14:paraId="6F3400F9" w14:textId="77777777" w:rsidR="00C84F98" w:rsidRPr="00C84F98" w:rsidRDefault="00E03AD9" w:rsidP="00C84F98">
            <w:pPr>
              <w:widowControl w:val="0"/>
              <w:suppressAutoHyphens/>
              <w:overflowPunct w:val="0"/>
              <w:autoSpaceDE w:val="0"/>
              <w:autoSpaceDN w:val="0"/>
              <w:adjustRightInd w:val="0"/>
              <w:spacing w:after="0" w:line="240" w:lineRule="auto"/>
              <w:jc w:val="both"/>
              <w:textAlignment w:val="baseline"/>
              <w:rPr>
                <w:rFonts w:ascii="Arial" w:eastAsia="Times New Roman" w:hAnsi="Arial" w:cs="Arial"/>
                <w:b/>
                <w:sz w:val="20"/>
                <w:szCs w:val="20"/>
                <w:lang w:val="es-CO" w:eastAsia="es-CO"/>
              </w:rPr>
            </w:pPr>
            <w:r>
              <w:rPr>
                <w:rFonts w:ascii="Arial" w:eastAsia="Times New Roman" w:hAnsi="Arial" w:cs="Arial"/>
                <w:b/>
                <w:sz w:val="20"/>
                <w:szCs w:val="20"/>
                <w:lang w:val="es-CO" w:eastAsia="es-CO"/>
              </w:rPr>
              <w:t>Parciales orales-escritos-</w:t>
            </w:r>
            <w:r w:rsidR="00FD682F">
              <w:rPr>
                <w:rFonts w:ascii="Arial" w:eastAsia="Times New Roman" w:hAnsi="Arial" w:cs="Arial"/>
                <w:b/>
                <w:sz w:val="20"/>
                <w:szCs w:val="20"/>
                <w:lang w:val="es-CO" w:eastAsia="es-CO"/>
              </w:rPr>
              <w:t>prácticos</w:t>
            </w:r>
          </w:p>
        </w:tc>
        <w:tc>
          <w:tcPr>
            <w:tcW w:w="2391" w:type="dxa"/>
          </w:tcPr>
          <w:p w14:paraId="391654DB" w14:textId="77777777" w:rsidR="00C84F98" w:rsidRPr="00C84F98" w:rsidRDefault="00E03AD9" w:rsidP="00C84F98">
            <w:pPr>
              <w:widowControl w:val="0"/>
              <w:suppressAutoHyphens/>
              <w:overflowPunct w:val="0"/>
              <w:autoSpaceDE w:val="0"/>
              <w:autoSpaceDN w:val="0"/>
              <w:adjustRightInd w:val="0"/>
              <w:spacing w:after="0" w:line="240" w:lineRule="auto"/>
              <w:jc w:val="both"/>
              <w:textAlignment w:val="baseline"/>
              <w:rPr>
                <w:rFonts w:ascii="Arial" w:eastAsia="Times New Roman" w:hAnsi="Arial" w:cs="Arial"/>
                <w:b/>
                <w:sz w:val="20"/>
                <w:szCs w:val="20"/>
                <w:lang w:val="es-CO" w:eastAsia="es-CO"/>
              </w:rPr>
            </w:pPr>
            <w:r>
              <w:rPr>
                <w:rFonts w:ascii="Arial" w:eastAsia="Times New Roman" w:hAnsi="Arial" w:cs="Arial"/>
                <w:b/>
                <w:sz w:val="20"/>
                <w:szCs w:val="20"/>
                <w:lang w:val="es-CO" w:eastAsia="es-CO"/>
              </w:rPr>
              <w:t>3</w:t>
            </w:r>
            <w:r w:rsidR="00C84F98" w:rsidRPr="00C84F98">
              <w:rPr>
                <w:rFonts w:ascii="Arial" w:eastAsia="Times New Roman" w:hAnsi="Arial" w:cs="Arial"/>
                <w:b/>
                <w:sz w:val="20"/>
                <w:szCs w:val="20"/>
                <w:lang w:val="es-CO" w:eastAsia="es-CO"/>
              </w:rPr>
              <w:t>0%</w:t>
            </w:r>
          </w:p>
        </w:tc>
        <w:tc>
          <w:tcPr>
            <w:tcW w:w="2265" w:type="dxa"/>
          </w:tcPr>
          <w:p w14:paraId="28C22DE7" w14:textId="77777777" w:rsidR="00C84F98" w:rsidRPr="00C84F98" w:rsidRDefault="00C84F98" w:rsidP="00C84F98">
            <w:pPr>
              <w:widowControl w:val="0"/>
              <w:suppressAutoHyphens/>
              <w:overflowPunct w:val="0"/>
              <w:autoSpaceDE w:val="0"/>
              <w:autoSpaceDN w:val="0"/>
              <w:adjustRightInd w:val="0"/>
              <w:spacing w:after="0" w:line="240" w:lineRule="auto"/>
              <w:jc w:val="both"/>
              <w:textAlignment w:val="baseline"/>
              <w:rPr>
                <w:rFonts w:ascii="Arial" w:eastAsia="Times New Roman" w:hAnsi="Arial" w:cs="Arial"/>
                <w:b/>
                <w:sz w:val="20"/>
                <w:szCs w:val="20"/>
                <w:lang w:val="es-CO" w:eastAsia="es-CO"/>
              </w:rPr>
            </w:pPr>
            <w:r w:rsidRPr="00C84F98">
              <w:rPr>
                <w:rFonts w:ascii="Arial" w:eastAsia="Times New Roman" w:hAnsi="Arial" w:cs="Arial"/>
                <w:b/>
                <w:sz w:val="20"/>
                <w:szCs w:val="20"/>
                <w:lang w:val="es-CO" w:eastAsia="es-CO"/>
              </w:rPr>
              <w:t>Todo el semestre</w:t>
            </w:r>
          </w:p>
        </w:tc>
      </w:tr>
      <w:tr w:rsidR="00C84F98" w:rsidRPr="00C84F98" w14:paraId="29478462" w14:textId="77777777" w:rsidTr="000360AD">
        <w:tc>
          <w:tcPr>
            <w:tcW w:w="4064" w:type="dxa"/>
          </w:tcPr>
          <w:p w14:paraId="70E3CC25" w14:textId="77777777" w:rsidR="00C84F98" w:rsidRPr="00C84F98" w:rsidRDefault="00C84F98" w:rsidP="00C84F98">
            <w:pPr>
              <w:widowControl w:val="0"/>
              <w:suppressAutoHyphens/>
              <w:overflowPunct w:val="0"/>
              <w:autoSpaceDE w:val="0"/>
              <w:autoSpaceDN w:val="0"/>
              <w:adjustRightInd w:val="0"/>
              <w:spacing w:after="0" w:line="240" w:lineRule="auto"/>
              <w:jc w:val="both"/>
              <w:textAlignment w:val="baseline"/>
              <w:rPr>
                <w:rFonts w:ascii="Arial" w:eastAsia="Times New Roman" w:hAnsi="Arial" w:cs="Arial"/>
                <w:b/>
                <w:sz w:val="20"/>
                <w:szCs w:val="20"/>
                <w:lang w:val="es-CO" w:eastAsia="es-CO"/>
              </w:rPr>
            </w:pPr>
          </w:p>
        </w:tc>
        <w:tc>
          <w:tcPr>
            <w:tcW w:w="2391" w:type="dxa"/>
          </w:tcPr>
          <w:p w14:paraId="6E1B9489" w14:textId="77777777" w:rsidR="00C84F98" w:rsidRPr="00C84F98" w:rsidRDefault="00C84F98" w:rsidP="00C84F98">
            <w:pPr>
              <w:widowControl w:val="0"/>
              <w:suppressAutoHyphens/>
              <w:overflowPunct w:val="0"/>
              <w:autoSpaceDE w:val="0"/>
              <w:autoSpaceDN w:val="0"/>
              <w:adjustRightInd w:val="0"/>
              <w:spacing w:after="0" w:line="240" w:lineRule="auto"/>
              <w:jc w:val="both"/>
              <w:textAlignment w:val="baseline"/>
              <w:rPr>
                <w:rFonts w:ascii="Arial" w:eastAsia="Times New Roman" w:hAnsi="Arial" w:cs="Arial"/>
                <w:b/>
                <w:sz w:val="20"/>
                <w:szCs w:val="20"/>
                <w:lang w:val="es-CO" w:eastAsia="es-CO"/>
              </w:rPr>
            </w:pPr>
          </w:p>
        </w:tc>
        <w:tc>
          <w:tcPr>
            <w:tcW w:w="2265" w:type="dxa"/>
          </w:tcPr>
          <w:p w14:paraId="331E3798" w14:textId="77777777" w:rsidR="00C84F98" w:rsidRPr="00C84F98" w:rsidRDefault="00C84F98" w:rsidP="00C84F98">
            <w:pPr>
              <w:widowControl w:val="0"/>
              <w:suppressAutoHyphens/>
              <w:overflowPunct w:val="0"/>
              <w:autoSpaceDE w:val="0"/>
              <w:autoSpaceDN w:val="0"/>
              <w:adjustRightInd w:val="0"/>
              <w:spacing w:after="0" w:line="240" w:lineRule="auto"/>
              <w:jc w:val="both"/>
              <w:textAlignment w:val="baseline"/>
              <w:rPr>
                <w:rFonts w:ascii="Arial" w:eastAsia="Times New Roman" w:hAnsi="Arial" w:cs="Arial"/>
                <w:b/>
                <w:sz w:val="20"/>
                <w:szCs w:val="20"/>
                <w:lang w:val="es-CO" w:eastAsia="es-CO"/>
              </w:rPr>
            </w:pPr>
          </w:p>
        </w:tc>
      </w:tr>
      <w:tr w:rsidR="00C84F98" w:rsidRPr="00C84F98" w14:paraId="666AE757" w14:textId="77777777" w:rsidTr="000360AD">
        <w:tc>
          <w:tcPr>
            <w:tcW w:w="4064" w:type="dxa"/>
          </w:tcPr>
          <w:p w14:paraId="37AE65FD" w14:textId="77777777" w:rsidR="00C84F98" w:rsidRPr="00C84F98" w:rsidRDefault="00FD682F" w:rsidP="00C84F98">
            <w:pPr>
              <w:widowControl w:val="0"/>
              <w:suppressAutoHyphens/>
              <w:overflowPunct w:val="0"/>
              <w:autoSpaceDE w:val="0"/>
              <w:autoSpaceDN w:val="0"/>
              <w:adjustRightInd w:val="0"/>
              <w:spacing w:after="0" w:line="240" w:lineRule="auto"/>
              <w:jc w:val="both"/>
              <w:textAlignment w:val="baseline"/>
              <w:rPr>
                <w:rFonts w:ascii="Arial" w:eastAsia="Times New Roman" w:hAnsi="Arial" w:cs="Arial"/>
                <w:b/>
                <w:sz w:val="20"/>
                <w:szCs w:val="20"/>
                <w:lang w:val="es-CO" w:eastAsia="es-CO"/>
              </w:rPr>
            </w:pPr>
            <w:r>
              <w:rPr>
                <w:rFonts w:ascii="Arial" w:eastAsia="Times New Roman" w:hAnsi="Arial" w:cs="Arial"/>
                <w:b/>
                <w:sz w:val="20"/>
                <w:szCs w:val="20"/>
                <w:lang w:val="es-CO" w:eastAsia="es-CO"/>
              </w:rPr>
              <w:t>Blog</w:t>
            </w:r>
          </w:p>
        </w:tc>
        <w:tc>
          <w:tcPr>
            <w:tcW w:w="2391" w:type="dxa"/>
          </w:tcPr>
          <w:p w14:paraId="388B7234" w14:textId="77777777" w:rsidR="00C84F98" w:rsidRPr="00C84F98" w:rsidRDefault="00C84F98" w:rsidP="00C84F98">
            <w:pPr>
              <w:widowControl w:val="0"/>
              <w:suppressAutoHyphens/>
              <w:overflowPunct w:val="0"/>
              <w:autoSpaceDE w:val="0"/>
              <w:autoSpaceDN w:val="0"/>
              <w:adjustRightInd w:val="0"/>
              <w:spacing w:after="0" w:line="240" w:lineRule="auto"/>
              <w:jc w:val="both"/>
              <w:textAlignment w:val="baseline"/>
              <w:rPr>
                <w:rFonts w:ascii="Arial" w:eastAsia="Times New Roman" w:hAnsi="Arial" w:cs="Arial"/>
                <w:b/>
                <w:sz w:val="20"/>
                <w:szCs w:val="20"/>
                <w:lang w:val="es-CO" w:eastAsia="es-CO"/>
              </w:rPr>
            </w:pPr>
            <w:r w:rsidRPr="00C84F98">
              <w:rPr>
                <w:rFonts w:ascii="Arial" w:eastAsia="Times New Roman" w:hAnsi="Arial" w:cs="Arial"/>
                <w:b/>
                <w:sz w:val="20"/>
                <w:szCs w:val="20"/>
                <w:lang w:val="es-CO" w:eastAsia="es-CO"/>
              </w:rPr>
              <w:t>10%</w:t>
            </w:r>
          </w:p>
        </w:tc>
        <w:tc>
          <w:tcPr>
            <w:tcW w:w="2265" w:type="dxa"/>
          </w:tcPr>
          <w:p w14:paraId="58A8FFD1" w14:textId="77777777" w:rsidR="00C84F98" w:rsidRPr="00C84F98" w:rsidRDefault="00FD682F" w:rsidP="00C84F98">
            <w:pPr>
              <w:widowControl w:val="0"/>
              <w:suppressAutoHyphens/>
              <w:overflowPunct w:val="0"/>
              <w:autoSpaceDE w:val="0"/>
              <w:autoSpaceDN w:val="0"/>
              <w:adjustRightInd w:val="0"/>
              <w:spacing w:after="0" w:line="240" w:lineRule="auto"/>
              <w:jc w:val="both"/>
              <w:textAlignment w:val="baseline"/>
              <w:rPr>
                <w:rFonts w:ascii="Arial" w:eastAsia="Times New Roman" w:hAnsi="Arial" w:cs="Arial"/>
                <w:b/>
                <w:sz w:val="20"/>
                <w:szCs w:val="20"/>
                <w:lang w:val="es-CO" w:eastAsia="es-CO"/>
              </w:rPr>
            </w:pPr>
            <w:r>
              <w:rPr>
                <w:rFonts w:ascii="Arial" w:eastAsia="Times New Roman" w:hAnsi="Arial" w:cs="Arial"/>
                <w:b/>
                <w:sz w:val="20"/>
                <w:szCs w:val="20"/>
                <w:lang w:val="es-CO" w:eastAsia="es-CO"/>
              </w:rPr>
              <w:t>Fin de</w:t>
            </w:r>
            <w:r w:rsidR="00C84F98" w:rsidRPr="00C84F98">
              <w:rPr>
                <w:rFonts w:ascii="Arial" w:eastAsia="Times New Roman" w:hAnsi="Arial" w:cs="Arial"/>
                <w:b/>
                <w:sz w:val="20"/>
                <w:szCs w:val="20"/>
                <w:lang w:val="es-CO" w:eastAsia="es-CO"/>
              </w:rPr>
              <w:t xml:space="preserve"> semestre</w:t>
            </w:r>
          </w:p>
        </w:tc>
      </w:tr>
      <w:tr w:rsidR="00C84F98" w:rsidRPr="00C84F98" w14:paraId="4F4BE9BE" w14:textId="77777777" w:rsidTr="000360AD">
        <w:trPr>
          <w:cantSplit/>
        </w:trPr>
        <w:tc>
          <w:tcPr>
            <w:tcW w:w="4064" w:type="dxa"/>
          </w:tcPr>
          <w:p w14:paraId="2E39DC75" w14:textId="77777777" w:rsidR="00C84F98" w:rsidRPr="00C84F98" w:rsidRDefault="00C84F98" w:rsidP="00C84F98">
            <w:pPr>
              <w:widowControl w:val="0"/>
              <w:suppressAutoHyphens/>
              <w:overflowPunct w:val="0"/>
              <w:autoSpaceDE w:val="0"/>
              <w:autoSpaceDN w:val="0"/>
              <w:adjustRightInd w:val="0"/>
              <w:spacing w:after="0" w:line="240" w:lineRule="auto"/>
              <w:jc w:val="both"/>
              <w:textAlignment w:val="baseline"/>
              <w:rPr>
                <w:rFonts w:ascii="Arial" w:eastAsia="Times New Roman" w:hAnsi="Arial" w:cs="Arial"/>
                <w:b/>
                <w:sz w:val="20"/>
                <w:szCs w:val="20"/>
                <w:lang w:val="es-CO" w:eastAsia="es-CO"/>
              </w:rPr>
            </w:pPr>
          </w:p>
        </w:tc>
        <w:tc>
          <w:tcPr>
            <w:tcW w:w="2391" w:type="dxa"/>
          </w:tcPr>
          <w:p w14:paraId="7CCB44E6" w14:textId="77777777" w:rsidR="00C84F98" w:rsidRPr="00C84F98" w:rsidRDefault="00C84F98" w:rsidP="00C84F98">
            <w:pPr>
              <w:widowControl w:val="0"/>
              <w:suppressAutoHyphens/>
              <w:overflowPunct w:val="0"/>
              <w:autoSpaceDE w:val="0"/>
              <w:autoSpaceDN w:val="0"/>
              <w:adjustRightInd w:val="0"/>
              <w:spacing w:after="0" w:line="240" w:lineRule="auto"/>
              <w:jc w:val="both"/>
              <w:textAlignment w:val="baseline"/>
              <w:rPr>
                <w:rFonts w:ascii="Arial" w:eastAsia="Times New Roman" w:hAnsi="Arial" w:cs="Arial"/>
                <w:b/>
                <w:sz w:val="20"/>
                <w:szCs w:val="20"/>
                <w:lang w:val="es-CO" w:eastAsia="es-CO"/>
              </w:rPr>
            </w:pPr>
          </w:p>
        </w:tc>
        <w:tc>
          <w:tcPr>
            <w:tcW w:w="2265" w:type="dxa"/>
            <w:vAlign w:val="center"/>
          </w:tcPr>
          <w:p w14:paraId="1D1F27F0" w14:textId="77777777" w:rsidR="00C84F98" w:rsidRPr="00C84F98" w:rsidRDefault="00C84F98" w:rsidP="00C84F98">
            <w:pPr>
              <w:widowControl w:val="0"/>
              <w:suppressAutoHyphens/>
              <w:overflowPunct w:val="0"/>
              <w:autoSpaceDE w:val="0"/>
              <w:autoSpaceDN w:val="0"/>
              <w:adjustRightInd w:val="0"/>
              <w:spacing w:after="0" w:line="240" w:lineRule="auto"/>
              <w:jc w:val="both"/>
              <w:textAlignment w:val="baseline"/>
              <w:rPr>
                <w:rFonts w:ascii="Arial" w:eastAsia="Times New Roman" w:hAnsi="Arial" w:cs="Arial"/>
                <w:b/>
                <w:sz w:val="20"/>
                <w:szCs w:val="20"/>
                <w:lang w:val="es-CO" w:eastAsia="es-CO"/>
              </w:rPr>
            </w:pPr>
          </w:p>
        </w:tc>
      </w:tr>
      <w:tr w:rsidR="00C84F98" w:rsidRPr="00C84F98" w14:paraId="4AD69B61" w14:textId="77777777" w:rsidTr="000360AD">
        <w:trPr>
          <w:cantSplit/>
        </w:trPr>
        <w:tc>
          <w:tcPr>
            <w:tcW w:w="4064" w:type="dxa"/>
          </w:tcPr>
          <w:p w14:paraId="2E5309C6" w14:textId="77777777" w:rsidR="00C84F98" w:rsidRPr="00C84F98" w:rsidRDefault="00FB0442" w:rsidP="00C84F98">
            <w:pPr>
              <w:widowControl w:val="0"/>
              <w:suppressAutoHyphens/>
              <w:overflowPunct w:val="0"/>
              <w:autoSpaceDE w:val="0"/>
              <w:autoSpaceDN w:val="0"/>
              <w:adjustRightInd w:val="0"/>
              <w:spacing w:after="0" w:line="240" w:lineRule="auto"/>
              <w:jc w:val="both"/>
              <w:textAlignment w:val="baseline"/>
              <w:rPr>
                <w:rFonts w:ascii="Arial" w:eastAsia="Times New Roman" w:hAnsi="Arial" w:cs="Arial"/>
                <w:b/>
                <w:sz w:val="20"/>
                <w:szCs w:val="20"/>
                <w:lang w:val="es-CO" w:eastAsia="es-CO"/>
              </w:rPr>
            </w:pPr>
            <w:r>
              <w:rPr>
                <w:rFonts w:ascii="Arial" w:eastAsia="Times New Roman" w:hAnsi="Arial" w:cs="Arial"/>
                <w:b/>
                <w:sz w:val="20"/>
                <w:szCs w:val="20"/>
                <w:lang w:val="es-CO" w:eastAsia="es-CO"/>
              </w:rPr>
              <w:t>Práctica</w:t>
            </w:r>
            <w:r w:rsidR="00C84F98" w:rsidRPr="00C84F98">
              <w:rPr>
                <w:rFonts w:ascii="Arial" w:eastAsia="Times New Roman" w:hAnsi="Arial" w:cs="Arial"/>
                <w:b/>
                <w:sz w:val="20"/>
                <w:szCs w:val="20"/>
                <w:lang w:val="es-CO" w:eastAsia="es-CO"/>
              </w:rPr>
              <w:t>s</w:t>
            </w:r>
            <w:r w:rsidR="00E03AD9">
              <w:rPr>
                <w:rFonts w:ascii="Arial" w:eastAsia="Times New Roman" w:hAnsi="Arial" w:cs="Arial"/>
                <w:b/>
                <w:sz w:val="20"/>
                <w:szCs w:val="20"/>
                <w:lang w:val="es-CO" w:eastAsia="es-CO"/>
              </w:rPr>
              <w:t xml:space="preserve"> de campo</w:t>
            </w:r>
          </w:p>
        </w:tc>
        <w:tc>
          <w:tcPr>
            <w:tcW w:w="2391" w:type="dxa"/>
          </w:tcPr>
          <w:p w14:paraId="42AAAC0C" w14:textId="77777777" w:rsidR="00C84F98" w:rsidRPr="00C84F98" w:rsidRDefault="008738A2" w:rsidP="00C84F98">
            <w:pPr>
              <w:widowControl w:val="0"/>
              <w:suppressAutoHyphens/>
              <w:overflowPunct w:val="0"/>
              <w:autoSpaceDE w:val="0"/>
              <w:autoSpaceDN w:val="0"/>
              <w:adjustRightInd w:val="0"/>
              <w:spacing w:after="0" w:line="240" w:lineRule="auto"/>
              <w:jc w:val="both"/>
              <w:textAlignment w:val="baseline"/>
              <w:rPr>
                <w:rFonts w:ascii="Arial" w:eastAsia="Times New Roman" w:hAnsi="Arial" w:cs="Arial"/>
                <w:b/>
                <w:sz w:val="20"/>
                <w:szCs w:val="20"/>
                <w:lang w:val="es-CO" w:eastAsia="es-CO"/>
              </w:rPr>
            </w:pPr>
            <w:r>
              <w:rPr>
                <w:rFonts w:ascii="Arial" w:eastAsia="Times New Roman" w:hAnsi="Arial" w:cs="Arial"/>
                <w:b/>
                <w:sz w:val="20"/>
                <w:szCs w:val="20"/>
                <w:lang w:val="es-CO" w:eastAsia="es-CO"/>
              </w:rPr>
              <w:t>25</w:t>
            </w:r>
            <w:r w:rsidR="00C84F98" w:rsidRPr="00C84F98">
              <w:rPr>
                <w:rFonts w:ascii="Arial" w:eastAsia="Times New Roman" w:hAnsi="Arial" w:cs="Arial"/>
                <w:b/>
                <w:sz w:val="20"/>
                <w:szCs w:val="20"/>
                <w:lang w:val="es-CO" w:eastAsia="es-CO"/>
              </w:rPr>
              <w:t>%</w:t>
            </w:r>
          </w:p>
        </w:tc>
        <w:tc>
          <w:tcPr>
            <w:tcW w:w="2265" w:type="dxa"/>
          </w:tcPr>
          <w:p w14:paraId="28972E43" w14:textId="77777777" w:rsidR="00C84F98" w:rsidRPr="00C84F98" w:rsidRDefault="00C84F98" w:rsidP="00C84F98">
            <w:pPr>
              <w:widowControl w:val="0"/>
              <w:suppressAutoHyphens/>
              <w:overflowPunct w:val="0"/>
              <w:autoSpaceDE w:val="0"/>
              <w:autoSpaceDN w:val="0"/>
              <w:adjustRightInd w:val="0"/>
              <w:spacing w:after="0" w:line="240" w:lineRule="auto"/>
              <w:jc w:val="both"/>
              <w:textAlignment w:val="baseline"/>
              <w:rPr>
                <w:rFonts w:ascii="Arial" w:eastAsia="Times New Roman" w:hAnsi="Arial" w:cs="Arial"/>
                <w:b/>
                <w:sz w:val="20"/>
                <w:szCs w:val="20"/>
                <w:lang w:val="es-CO" w:eastAsia="es-CO"/>
              </w:rPr>
            </w:pPr>
            <w:r w:rsidRPr="00C84F98">
              <w:rPr>
                <w:rFonts w:ascii="Arial" w:eastAsia="Times New Roman" w:hAnsi="Arial" w:cs="Arial"/>
                <w:b/>
                <w:sz w:val="20"/>
                <w:szCs w:val="20"/>
                <w:lang w:val="es-CO" w:eastAsia="es-CO"/>
              </w:rPr>
              <w:t>Todo el semestre</w:t>
            </w:r>
          </w:p>
        </w:tc>
      </w:tr>
      <w:tr w:rsidR="00C84F98" w:rsidRPr="00C84F98" w14:paraId="285E2629" w14:textId="77777777" w:rsidTr="000360AD">
        <w:tc>
          <w:tcPr>
            <w:tcW w:w="4064" w:type="dxa"/>
          </w:tcPr>
          <w:p w14:paraId="2613A651" w14:textId="77777777" w:rsidR="00C84F98" w:rsidRPr="00C84F98" w:rsidRDefault="00FD682F" w:rsidP="00C84F98">
            <w:pPr>
              <w:widowControl w:val="0"/>
              <w:suppressAutoHyphens/>
              <w:overflowPunct w:val="0"/>
              <w:autoSpaceDE w:val="0"/>
              <w:autoSpaceDN w:val="0"/>
              <w:adjustRightInd w:val="0"/>
              <w:spacing w:after="0" w:line="240" w:lineRule="auto"/>
              <w:jc w:val="both"/>
              <w:textAlignment w:val="baseline"/>
              <w:rPr>
                <w:rFonts w:ascii="Arial" w:eastAsia="Times New Roman" w:hAnsi="Arial" w:cs="Arial"/>
                <w:b/>
                <w:sz w:val="20"/>
                <w:szCs w:val="20"/>
                <w:lang w:val="es-CO" w:eastAsia="es-CO"/>
              </w:rPr>
            </w:pPr>
            <w:r>
              <w:rPr>
                <w:rFonts w:ascii="Arial" w:eastAsia="Times New Roman" w:hAnsi="Arial" w:cs="Arial"/>
                <w:b/>
                <w:sz w:val="20"/>
                <w:szCs w:val="20"/>
                <w:lang w:val="es-CO" w:eastAsia="es-CO"/>
              </w:rPr>
              <w:t>Autoevaluación</w:t>
            </w:r>
          </w:p>
        </w:tc>
        <w:tc>
          <w:tcPr>
            <w:tcW w:w="2391" w:type="dxa"/>
          </w:tcPr>
          <w:p w14:paraId="5AE02F3E" w14:textId="77777777" w:rsidR="00C84F98" w:rsidRPr="00C84F98" w:rsidRDefault="00960216" w:rsidP="00C84F98">
            <w:pPr>
              <w:widowControl w:val="0"/>
              <w:suppressAutoHyphens/>
              <w:overflowPunct w:val="0"/>
              <w:autoSpaceDE w:val="0"/>
              <w:autoSpaceDN w:val="0"/>
              <w:adjustRightInd w:val="0"/>
              <w:spacing w:after="0" w:line="240" w:lineRule="auto"/>
              <w:jc w:val="both"/>
              <w:textAlignment w:val="baseline"/>
              <w:rPr>
                <w:rFonts w:ascii="Arial" w:eastAsia="Times New Roman" w:hAnsi="Arial" w:cs="Arial"/>
                <w:b/>
                <w:sz w:val="20"/>
                <w:szCs w:val="20"/>
                <w:lang w:val="es-CO" w:eastAsia="es-CO"/>
              </w:rPr>
            </w:pPr>
            <w:r>
              <w:rPr>
                <w:rFonts w:ascii="Arial" w:eastAsia="Times New Roman" w:hAnsi="Arial" w:cs="Arial"/>
                <w:b/>
                <w:sz w:val="20"/>
                <w:szCs w:val="20"/>
                <w:lang w:val="es-CO" w:eastAsia="es-CO"/>
              </w:rPr>
              <w:t>10%</w:t>
            </w:r>
          </w:p>
        </w:tc>
        <w:tc>
          <w:tcPr>
            <w:tcW w:w="2265" w:type="dxa"/>
          </w:tcPr>
          <w:p w14:paraId="658131BE" w14:textId="77777777" w:rsidR="00C84F98" w:rsidRPr="00C84F98" w:rsidRDefault="00C84F98" w:rsidP="00C84F98">
            <w:pPr>
              <w:widowControl w:val="0"/>
              <w:suppressAutoHyphens/>
              <w:overflowPunct w:val="0"/>
              <w:autoSpaceDE w:val="0"/>
              <w:autoSpaceDN w:val="0"/>
              <w:adjustRightInd w:val="0"/>
              <w:spacing w:after="0" w:line="240" w:lineRule="auto"/>
              <w:jc w:val="both"/>
              <w:textAlignment w:val="baseline"/>
              <w:rPr>
                <w:rFonts w:ascii="Arial" w:eastAsia="Times New Roman" w:hAnsi="Arial" w:cs="Arial"/>
                <w:b/>
                <w:sz w:val="20"/>
                <w:szCs w:val="20"/>
                <w:lang w:val="es-CO" w:eastAsia="es-CO"/>
              </w:rPr>
            </w:pPr>
          </w:p>
        </w:tc>
      </w:tr>
      <w:tr w:rsidR="00C84F98" w:rsidRPr="00C84F98" w14:paraId="42E4E81F" w14:textId="77777777" w:rsidTr="000360AD">
        <w:tc>
          <w:tcPr>
            <w:tcW w:w="4064" w:type="dxa"/>
          </w:tcPr>
          <w:p w14:paraId="3EEAA818" w14:textId="77777777" w:rsidR="00C84F98" w:rsidRPr="00C84F98" w:rsidRDefault="00960216" w:rsidP="00FB0442">
            <w:pPr>
              <w:widowControl w:val="0"/>
              <w:suppressAutoHyphens/>
              <w:overflowPunct w:val="0"/>
              <w:autoSpaceDE w:val="0"/>
              <w:autoSpaceDN w:val="0"/>
              <w:adjustRightInd w:val="0"/>
              <w:spacing w:after="0" w:line="240" w:lineRule="auto"/>
              <w:jc w:val="both"/>
              <w:textAlignment w:val="baseline"/>
              <w:rPr>
                <w:rFonts w:ascii="Arial" w:eastAsia="Times New Roman" w:hAnsi="Arial" w:cs="Arial"/>
                <w:b/>
                <w:sz w:val="20"/>
                <w:szCs w:val="20"/>
                <w:lang w:val="es-CO" w:eastAsia="es-CO"/>
              </w:rPr>
            </w:pPr>
            <w:r>
              <w:rPr>
                <w:rFonts w:ascii="Arial" w:eastAsia="Times New Roman" w:hAnsi="Arial" w:cs="Arial"/>
                <w:b/>
                <w:sz w:val="20"/>
                <w:szCs w:val="20"/>
                <w:lang w:val="es-CO" w:eastAsia="es-CO"/>
              </w:rPr>
              <w:t xml:space="preserve">Talleres </w:t>
            </w:r>
          </w:p>
        </w:tc>
        <w:tc>
          <w:tcPr>
            <w:tcW w:w="2391" w:type="dxa"/>
          </w:tcPr>
          <w:p w14:paraId="4B3F7935" w14:textId="77777777" w:rsidR="00C84F98" w:rsidRPr="00C84F98" w:rsidRDefault="008738A2" w:rsidP="00C84F98">
            <w:pPr>
              <w:widowControl w:val="0"/>
              <w:suppressAutoHyphens/>
              <w:overflowPunct w:val="0"/>
              <w:autoSpaceDE w:val="0"/>
              <w:autoSpaceDN w:val="0"/>
              <w:adjustRightInd w:val="0"/>
              <w:spacing w:after="0" w:line="240" w:lineRule="auto"/>
              <w:jc w:val="both"/>
              <w:textAlignment w:val="baseline"/>
              <w:rPr>
                <w:rFonts w:ascii="Arial" w:eastAsia="Times New Roman" w:hAnsi="Arial" w:cs="Arial"/>
                <w:b/>
                <w:sz w:val="20"/>
                <w:szCs w:val="20"/>
                <w:lang w:val="es-CO" w:eastAsia="es-CO"/>
              </w:rPr>
            </w:pPr>
            <w:r>
              <w:rPr>
                <w:rFonts w:ascii="Arial" w:eastAsia="Times New Roman" w:hAnsi="Arial" w:cs="Arial"/>
                <w:b/>
                <w:sz w:val="20"/>
                <w:szCs w:val="20"/>
                <w:lang w:val="es-CO" w:eastAsia="es-CO"/>
              </w:rPr>
              <w:t>10</w:t>
            </w:r>
            <w:r w:rsidR="00960216">
              <w:rPr>
                <w:rFonts w:ascii="Arial" w:eastAsia="Times New Roman" w:hAnsi="Arial" w:cs="Arial"/>
                <w:b/>
                <w:sz w:val="20"/>
                <w:szCs w:val="20"/>
                <w:lang w:val="es-CO" w:eastAsia="es-CO"/>
              </w:rPr>
              <w:t>%</w:t>
            </w:r>
          </w:p>
        </w:tc>
        <w:tc>
          <w:tcPr>
            <w:tcW w:w="2265" w:type="dxa"/>
          </w:tcPr>
          <w:p w14:paraId="5D19D3F3" w14:textId="77777777" w:rsidR="00C84F98" w:rsidRPr="00C84F98" w:rsidRDefault="008738A2" w:rsidP="008738A2">
            <w:pPr>
              <w:widowControl w:val="0"/>
              <w:suppressAutoHyphens/>
              <w:overflowPunct w:val="0"/>
              <w:autoSpaceDE w:val="0"/>
              <w:autoSpaceDN w:val="0"/>
              <w:adjustRightInd w:val="0"/>
              <w:spacing w:after="0" w:line="240" w:lineRule="auto"/>
              <w:jc w:val="both"/>
              <w:textAlignment w:val="baseline"/>
              <w:rPr>
                <w:rFonts w:ascii="Arial" w:eastAsia="Times New Roman" w:hAnsi="Arial" w:cs="Arial"/>
                <w:b/>
                <w:sz w:val="20"/>
                <w:szCs w:val="20"/>
                <w:lang w:val="es-CO" w:eastAsia="es-CO"/>
              </w:rPr>
            </w:pPr>
            <w:r>
              <w:rPr>
                <w:rFonts w:ascii="Arial" w:eastAsia="Times New Roman" w:hAnsi="Arial" w:cs="Arial"/>
                <w:b/>
                <w:sz w:val="20"/>
                <w:szCs w:val="20"/>
                <w:lang w:val="es-CO" w:eastAsia="es-CO"/>
              </w:rPr>
              <w:t>Todo el</w:t>
            </w:r>
            <w:r w:rsidR="003F7FB8">
              <w:rPr>
                <w:rFonts w:ascii="Arial" w:eastAsia="Times New Roman" w:hAnsi="Arial" w:cs="Arial"/>
                <w:b/>
                <w:sz w:val="20"/>
                <w:szCs w:val="20"/>
                <w:lang w:val="es-CO" w:eastAsia="es-CO"/>
              </w:rPr>
              <w:t xml:space="preserve"> semestre</w:t>
            </w:r>
          </w:p>
        </w:tc>
      </w:tr>
      <w:tr w:rsidR="00C84F98" w:rsidRPr="00C84F98" w14:paraId="116FAD6F" w14:textId="77777777" w:rsidTr="000360AD">
        <w:tc>
          <w:tcPr>
            <w:tcW w:w="4064" w:type="dxa"/>
          </w:tcPr>
          <w:p w14:paraId="62A9B4BE" w14:textId="77777777" w:rsidR="00C84F98" w:rsidRPr="00C84F98" w:rsidRDefault="008738A2" w:rsidP="00C84F98">
            <w:pPr>
              <w:widowControl w:val="0"/>
              <w:suppressAutoHyphens/>
              <w:overflowPunct w:val="0"/>
              <w:autoSpaceDE w:val="0"/>
              <w:autoSpaceDN w:val="0"/>
              <w:adjustRightInd w:val="0"/>
              <w:spacing w:after="0" w:line="240" w:lineRule="auto"/>
              <w:ind w:left="357"/>
              <w:jc w:val="both"/>
              <w:textAlignment w:val="baseline"/>
              <w:rPr>
                <w:rFonts w:ascii="Arial" w:eastAsia="Times New Roman" w:hAnsi="Arial" w:cs="Arial"/>
                <w:b/>
                <w:sz w:val="20"/>
                <w:szCs w:val="20"/>
                <w:lang w:val="es-CO" w:eastAsia="es-CO"/>
              </w:rPr>
            </w:pPr>
            <w:r>
              <w:rPr>
                <w:rFonts w:ascii="Arial" w:eastAsia="Times New Roman" w:hAnsi="Arial" w:cs="Arial"/>
                <w:b/>
                <w:sz w:val="20"/>
                <w:szCs w:val="20"/>
                <w:lang w:val="es-CO" w:eastAsia="es-CO"/>
              </w:rPr>
              <w:t>Seminario regional (ponencia)</w:t>
            </w:r>
          </w:p>
        </w:tc>
        <w:tc>
          <w:tcPr>
            <w:tcW w:w="2391" w:type="dxa"/>
          </w:tcPr>
          <w:p w14:paraId="2387C1CE" w14:textId="77777777" w:rsidR="00C84F98" w:rsidRPr="00C84F98" w:rsidRDefault="008738A2" w:rsidP="00C84F98">
            <w:pPr>
              <w:widowControl w:val="0"/>
              <w:suppressAutoHyphens/>
              <w:overflowPunct w:val="0"/>
              <w:autoSpaceDE w:val="0"/>
              <w:autoSpaceDN w:val="0"/>
              <w:adjustRightInd w:val="0"/>
              <w:spacing w:after="0" w:line="240" w:lineRule="auto"/>
              <w:jc w:val="both"/>
              <w:textAlignment w:val="baseline"/>
              <w:rPr>
                <w:rFonts w:ascii="Arial" w:eastAsia="Times New Roman" w:hAnsi="Arial" w:cs="Arial"/>
                <w:b/>
                <w:sz w:val="20"/>
                <w:szCs w:val="20"/>
                <w:lang w:val="es-CO" w:eastAsia="es-CO"/>
              </w:rPr>
            </w:pPr>
            <w:r>
              <w:rPr>
                <w:rFonts w:ascii="Arial" w:eastAsia="Times New Roman" w:hAnsi="Arial" w:cs="Arial"/>
                <w:b/>
                <w:sz w:val="20"/>
                <w:szCs w:val="20"/>
                <w:lang w:val="es-CO" w:eastAsia="es-CO"/>
              </w:rPr>
              <w:t>15%</w:t>
            </w:r>
          </w:p>
        </w:tc>
        <w:tc>
          <w:tcPr>
            <w:tcW w:w="2265" w:type="dxa"/>
          </w:tcPr>
          <w:p w14:paraId="2A22BB14" w14:textId="77777777" w:rsidR="00C84F98" w:rsidRPr="00C84F98" w:rsidRDefault="0088137B" w:rsidP="00C84F98">
            <w:pPr>
              <w:widowControl w:val="0"/>
              <w:suppressAutoHyphens/>
              <w:overflowPunct w:val="0"/>
              <w:autoSpaceDE w:val="0"/>
              <w:autoSpaceDN w:val="0"/>
              <w:adjustRightInd w:val="0"/>
              <w:spacing w:after="0" w:line="240" w:lineRule="auto"/>
              <w:jc w:val="both"/>
              <w:textAlignment w:val="baseline"/>
              <w:rPr>
                <w:rFonts w:ascii="Arial" w:eastAsia="Times New Roman" w:hAnsi="Arial" w:cs="Arial"/>
                <w:b/>
                <w:sz w:val="20"/>
                <w:szCs w:val="20"/>
                <w:lang w:val="es-CO" w:eastAsia="es-CO"/>
              </w:rPr>
            </w:pPr>
            <w:r>
              <w:rPr>
                <w:rFonts w:ascii="Arial" w:eastAsia="Times New Roman" w:hAnsi="Arial" w:cs="Arial"/>
                <w:b/>
                <w:sz w:val="20"/>
                <w:szCs w:val="20"/>
                <w:lang w:val="es-CO" w:eastAsia="es-CO"/>
              </w:rPr>
              <w:t>Final de semestre</w:t>
            </w:r>
          </w:p>
        </w:tc>
      </w:tr>
      <w:tr w:rsidR="00C84F98" w:rsidRPr="00C84F98" w14:paraId="374E0A61" w14:textId="77777777" w:rsidTr="000360AD">
        <w:tc>
          <w:tcPr>
            <w:tcW w:w="4064" w:type="dxa"/>
          </w:tcPr>
          <w:p w14:paraId="045D3386" w14:textId="77777777" w:rsidR="00C84F98" w:rsidRPr="00C84F98" w:rsidRDefault="00C84F98" w:rsidP="00C84F98">
            <w:pPr>
              <w:widowControl w:val="0"/>
              <w:suppressAutoHyphens/>
              <w:overflowPunct w:val="0"/>
              <w:autoSpaceDE w:val="0"/>
              <w:autoSpaceDN w:val="0"/>
              <w:adjustRightInd w:val="0"/>
              <w:spacing w:after="0" w:line="240" w:lineRule="auto"/>
              <w:jc w:val="both"/>
              <w:textAlignment w:val="baseline"/>
              <w:rPr>
                <w:rFonts w:ascii="Arial" w:eastAsia="Times New Roman" w:hAnsi="Arial" w:cs="Arial"/>
                <w:b/>
                <w:sz w:val="20"/>
                <w:szCs w:val="20"/>
                <w:lang w:val="es-CO" w:eastAsia="es-CO"/>
              </w:rPr>
            </w:pPr>
            <w:r w:rsidRPr="00C84F98">
              <w:rPr>
                <w:rFonts w:ascii="Arial" w:eastAsia="Times New Roman" w:hAnsi="Arial" w:cs="Arial"/>
                <w:b/>
                <w:sz w:val="20"/>
                <w:szCs w:val="20"/>
                <w:lang w:val="es-CO" w:eastAsia="es-CO"/>
              </w:rPr>
              <w:t>TOTAL</w:t>
            </w:r>
          </w:p>
        </w:tc>
        <w:tc>
          <w:tcPr>
            <w:tcW w:w="2391" w:type="dxa"/>
          </w:tcPr>
          <w:p w14:paraId="068E5800" w14:textId="77777777" w:rsidR="00C84F98" w:rsidRPr="00C84F98" w:rsidRDefault="00C84F98" w:rsidP="00C84F98">
            <w:pPr>
              <w:widowControl w:val="0"/>
              <w:suppressAutoHyphens/>
              <w:overflowPunct w:val="0"/>
              <w:autoSpaceDE w:val="0"/>
              <w:autoSpaceDN w:val="0"/>
              <w:adjustRightInd w:val="0"/>
              <w:spacing w:after="0" w:line="240" w:lineRule="auto"/>
              <w:jc w:val="both"/>
              <w:textAlignment w:val="baseline"/>
              <w:rPr>
                <w:rFonts w:ascii="Arial" w:eastAsia="Times New Roman" w:hAnsi="Arial" w:cs="Arial"/>
                <w:b/>
                <w:sz w:val="20"/>
                <w:szCs w:val="20"/>
                <w:lang w:val="es-CO" w:eastAsia="es-CO"/>
              </w:rPr>
            </w:pPr>
            <w:r w:rsidRPr="00C84F98">
              <w:rPr>
                <w:rFonts w:ascii="Arial" w:eastAsia="Times New Roman" w:hAnsi="Arial" w:cs="Arial"/>
                <w:b/>
                <w:sz w:val="20"/>
                <w:szCs w:val="20"/>
                <w:lang w:val="es-CO" w:eastAsia="es-CO"/>
              </w:rPr>
              <w:t>100%</w:t>
            </w:r>
          </w:p>
        </w:tc>
        <w:tc>
          <w:tcPr>
            <w:tcW w:w="2265" w:type="dxa"/>
          </w:tcPr>
          <w:p w14:paraId="1DD2B3F2" w14:textId="77777777" w:rsidR="00C84F98" w:rsidRPr="00C84F98" w:rsidRDefault="00C84F98" w:rsidP="00C84F98">
            <w:pPr>
              <w:widowControl w:val="0"/>
              <w:suppressAutoHyphens/>
              <w:overflowPunct w:val="0"/>
              <w:autoSpaceDE w:val="0"/>
              <w:autoSpaceDN w:val="0"/>
              <w:adjustRightInd w:val="0"/>
              <w:spacing w:after="0" w:line="240" w:lineRule="auto"/>
              <w:jc w:val="both"/>
              <w:textAlignment w:val="baseline"/>
              <w:rPr>
                <w:rFonts w:ascii="Arial" w:eastAsia="Times New Roman" w:hAnsi="Arial" w:cs="Arial"/>
                <w:b/>
                <w:sz w:val="20"/>
                <w:szCs w:val="20"/>
                <w:lang w:val="es-CO" w:eastAsia="es-CO"/>
              </w:rPr>
            </w:pPr>
          </w:p>
        </w:tc>
      </w:tr>
    </w:tbl>
    <w:p w14:paraId="47F0FF4F" w14:textId="77777777" w:rsidR="00C84F98" w:rsidRPr="00547FA2" w:rsidRDefault="00C84F98" w:rsidP="00C84F98">
      <w:pPr>
        <w:pStyle w:val="Textodecuerpo"/>
        <w:spacing w:after="0"/>
        <w:ind w:left="1080"/>
        <w:jc w:val="both"/>
        <w:rPr>
          <w:b/>
          <w:bCs/>
          <w:sz w:val="22"/>
          <w:szCs w:val="22"/>
        </w:rPr>
      </w:pPr>
    </w:p>
    <w:p w14:paraId="037F4BE6" w14:textId="77777777" w:rsidR="00C84F98" w:rsidRPr="00547FA2" w:rsidRDefault="00C84F98" w:rsidP="00C84F98">
      <w:pPr>
        <w:pStyle w:val="Textodecuerpo"/>
        <w:spacing w:after="0"/>
        <w:ind w:left="1080"/>
        <w:jc w:val="both"/>
        <w:rPr>
          <w:b/>
          <w:bCs/>
          <w:sz w:val="22"/>
          <w:szCs w:val="22"/>
        </w:rPr>
      </w:pPr>
    </w:p>
    <w:p w14:paraId="458F73FF" w14:textId="77777777" w:rsidR="00C84F98" w:rsidRDefault="00C84F98" w:rsidP="00C84F98">
      <w:pPr>
        <w:pStyle w:val="Prrafodelista"/>
        <w:ind w:left="1080"/>
        <w:jc w:val="both"/>
        <w:rPr>
          <w:rFonts w:ascii="Times New Roman" w:hAnsi="Times New Roman" w:cs="Times New Roman"/>
        </w:rPr>
      </w:pPr>
    </w:p>
    <w:p w14:paraId="2B61D561" w14:textId="77777777" w:rsidR="00E16948" w:rsidRDefault="00E16948" w:rsidP="00C84F98">
      <w:pPr>
        <w:pStyle w:val="Prrafodelista"/>
        <w:ind w:left="1080"/>
        <w:jc w:val="both"/>
        <w:rPr>
          <w:rFonts w:ascii="Times New Roman" w:hAnsi="Times New Roman" w:cs="Times New Roman"/>
        </w:rPr>
      </w:pPr>
    </w:p>
    <w:p w14:paraId="6343B89D" w14:textId="77777777" w:rsidR="00E16948" w:rsidRPr="00547FA2" w:rsidRDefault="00E16948" w:rsidP="00C84F98">
      <w:pPr>
        <w:pStyle w:val="Prrafodelista"/>
        <w:ind w:left="1080"/>
        <w:jc w:val="both"/>
        <w:rPr>
          <w:rFonts w:ascii="Times New Roman" w:hAnsi="Times New Roman" w:cs="Times New Roman"/>
        </w:rPr>
      </w:pPr>
    </w:p>
    <w:p w14:paraId="380E38BA" w14:textId="77777777" w:rsidR="00C84F98" w:rsidRPr="00547FA2" w:rsidRDefault="00C84F98" w:rsidP="00A45F7B">
      <w:pPr>
        <w:pStyle w:val="Textodecuerpo"/>
        <w:numPr>
          <w:ilvl w:val="0"/>
          <w:numId w:val="9"/>
        </w:numPr>
        <w:spacing w:after="0"/>
        <w:jc w:val="both"/>
        <w:rPr>
          <w:b/>
          <w:bCs/>
          <w:sz w:val="22"/>
          <w:szCs w:val="22"/>
        </w:rPr>
      </w:pPr>
      <w:r w:rsidRPr="00547FA2">
        <w:rPr>
          <w:b/>
          <w:bCs/>
          <w:sz w:val="22"/>
          <w:szCs w:val="22"/>
        </w:rPr>
        <w:t xml:space="preserve">BIBLIOGRAFÍA </w:t>
      </w:r>
    </w:p>
    <w:p w14:paraId="14A2FB4F" w14:textId="77777777" w:rsidR="00C84F98" w:rsidRPr="00547FA2" w:rsidRDefault="00C84F98" w:rsidP="00C84F98">
      <w:pPr>
        <w:pStyle w:val="Textodecuerpo"/>
        <w:spacing w:after="0"/>
        <w:ind w:left="1080"/>
        <w:jc w:val="both"/>
        <w:rPr>
          <w:b/>
          <w:bCs/>
          <w:sz w:val="22"/>
          <w:szCs w:val="22"/>
        </w:rPr>
      </w:pPr>
    </w:p>
    <w:p w14:paraId="4B8FC0F8" w14:textId="77777777" w:rsidR="00C84F98" w:rsidRPr="00FF01F1" w:rsidRDefault="00C84F98" w:rsidP="00C84F98">
      <w:pPr>
        <w:jc w:val="both"/>
        <w:rPr>
          <w:rFonts w:ascii="Arial" w:hAnsi="Arial" w:cs="Arial"/>
          <w:b/>
          <w:sz w:val="20"/>
        </w:rPr>
      </w:pPr>
      <w:r w:rsidRPr="00FF01F1">
        <w:rPr>
          <w:rFonts w:ascii="Arial" w:hAnsi="Arial" w:cs="Arial"/>
          <w:b/>
          <w:sz w:val="20"/>
        </w:rPr>
        <w:t>Libros</w:t>
      </w:r>
    </w:p>
    <w:p w14:paraId="64EAB791" w14:textId="77777777" w:rsidR="00C84F98" w:rsidRPr="00FF01F1" w:rsidRDefault="00C84F98" w:rsidP="00C84F98">
      <w:pPr>
        <w:jc w:val="both"/>
        <w:rPr>
          <w:rFonts w:ascii="Arial" w:hAnsi="Arial" w:cs="Arial"/>
          <w:b/>
          <w:sz w:val="20"/>
        </w:rPr>
      </w:pPr>
      <w:r w:rsidRPr="00FF01F1">
        <w:rPr>
          <w:rFonts w:ascii="Arial" w:hAnsi="Arial" w:cs="Arial"/>
          <w:b/>
          <w:sz w:val="20"/>
        </w:rPr>
        <w:t>Platonov, Vladimir. Bulatova, marina. La preparación física, 4 edición. editorial paidotribio. Barcelona España.</w:t>
      </w:r>
    </w:p>
    <w:p w14:paraId="1B912ED6" w14:textId="77777777" w:rsidR="00C84F98" w:rsidRPr="00FF01F1" w:rsidRDefault="00C84F98" w:rsidP="00C84F98">
      <w:pPr>
        <w:jc w:val="both"/>
        <w:rPr>
          <w:rFonts w:ascii="Arial" w:hAnsi="Arial" w:cs="Arial"/>
          <w:b/>
          <w:sz w:val="20"/>
        </w:rPr>
      </w:pPr>
    </w:p>
    <w:p w14:paraId="2BBE9691" w14:textId="77777777" w:rsidR="00C84F98" w:rsidRPr="00FF01F1" w:rsidRDefault="00C84F98" w:rsidP="00C84F98">
      <w:pPr>
        <w:jc w:val="both"/>
        <w:rPr>
          <w:rFonts w:ascii="Arial" w:hAnsi="Arial" w:cs="Arial"/>
          <w:b/>
          <w:sz w:val="20"/>
        </w:rPr>
      </w:pPr>
      <w:r w:rsidRPr="00FF01F1">
        <w:rPr>
          <w:rFonts w:ascii="Arial" w:hAnsi="Arial" w:cs="Arial"/>
          <w:b/>
          <w:sz w:val="20"/>
        </w:rPr>
        <w:t>Romero frometa, Edgardo. La clase del entrenamiento deportivo. Habana cuba. 2000</w:t>
      </w:r>
    </w:p>
    <w:p w14:paraId="49A315D0" w14:textId="77777777" w:rsidR="00C84F98" w:rsidRPr="00FF01F1" w:rsidRDefault="00C84F98" w:rsidP="00C84F98">
      <w:pPr>
        <w:jc w:val="both"/>
        <w:rPr>
          <w:rFonts w:ascii="Arial" w:hAnsi="Arial" w:cs="Arial"/>
          <w:b/>
          <w:sz w:val="20"/>
        </w:rPr>
      </w:pPr>
      <w:r w:rsidRPr="00FF01F1">
        <w:rPr>
          <w:rFonts w:ascii="Arial" w:hAnsi="Arial" w:cs="Arial"/>
          <w:b/>
          <w:sz w:val="20"/>
        </w:rPr>
        <w:t>Blázquez Sánchez, domingo. La iniciación deportiva y el deporte escolar. Inde 1998</w:t>
      </w:r>
    </w:p>
    <w:p w14:paraId="10889DF0" w14:textId="77777777" w:rsidR="00C84F98" w:rsidRPr="00FF01F1" w:rsidRDefault="00C84F98" w:rsidP="00C84F98">
      <w:pPr>
        <w:jc w:val="both"/>
        <w:rPr>
          <w:rFonts w:ascii="Arial" w:hAnsi="Arial" w:cs="Arial"/>
          <w:b/>
          <w:sz w:val="20"/>
        </w:rPr>
      </w:pPr>
    </w:p>
    <w:p w14:paraId="641FBDB4" w14:textId="77777777" w:rsidR="00C84F98" w:rsidRDefault="00C84F98" w:rsidP="00C84F98">
      <w:pPr>
        <w:jc w:val="both"/>
        <w:rPr>
          <w:rFonts w:ascii="Arial" w:hAnsi="Arial" w:cs="Arial"/>
          <w:b/>
          <w:sz w:val="20"/>
        </w:rPr>
      </w:pPr>
      <w:r w:rsidRPr="00FF01F1">
        <w:rPr>
          <w:rFonts w:ascii="Arial" w:hAnsi="Arial" w:cs="Arial"/>
          <w:b/>
          <w:sz w:val="20"/>
        </w:rPr>
        <w:t>Grosser, manfred. Bruggermann, Peter. Alto rendimiento deportivo-planificación y desarrollo. Ediciones Martínez. 1989</w:t>
      </w:r>
    </w:p>
    <w:p w14:paraId="30BD811A" w14:textId="77777777" w:rsidR="00C84F98" w:rsidRDefault="00C84F98" w:rsidP="00C84F98">
      <w:pPr>
        <w:jc w:val="both"/>
        <w:rPr>
          <w:rFonts w:ascii="Arial" w:hAnsi="Arial" w:cs="Arial"/>
          <w:b/>
          <w:sz w:val="20"/>
        </w:rPr>
      </w:pPr>
    </w:p>
    <w:p w14:paraId="710E8CB2" w14:textId="77777777" w:rsidR="00C84F98" w:rsidRPr="00FF01F1" w:rsidRDefault="00C84F98" w:rsidP="00C84F98">
      <w:pPr>
        <w:jc w:val="both"/>
        <w:rPr>
          <w:rFonts w:ascii="Arial" w:hAnsi="Arial" w:cs="Arial"/>
          <w:b/>
          <w:sz w:val="20"/>
        </w:rPr>
      </w:pPr>
      <w:r>
        <w:rPr>
          <w:rFonts w:ascii="Arial" w:hAnsi="Arial" w:cs="Arial"/>
          <w:b/>
          <w:sz w:val="20"/>
        </w:rPr>
        <w:t>FAJARDO, Julio. Nuevas tendencias en fuerza y musculación. ERGO. 1999. Barcelona España.</w:t>
      </w:r>
    </w:p>
    <w:p w14:paraId="56388917" w14:textId="77777777" w:rsidR="00C84F98" w:rsidRPr="00FF01F1" w:rsidRDefault="00C84F98" w:rsidP="00C84F98">
      <w:pPr>
        <w:jc w:val="both"/>
        <w:rPr>
          <w:rFonts w:ascii="Arial" w:hAnsi="Arial" w:cs="Arial"/>
          <w:b/>
          <w:sz w:val="20"/>
        </w:rPr>
      </w:pPr>
    </w:p>
    <w:p w14:paraId="51F01E15" w14:textId="77777777" w:rsidR="00C84F98" w:rsidRPr="00FF01F1" w:rsidRDefault="00C84F98" w:rsidP="00C84F98">
      <w:pPr>
        <w:jc w:val="both"/>
        <w:rPr>
          <w:rFonts w:ascii="Arial" w:hAnsi="Arial" w:cs="Arial"/>
          <w:b/>
          <w:sz w:val="20"/>
        </w:rPr>
      </w:pPr>
    </w:p>
    <w:p w14:paraId="03BEE699" w14:textId="77777777" w:rsidR="00C84F98" w:rsidRPr="00FF01F1" w:rsidRDefault="00C84F98" w:rsidP="00C84F98">
      <w:pPr>
        <w:jc w:val="both"/>
        <w:rPr>
          <w:rFonts w:ascii="Arial" w:hAnsi="Arial" w:cs="Arial"/>
          <w:b/>
          <w:sz w:val="20"/>
        </w:rPr>
      </w:pPr>
      <w:r w:rsidRPr="00FF01F1">
        <w:rPr>
          <w:rFonts w:ascii="Arial" w:hAnsi="Arial" w:cs="Arial"/>
          <w:b/>
          <w:sz w:val="20"/>
        </w:rPr>
        <w:t>13.2 Revistas</w:t>
      </w:r>
    </w:p>
    <w:p w14:paraId="4DA11C53" w14:textId="77777777" w:rsidR="00C84F98" w:rsidRPr="00FF01F1" w:rsidRDefault="00C84F98" w:rsidP="00C84F98">
      <w:pPr>
        <w:jc w:val="both"/>
        <w:rPr>
          <w:rFonts w:ascii="Arial" w:hAnsi="Arial" w:cs="Arial"/>
          <w:b/>
          <w:sz w:val="20"/>
        </w:rPr>
      </w:pPr>
      <w:r>
        <w:rPr>
          <w:rFonts w:ascii="Arial" w:hAnsi="Arial" w:cs="Arial"/>
          <w:b/>
          <w:sz w:val="20"/>
        </w:rPr>
        <w:t>Revista kinesis</w:t>
      </w:r>
    </w:p>
    <w:p w14:paraId="38C88474" w14:textId="77777777" w:rsidR="00C84F98" w:rsidRPr="00FF01F1" w:rsidRDefault="00C84F98" w:rsidP="00C84F98">
      <w:pPr>
        <w:jc w:val="both"/>
        <w:rPr>
          <w:rFonts w:ascii="Arial" w:hAnsi="Arial" w:cs="Arial"/>
          <w:b/>
          <w:sz w:val="20"/>
        </w:rPr>
      </w:pPr>
    </w:p>
    <w:p w14:paraId="7F8E29FB" w14:textId="77777777" w:rsidR="00C84F98" w:rsidRPr="00FF01F1" w:rsidRDefault="00C84F98" w:rsidP="00C84F98">
      <w:pPr>
        <w:jc w:val="both"/>
        <w:rPr>
          <w:rFonts w:ascii="Arial" w:hAnsi="Arial" w:cs="Arial"/>
          <w:b/>
          <w:sz w:val="20"/>
        </w:rPr>
      </w:pPr>
      <w:r w:rsidRPr="00FF01F1">
        <w:rPr>
          <w:rFonts w:ascii="Arial" w:hAnsi="Arial" w:cs="Arial"/>
          <w:b/>
          <w:sz w:val="20"/>
        </w:rPr>
        <w:t>13.3 Bases de Datos</w:t>
      </w:r>
    </w:p>
    <w:p w14:paraId="0BED8C34" w14:textId="77777777" w:rsidR="00C84F98" w:rsidRPr="00FF01F1" w:rsidRDefault="00C84F98" w:rsidP="00C84F98">
      <w:pPr>
        <w:jc w:val="both"/>
        <w:rPr>
          <w:rFonts w:ascii="Arial" w:hAnsi="Arial" w:cs="Arial"/>
          <w:b/>
          <w:sz w:val="20"/>
        </w:rPr>
      </w:pPr>
    </w:p>
    <w:p w14:paraId="332870D9" w14:textId="77777777" w:rsidR="00C84F98" w:rsidRPr="00FF01F1" w:rsidRDefault="00C84F98" w:rsidP="00C84F98">
      <w:pPr>
        <w:jc w:val="both"/>
        <w:rPr>
          <w:rFonts w:ascii="Arial" w:hAnsi="Arial" w:cs="Arial"/>
          <w:b/>
          <w:sz w:val="20"/>
        </w:rPr>
      </w:pPr>
      <w:r w:rsidRPr="00FF01F1">
        <w:rPr>
          <w:rFonts w:ascii="Arial" w:hAnsi="Arial" w:cs="Arial"/>
          <w:b/>
          <w:sz w:val="20"/>
        </w:rPr>
        <w:t>13.4 Páginas Web de interés</w:t>
      </w:r>
    </w:p>
    <w:p w14:paraId="317DF306" w14:textId="77777777" w:rsidR="00C84F98" w:rsidRDefault="003540AE" w:rsidP="00C84F98">
      <w:pPr>
        <w:jc w:val="both"/>
        <w:rPr>
          <w:rFonts w:ascii="Arial" w:hAnsi="Arial" w:cs="Arial"/>
          <w:b/>
          <w:sz w:val="20"/>
        </w:rPr>
      </w:pPr>
      <w:hyperlink r:id="rId15" w:history="1">
        <w:r w:rsidR="00C84F98" w:rsidRPr="00461436">
          <w:rPr>
            <w:rStyle w:val="Hipervnculo"/>
            <w:rFonts w:ascii="Arial" w:hAnsi="Arial" w:cs="Arial"/>
            <w:b/>
            <w:sz w:val="20"/>
          </w:rPr>
          <w:t>www.sobreentrenamiento.com</w:t>
        </w:r>
      </w:hyperlink>
    </w:p>
    <w:p w14:paraId="47E0FDE1" w14:textId="77777777" w:rsidR="00C84F98" w:rsidRDefault="003540AE" w:rsidP="00C84F98">
      <w:pPr>
        <w:jc w:val="both"/>
        <w:rPr>
          <w:rFonts w:ascii="Arial" w:hAnsi="Arial" w:cs="Arial"/>
          <w:b/>
          <w:sz w:val="20"/>
        </w:rPr>
      </w:pPr>
      <w:hyperlink r:id="rId16" w:history="1">
        <w:r w:rsidR="00C84F98" w:rsidRPr="00461436">
          <w:rPr>
            <w:rStyle w:val="Hipervnculo"/>
            <w:rFonts w:ascii="Arial" w:hAnsi="Arial" w:cs="Arial"/>
            <w:b/>
            <w:sz w:val="20"/>
          </w:rPr>
          <w:t>www.efdeportes.com</w:t>
        </w:r>
      </w:hyperlink>
    </w:p>
    <w:p w14:paraId="1D786C45" w14:textId="77777777" w:rsidR="0090174F" w:rsidRDefault="0090174F"/>
    <w:sectPr w:rsidR="0090174F" w:rsidSect="00586465">
      <w:headerReference w:type="default" r:id="rId17"/>
      <w:pgSz w:w="12240" w:h="15840"/>
      <w:pgMar w:top="1134" w:right="1183" w:bottom="1134" w:left="1701" w:header="709" w:footer="709"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03914C4" w14:textId="77777777" w:rsidR="00725645" w:rsidRDefault="00725645" w:rsidP="00C84F98">
      <w:pPr>
        <w:spacing w:after="0" w:line="240" w:lineRule="auto"/>
      </w:pPr>
      <w:r>
        <w:separator/>
      </w:r>
    </w:p>
  </w:endnote>
  <w:endnote w:type="continuationSeparator" w:id="0">
    <w:p w14:paraId="7340336F" w14:textId="77777777" w:rsidR="00725645" w:rsidRDefault="00725645" w:rsidP="00C84F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FDE4A24" w14:textId="77777777" w:rsidR="00725645" w:rsidRDefault="00725645" w:rsidP="00C84F98">
      <w:pPr>
        <w:spacing w:after="0" w:line="240" w:lineRule="auto"/>
      </w:pPr>
      <w:r>
        <w:separator/>
      </w:r>
    </w:p>
  </w:footnote>
  <w:footnote w:type="continuationSeparator" w:id="0">
    <w:p w14:paraId="0B5769C4" w14:textId="77777777" w:rsidR="00725645" w:rsidRDefault="00725645" w:rsidP="00C84F98">
      <w:pPr>
        <w:spacing w:after="0" w:line="240" w:lineRule="auto"/>
      </w:pPr>
      <w:r>
        <w:continuationSeparator/>
      </w:r>
    </w:p>
  </w:footnote>
  <w:footnote w:id="1">
    <w:p w14:paraId="4DB42C91" w14:textId="77777777" w:rsidR="00C84F98" w:rsidRDefault="00C84F98" w:rsidP="00C84F98">
      <w:pPr>
        <w:pStyle w:val="Textonotapie"/>
        <w:jc w:val="both"/>
      </w:pPr>
      <w:r w:rsidRPr="00B14EE6">
        <w:rPr>
          <w:rStyle w:val="Refdenotaalpie"/>
          <w:sz w:val="18"/>
          <w:szCs w:val="18"/>
        </w:rPr>
        <w:footnoteRef/>
      </w:r>
      <w:r w:rsidRPr="00B14EE6">
        <w:rPr>
          <w:sz w:val="18"/>
          <w:szCs w:val="18"/>
        </w:rPr>
        <w:t xml:space="preserve"> </w:t>
      </w:r>
      <w:r w:rsidRPr="00953EDF">
        <w:rPr>
          <w:sz w:val="16"/>
          <w:szCs w:val="16"/>
        </w:rPr>
        <w:t>Para el caso de programas académicos de pregrado, la política académica curricular (Acuerdo Consejo Superior No. 018/2003), establece 4 categorías de Actividades Académicas: Básicas, Profesionales, Obligatorias Institucionales y Electivas Complementarias y profesionales. Para Programas de Posgrado se proponen dos divisiones: obligatorias y electivas.</w:t>
      </w:r>
    </w:p>
  </w:footnote>
  <w:footnote w:id="2">
    <w:p w14:paraId="141EA08D" w14:textId="77777777" w:rsidR="00C84F98" w:rsidRPr="00953EDF" w:rsidRDefault="00C84F98" w:rsidP="00C84F98">
      <w:pPr>
        <w:spacing w:after="0" w:line="240" w:lineRule="auto"/>
        <w:jc w:val="both"/>
        <w:rPr>
          <w:rFonts w:ascii="Times New Roman" w:hAnsi="Times New Roman" w:cs="Times New Roman"/>
          <w:sz w:val="16"/>
          <w:szCs w:val="16"/>
          <w:lang w:val="es-ES_tradnl"/>
        </w:rPr>
      </w:pPr>
      <w:r w:rsidRPr="00953EDF">
        <w:rPr>
          <w:rStyle w:val="Refdenotaalpie"/>
          <w:rFonts w:ascii="Times New Roman" w:hAnsi="Times New Roman" w:cs="Times New Roman"/>
          <w:sz w:val="16"/>
          <w:szCs w:val="16"/>
        </w:rPr>
        <w:footnoteRef/>
      </w:r>
      <w:r w:rsidRPr="00953EDF">
        <w:rPr>
          <w:rFonts w:ascii="Times New Roman" w:hAnsi="Times New Roman" w:cs="Times New Roman"/>
          <w:sz w:val="16"/>
          <w:szCs w:val="16"/>
        </w:rPr>
        <w:t xml:space="preserve"> </w:t>
      </w:r>
      <w:r w:rsidRPr="00953EDF">
        <w:rPr>
          <w:rFonts w:ascii="Times New Roman" w:hAnsi="Times New Roman" w:cs="Times New Roman"/>
          <w:sz w:val="16"/>
          <w:szCs w:val="16"/>
        </w:rPr>
        <w:t xml:space="preserve">Cada espacio académico tendrá una distribución por créditos académicos, de acuerdo con su naturaleza (teórica, teórico-práctica, práctica) y su descripción en la </w:t>
      </w:r>
      <w:r>
        <w:rPr>
          <w:rFonts w:ascii="Times New Roman" w:hAnsi="Times New Roman" w:cs="Times New Roman"/>
          <w:i/>
          <w:iCs/>
          <w:sz w:val="16"/>
          <w:szCs w:val="16"/>
          <w:lang w:val="es-ES_tradnl"/>
        </w:rPr>
        <w:t>Estructura analítica para la a</w:t>
      </w:r>
      <w:r w:rsidRPr="00953EDF">
        <w:rPr>
          <w:rFonts w:ascii="Times New Roman" w:hAnsi="Times New Roman" w:cs="Times New Roman"/>
          <w:i/>
          <w:iCs/>
          <w:sz w:val="16"/>
          <w:szCs w:val="16"/>
          <w:lang w:val="es-ES_tradnl"/>
        </w:rPr>
        <w:t>dministración del Plan de Estudios</w:t>
      </w:r>
      <w:r w:rsidRPr="00953EDF">
        <w:rPr>
          <w:rFonts w:ascii="Times New Roman" w:hAnsi="Times New Roman" w:cs="Times New Roman"/>
          <w:sz w:val="16"/>
          <w:szCs w:val="16"/>
          <w:lang w:val="es-ES_tradnl"/>
        </w:rPr>
        <w:t>. Esta distribución debe comprender lo pertinente según el tipo de trabajo del docente y el estudiante:</w:t>
      </w:r>
    </w:p>
    <w:p w14:paraId="76020DF2" w14:textId="77777777" w:rsidR="00C84F98" w:rsidRPr="00953EDF" w:rsidRDefault="00C84F98" w:rsidP="00C84F98">
      <w:pPr>
        <w:numPr>
          <w:ilvl w:val="0"/>
          <w:numId w:val="2"/>
        </w:numPr>
        <w:spacing w:after="0" w:line="240" w:lineRule="auto"/>
        <w:ind w:hanging="282"/>
        <w:jc w:val="both"/>
        <w:rPr>
          <w:rFonts w:ascii="Times New Roman" w:hAnsi="Times New Roman" w:cs="Times New Roman"/>
          <w:sz w:val="16"/>
          <w:szCs w:val="16"/>
        </w:rPr>
      </w:pPr>
      <w:r w:rsidRPr="00953EDF">
        <w:rPr>
          <w:rFonts w:ascii="Times New Roman" w:hAnsi="Times New Roman" w:cs="Times New Roman"/>
          <w:sz w:val="16"/>
          <w:szCs w:val="16"/>
        </w:rPr>
        <w:t>Horas prácticas, Horas teóricas, Horas teórico-prácticas, Horas de trabajo independiente, Horas de asesoría.</w:t>
      </w:r>
    </w:p>
    <w:p w14:paraId="47DDFD1E" w14:textId="77777777" w:rsidR="00C84F98" w:rsidRPr="00953EDF" w:rsidRDefault="00C84F98" w:rsidP="00C84F98">
      <w:pPr>
        <w:spacing w:after="0" w:line="240" w:lineRule="auto"/>
        <w:jc w:val="both"/>
        <w:rPr>
          <w:rFonts w:ascii="Times New Roman" w:hAnsi="Times New Roman" w:cs="Times New Roman"/>
          <w:sz w:val="16"/>
          <w:szCs w:val="16"/>
        </w:rPr>
      </w:pPr>
      <w:r w:rsidRPr="00953EDF">
        <w:rPr>
          <w:rFonts w:ascii="Times New Roman" w:hAnsi="Times New Roman" w:cs="Times New Roman"/>
          <w:sz w:val="16"/>
          <w:szCs w:val="16"/>
        </w:rPr>
        <w:t>Esto se traduce en:</w:t>
      </w:r>
    </w:p>
    <w:p w14:paraId="2A4439A6" w14:textId="77777777" w:rsidR="00C84F98" w:rsidRPr="00953EDF" w:rsidRDefault="00C84F98" w:rsidP="00C84F98">
      <w:pPr>
        <w:numPr>
          <w:ilvl w:val="0"/>
          <w:numId w:val="3"/>
        </w:numPr>
        <w:spacing w:after="0" w:line="240" w:lineRule="auto"/>
        <w:ind w:hanging="282"/>
        <w:jc w:val="both"/>
        <w:rPr>
          <w:rFonts w:ascii="Times New Roman" w:hAnsi="Times New Roman" w:cs="Times New Roman"/>
          <w:sz w:val="16"/>
          <w:szCs w:val="16"/>
        </w:rPr>
      </w:pPr>
      <w:r w:rsidRPr="00953EDF">
        <w:rPr>
          <w:rFonts w:ascii="Times New Roman" w:hAnsi="Times New Roman" w:cs="Times New Roman"/>
          <w:sz w:val="16"/>
          <w:szCs w:val="16"/>
        </w:rPr>
        <w:t>Horas de docencia directa, Horas de trabajo orientado o práctica guiada, Horas de trabajo independiente, Horas de práctica independiente</w:t>
      </w:r>
    </w:p>
    <w:p w14:paraId="16644F4D" w14:textId="77777777" w:rsidR="00C84F98" w:rsidRPr="00953EDF" w:rsidRDefault="00C84F98" w:rsidP="00C84F98">
      <w:pPr>
        <w:spacing w:after="0" w:line="240" w:lineRule="auto"/>
        <w:jc w:val="both"/>
        <w:rPr>
          <w:rFonts w:ascii="Times New Roman" w:hAnsi="Times New Roman" w:cs="Times New Roman"/>
          <w:sz w:val="16"/>
          <w:szCs w:val="16"/>
        </w:rPr>
      </w:pPr>
      <w:r w:rsidRPr="00953EDF">
        <w:rPr>
          <w:rFonts w:ascii="Times New Roman" w:hAnsi="Times New Roman" w:cs="Times New Roman"/>
          <w:sz w:val="16"/>
          <w:szCs w:val="16"/>
        </w:rPr>
        <w:t>La distribución depende del número de créditos de la asignatura y del cálculo del tipo de trabajo según la siguiente fórmula general:</w:t>
      </w:r>
    </w:p>
    <w:p w14:paraId="21430714" w14:textId="77777777" w:rsidR="00C84F98" w:rsidRPr="00953EDF" w:rsidRDefault="00C84F98" w:rsidP="00C84F98">
      <w:pPr>
        <w:spacing w:after="0" w:line="240" w:lineRule="auto"/>
        <w:jc w:val="both"/>
        <w:rPr>
          <w:rFonts w:ascii="Times New Roman" w:hAnsi="Times New Roman" w:cs="Times New Roman"/>
          <w:sz w:val="16"/>
          <w:szCs w:val="16"/>
        </w:rPr>
      </w:pPr>
      <w:r w:rsidRPr="00953EDF">
        <w:rPr>
          <w:rFonts w:ascii="Times New Roman" w:hAnsi="Times New Roman" w:cs="Times New Roman"/>
          <w:sz w:val="16"/>
          <w:szCs w:val="16"/>
        </w:rPr>
        <w:t>CA = 16</w:t>
      </w:r>
      <w:r>
        <w:rPr>
          <w:rFonts w:ascii="Times New Roman" w:hAnsi="Times New Roman" w:cs="Times New Roman"/>
          <w:sz w:val="16"/>
          <w:szCs w:val="16"/>
        </w:rPr>
        <w:t xml:space="preserve"> </w:t>
      </w:r>
      <w:r w:rsidRPr="00953EDF">
        <w:rPr>
          <w:rFonts w:ascii="Times New Roman" w:hAnsi="Times New Roman" w:cs="Times New Roman"/>
          <w:sz w:val="16"/>
          <w:szCs w:val="16"/>
        </w:rPr>
        <w:t>(</w:t>
      </w:r>
      <w:r w:rsidRPr="00953EDF">
        <w:rPr>
          <w:rFonts w:ascii="Times New Roman" w:hAnsi="Times New Roman" w:cs="Times New Roman"/>
          <w:sz w:val="16"/>
          <w:szCs w:val="16"/>
          <w:u w:val="single"/>
        </w:rPr>
        <w:t>TTP + TTI)</w:t>
      </w:r>
    </w:p>
    <w:p w14:paraId="23735665" w14:textId="77777777" w:rsidR="00C84F98" w:rsidRPr="00953EDF" w:rsidRDefault="00C84F98" w:rsidP="00C84F98">
      <w:pPr>
        <w:spacing w:after="0" w:line="240" w:lineRule="auto"/>
        <w:jc w:val="both"/>
        <w:rPr>
          <w:rFonts w:ascii="Times New Roman" w:hAnsi="Times New Roman" w:cs="Times New Roman"/>
          <w:sz w:val="16"/>
          <w:szCs w:val="16"/>
        </w:rPr>
      </w:pPr>
      <w:r w:rsidRPr="00953EDF">
        <w:rPr>
          <w:rFonts w:ascii="Times New Roman" w:hAnsi="Times New Roman" w:cs="Times New Roman"/>
          <w:sz w:val="16"/>
          <w:szCs w:val="16"/>
        </w:rPr>
        <w:t xml:space="preserve">           </w:t>
      </w:r>
      <w:r>
        <w:rPr>
          <w:rFonts w:ascii="Times New Roman" w:hAnsi="Times New Roman" w:cs="Times New Roman"/>
          <w:sz w:val="16"/>
          <w:szCs w:val="16"/>
        </w:rPr>
        <w:t xml:space="preserve">        </w:t>
      </w:r>
      <w:r w:rsidRPr="00953EDF">
        <w:rPr>
          <w:rFonts w:ascii="Times New Roman" w:hAnsi="Times New Roman" w:cs="Times New Roman"/>
          <w:sz w:val="16"/>
          <w:szCs w:val="16"/>
        </w:rPr>
        <w:t>48</w:t>
      </w:r>
    </w:p>
    <w:p w14:paraId="1AC62926" w14:textId="77777777" w:rsidR="00C84F98" w:rsidRPr="00953EDF" w:rsidRDefault="00C84F98" w:rsidP="00C84F98">
      <w:pPr>
        <w:spacing w:after="0" w:line="240" w:lineRule="auto"/>
        <w:jc w:val="both"/>
        <w:rPr>
          <w:rFonts w:ascii="Times New Roman" w:hAnsi="Times New Roman" w:cs="Times New Roman"/>
          <w:sz w:val="16"/>
          <w:szCs w:val="16"/>
        </w:rPr>
      </w:pPr>
      <w:r w:rsidRPr="00953EDF">
        <w:rPr>
          <w:rFonts w:ascii="Times New Roman" w:hAnsi="Times New Roman" w:cs="Times New Roman"/>
          <w:sz w:val="16"/>
          <w:szCs w:val="16"/>
        </w:rPr>
        <w:t>Los créditos académicos (CA) dependen del tiempo de trabajo presencial (TTP) y del tiempo de trabajo independiente del estudiante (TTI), siguiendo la recomendación de 16 horas TTP y 32 horas TTI, para un total de 48 horas de trabajo del estudiante en las 16 semanas típicas por cada crédito. Este cálculo depende de la naturaleza de la asignatura. (Indicaciones para organizar los planes de estudio, según créditos académicos. Serie Calidad de la Educación 2. Universidad del Quindío.2003)</w:t>
      </w:r>
    </w:p>
    <w:p w14:paraId="3F256315" w14:textId="77777777" w:rsidR="00C84F98" w:rsidRPr="00953EDF" w:rsidRDefault="00C84F98" w:rsidP="00C84F98">
      <w:pPr>
        <w:pStyle w:val="Textonotapie"/>
        <w:jc w:val="both"/>
        <w:rPr>
          <w:sz w:val="16"/>
          <w:szCs w:val="16"/>
          <w:lang w:val="es-CO"/>
        </w:rPr>
      </w:pPr>
    </w:p>
    <w:p w14:paraId="1856F306" w14:textId="77777777" w:rsidR="00C84F98" w:rsidRPr="00CC791E" w:rsidRDefault="00C84F98" w:rsidP="00C84F98">
      <w:pPr>
        <w:pStyle w:val="Textonotapie"/>
        <w:jc w:val="both"/>
        <w:rPr>
          <w:sz w:val="16"/>
          <w:szCs w:val="16"/>
          <w:lang w:val="es-CO"/>
        </w:rPr>
      </w:pPr>
      <w:r w:rsidRPr="00CC791E">
        <w:rPr>
          <w:sz w:val="16"/>
          <w:szCs w:val="16"/>
          <w:lang w:val="es-CO"/>
        </w:rPr>
        <w:t>Si bien la formula mencionada sugiere dos horas de trabajo independiente por cada hora de trabajo presencial, las facultades y los programas deben tener claridad sobre la distribución de las horas en concordancia con la naturaleza de cada espacio académico, es decir, deben realizar el análisis de cuántas horas de trabajo independiente corresponden por espacio teórico, teórico-práctico o práctico; será posible entonces encontrar espacios académicos en los cuales la relación de horas presencial e independientes sea diferente.</w:t>
      </w:r>
    </w:p>
    <w:p w14:paraId="5AB5F137" w14:textId="77777777" w:rsidR="00C84F98" w:rsidRDefault="00C84F98" w:rsidP="00C84F98">
      <w:pPr>
        <w:pStyle w:val="Textonotapie"/>
        <w:jc w:val="both"/>
      </w:pP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606" w:type="dxa"/>
      <w:tblInd w:w="-106" w:type="dxa"/>
      <w:tblBorders>
        <w:top w:val="single" w:sz="8" w:space="0" w:color="9BBB59"/>
        <w:bottom w:val="single" w:sz="8" w:space="0" w:color="9BBB59"/>
      </w:tblBorders>
      <w:tblLook w:val="00A0" w:firstRow="1" w:lastRow="0" w:firstColumn="1" w:lastColumn="0" w:noHBand="0" w:noVBand="0"/>
    </w:tblPr>
    <w:tblGrid>
      <w:gridCol w:w="2048"/>
      <w:gridCol w:w="2455"/>
      <w:gridCol w:w="1559"/>
      <w:gridCol w:w="2126"/>
      <w:gridCol w:w="1418"/>
    </w:tblGrid>
    <w:tr w:rsidR="00EF7EE1" w:rsidRPr="00572664" w14:paraId="73A26EBA" w14:textId="77777777" w:rsidTr="00F83F38">
      <w:tc>
        <w:tcPr>
          <w:tcW w:w="2048" w:type="dxa"/>
          <w:vMerge w:val="restart"/>
          <w:tcBorders>
            <w:top w:val="single" w:sz="8" w:space="0" w:color="9BBB59"/>
            <w:left w:val="nil"/>
            <w:bottom w:val="single" w:sz="8" w:space="0" w:color="9BBB59"/>
            <w:right w:val="nil"/>
          </w:tcBorders>
        </w:tcPr>
        <w:p w14:paraId="4BA6AA4A" w14:textId="77777777" w:rsidR="00EF7EE1" w:rsidRPr="00436587" w:rsidRDefault="00952AC3" w:rsidP="00677E5A">
          <w:pPr>
            <w:pStyle w:val="Encabezado"/>
            <w:rPr>
              <w:b/>
              <w:bCs/>
              <w:color w:val="76923C"/>
            </w:rPr>
          </w:pPr>
          <w:r>
            <w:rPr>
              <w:noProof/>
              <w:lang w:val="es-ES" w:eastAsia="es-ES"/>
            </w:rPr>
            <w:drawing>
              <wp:anchor distT="0" distB="0" distL="114300" distR="114300" simplePos="0" relativeHeight="251660288" behindDoc="0" locked="0" layoutInCell="1" allowOverlap="1" wp14:anchorId="67A9B056" wp14:editId="73DED371">
                <wp:simplePos x="0" y="0"/>
                <wp:positionH relativeFrom="column">
                  <wp:posOffset>228600</wp:posOffset>
                </wp:positionH>
                <wp:positionV relativeFrom="paragraph">
                  <wp:posOffset>89535</wp:posOffset>
                </wp:positionV>
                <wp:extent cx="586105" cy="706755"/>
                <wp:effectExtent l="19050" t="0" r="4445" b="0"/>
                <wp:wrapNone/>
                <wp:docPr id="1" name="Imagen 4" descr="logo de la universidad del quind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logo de la universidad del quindio"/>
                        <pic:cNvPicPr>
                          <a:picLocks noChangeAspect="1" noChangeArrowheads="1"/>
                        </pic:cNvPicPr>
                      </pic:nvPicPr>
                      <pic:blipFill>
                        <a:blip r:embed="rId1"/>
                        <a:srcRect/>
                        <a:stretch>
                          <a:fillRect/>
                        </a:stretch>
                      </pic:blipFill>
                      <pic:spPr bwMode="auto">
                        <a:xfrm>
                          <a:off x="0" y="0"/>
                          <a:ext cx="586105" cy="706755"/>
                        </a:xfrm>
                        <a:prstGeom prst="rect">
                          <a:avLst/>
                        </a:prstGeom>
                        <a:noFill/>
                      </pic:spPr>
                    </pic:pic>
                  </a:graphicData>
                </a:graphic>
              </wp:anchor>
            </w:drawing>
          </w:r>
        </w:p>
      </w:tc>
      <w:tc>
        <w:tcPr>
          <w:tcW w:w="7558" w:type="dxa"/>
          <w:gridSpan w:val="4"/>
          <w:tcBorders>
            <w:top w:val="single" w:sz="8" w:space="0" w:color="9BBB59"/>
            <w:left w:val="nil"/>
            <w:bottom w:val="single" w:sz="8" w:space="0" w:color="9BBB59"/>
            <w:right w:val="nil"/>
          </w:tcBorders>
        </w:tcPr>
        <w:p w14:paraId="53DFB066" w14:textId="77777777" w:rsidR="00EF7EE1" w:rsidRPr="00572664" w:rsidRDefault="00952AC3" w:rsidP="00677E5A">
          <w:pPr>
            <w:spacing w:after="0"/>
            <w:jc w:val="right"/>
            <w:rPr>
              <w:rFonts w:ascii="Arial" w:hAnsi="Arial" w:cs="Arial"/>
              <w:b/>
              <w:bCs/>
              <w:color w:val="008000"/>
              <w:sz w:val="24"/>
              <w:szCs w:val="24"/>
            </w:rPr>
          </w:pPr>
          <w:r w:rsidRPr="00572664">
            <w:rPr>
              <w:rFonts w:ascii="Arial" w:hAnsi="Arial" w:cs="Arial"/>
              <w:b/>
              <w:bCs/>
              <w:color w:val="008000"/>
              <w:sz w:val="24"/>
              <w:szCs w:val="24"/>
            </w:rPr>
            <w:t xml:space="preserve">UNIVERSIDAD DEL QUINDÍO                                                              </w:t>
          </w:r>
        </w:p>
        <w:p w14:paraId="477F245A" w14:textId="77777777" w:rsidR="00EF7EE1" w:rsidRPr="00572664" w:rsidRDefault="00952AC3" w:rsidP="00677E5A">
          <w:pPr>
            <w:spacing w:after="0"/>
            <w:jc w:val="right"/>
            <w:rPr>
              <w:rFonts w:ascii="Arial" w:hAnsi="Arial" w:cs="Arial"/>
              <w:b/>
              <w:bCs/>
              <w:color w:val="008000"/>
              <w:sz w:val="24"/>
              <w:szCs w:val="24"/>
            </w:rPr>
          </w:pPr>
          <w:r w:rsidRPr="00572664">
            <w:rPr>
              <w:rFonts w:ascii="Arial" w:hAnsi="Arial" w:cs="Arial"/>
              <w:b/>
              <w:bCs/>
              <w:i/>
              <w:iCs/>
              <w:color w:val="008000"/>
              <w:sz w:val="24"/>
              <w:szCs w:val="24"/>
            </w:rPr>
            <w:t xml:space="preserve">        </w:t>
          </w:r>
          <w:r w:rsidRPr="00572664">
            <w:rPr>
              <w:rFonts w:ascii="Arial" w:hAnsi="Arial" w:cs="Arial"/>
              <w:b/>
              <w:bCs/>
              <w:color w:val="008000"/>
              <w:sz w:val="24"/>
              <w:szCs w:val="24"/>
            </w:rPr>
            <w:t>SISTEMA INTEGRADO DE GESTIÓN</w:t>
          </w:r>
        </w:p>
      </w:tc>
    </w:tr>
    <w:tr w:rsidR="00EF7EE1" w:rsidRPr="00436587" w14:paraId="6C3A56E1" w14:textId="77777777" w:rsidTr="00F83F38">
      <w:trPr>
        <w:trHeight w:val="392"/>
      </w:trPr>
      <w:tc>
        <w:tcPr>
          <w:tcW w:w="2048" w:type="dxa"/>
          <w:vMerge/>
          <w:tcBorders>
            <w:left w:val="nil"/>
            <w:right w:val="nil"/>
          </w:tcBorders>
          <w:shd w:val="clear" w:color="auto" w:fill="E6EED5"/>
        </w:tcPr>
        <w:p w14:paraId="397ED433" w14:textId="77777777" w:rsidR="00EF7EE1" w:rsidRPr="00436587" w:rsidRDefault="003540AE" w:rsidP="00677E5A">
          <w:pPr>
            <w:pStyle w:val="Encabezado"/>
            <w:rPr>
              <w:b/>
              <w:bCs/>
              <w:color w:val="76923C"/>
            </w:rPr>
          </w:pPr>
        </w:p>
      </w:tc>
      <w:tc>
        <w:tcPr>
          <w:tcW w:w="2455" w:type="dxa"/>
          <w:tcBorders>
            <w:left w:val="nil"/>
            <w:right w:val="nil"/>
          </w:tcBorders>
          <w:shd w:val="clear" w:color="auto" w:fill="E6EED5"/>
        </w:tcPr>
        <w:p w14:paraId="519F8177" w14:textId="77777777" w:rsidR="00EF7EE1" w:rsidRPr="00572664" w:rsidRDefault="003540AE" w:rsidP="00221678">
          <w:pPr>
            <w:pStyle w:val="Encabezado"/>
            <w:rPr>
              <w:rFonts w:ascii="Arial" w:hAnsi="Arial" w:cs="Arial"/>
              <w:color w:val="76923C"/>
              <w:sz w:val="20"/>
              <w:szCs w:val="20"/>
            </w:rPr>
          </w:pPr>
        </w:p>
      </w:tc>
      <w:tc>
        <w:tcPr>
          <w:tcW w:w="1559" w:type="dxa"/>
          <w:tcBorders>
            <w:left w:val="nil"/>
            <w:right w:val="nil"/>
          </w:tcBorders>
          <w:shd w:val="clear" w:color="auto" w:fill="E6EED5"/>
        </w:tcPr>
        <w:p w14:paraId="6F36A35F" w14:textId="77777777" w:rsidR="00EF7EE1" w:rsidRPr="00572664" w:rsidRDefault="003540AE" w:rsidP="00677E5A">
          <w:pPr>
            <w:pStyle w:val="Encabezado"/>
            <w:rPr>
              <w:rFonts w:ascii="Arial" w:hAnsi="Arial" w:cs="Arial"/>
              <w:color w:val="76923C"/>
              <w:sz w:val="20"/>
              <w:szCs w:val="20"/>
            </w:rPr>
          </w:pPr>
        </w:p>
      </w:tc>
      <w:tc>
        <w:tcPr>
          <w:tcW w:w="2126" w:type="dxa"/>
          <w:tcBorders>
            <w:left w:val="nil"/>
            <w:right w:val="nil"/>
          </w:tcBorders>
          <w:shd w:val="clear" w:color="auto" w:fill="E6EED5"/>
        </w:tcPr>
        <w:p w14:paraId="1E2657FE" w14:textId="77777777" w:rsidR="00EF7EE1" w:rsidRPr="00572664" w:rsidRDefault="003540AE" w:rsidP="006C5BF7">
          <w:pPr>
            <w:pStyle w:val="Encabezado"/>
            <w:ind w:right="34" w:hanging="108"/>
            <w:rPr>
              <w:rFonts w:ascii="Arial" w:hAnsi="Arial" w:cs="Arial"/>
              <w:color w:val="76923C"/>
              <w:sz w:val="20"/>
              <w:szCs w:val="20"/>
            </w:rPr>
          </w:pPr>
        </w:p>
      </w:tc>
      <w:tc>
        <w:tcPr>
          <w:tcW w:w="1418" w:type="dxa"/>
          <w:tcBorders>
            <w:left w:val="nil"/>
            <w:right w:val="nil"/>
          </w:tcBorders>
          <w:shd w:val="clear" w:color="auto" w:fill="E6EED5"/>
        </w:tcPr>
        <w:p w14:paraId="400A7514" w14:textId="77777777" w:rsidR="00EF7EE1" w:rsidRPr="00572664" w:rsidRDefault="003540AE" w:rsidP="006C5BF7">
          <w:pPr>
            <w:pStyle w:val="Encabezado"/>
            <w:ind w:left="-250"/>
            <w:rPr>
              <w:rFonts w:ascii="Arial" w:hAnsi="Arial" w:cs="Arial"/>
              <w:color w:val="76923C"/>
              <w:sz w:val="20"/>
              <w:szCs w:val="20"/>
            </w:rPr>
          </w:pPr>
        </w:p>
      </w:tc>
    </w:tr>
    <w:tr w:rsidR="00EF7EE1" w:rsidRPr="00436587" w14:paraId="04287D48" w14:textId="77777777">
      <w:trPr>
        <w:trHeight w:val="392"/>
      </w:trPr>
      <w:tc>
        <w:tcPr>
          <w:tcW w:w="9606" w:type="dxa"/>
          <w:gridSpan w:val="5"/>
          <w:vAlign w:val="center"/>
        </w:tcPr>
        <w:p w14:paraId="1523F50B" w14:textId="77777777" w:rsidR="00EF7EE1" w:rsidRDefault="00952AC3" w:rsidP="00677E5A">
          <w:pPr>
            <w:pStyle w:val="Encabezado"/>
            <w:jc w:val="center"/>
            <w:rPr>
              <w:rFonts w:ascii="Arial" w:hAnsi="Arial" w:cs="Arial"/>
              <w:b/>
              <w:bCs/>
              <w:color w:val="76923C"/>
              <w:sz w:val="24"/>
              <w:szCs w:val="24"/>
            </w:rPr>
          </w:pPr>
          <w:r>
            <w:rPr>
              <w:rFonts w:ascii="Arial" w:hAnsi="Arial" w:cs="Arial"/>
              <w:b/>
              <w:bCs/>
              <w:color w:val="76923C"/>
              <w:sz w:val="24"/>
              <w:szCs w:val="24"/>
            </w:rPr>
            <w:t>FORMATO PLAN DE ESPACIO ACADÉMICO</w:t>
          </w:r>
        </w:p>
        <w:p w14:paraId="1F7C71DA" w14:textId="77777777" w:rsidR="00EF7EE1" w:rsidRPr="001A11F2" w:rsidRDefault="00952AC3" w:rsidP="00677E5A">
          <w:pPr>
            <w:pStyle w:val="Encabezado"/>
            <w:jc w:val="center"/>
            <w:rPr>
              <w:rFonts w:ascii="Arial" w:hAnsi="Arial" w:cs="Arial"/>
              <w:b/>
              <w:bCs/>
              <w:color w:val="76923C"/>
              <w:sz w:val="24"/>
              <w:szCs w:val="24"/>
            </w:rPr>
          </w:pPr>
          <w:r>
            <w:rPr>
              <w:rFonts w:ascii="Arial" w:hAnsi="Arial" w:cs="Arial"/>
              <w:b/>
              <w:bCs/>
              <w:color w:val="76923C"/>
              <w:sz w:val="24"/>
              <w:szCs w:val="24"/>
            </w:rPr>
            <w:t>PREGRADO O POSGRADO</w:t>
          </w:r>
        </w:p>
      </w:tc>
    </w:tr>
    <w:tr w:rsidR="00EF7EE1" w:rsidRPr="00436587" w14:paraId="5D06473A" w14:textId="77777777">
      <w:trPr>
        <w:trHeight w:val="392"/>
      </w:trPr>
      <w:tc>
        <w:tcPr>
          <w:tcW w:w="9606" w:type="dxa"/>
          <w:gridSpan w:val="5"/>
          <w:tcBorders>
            <w:bottom w:val="single" w:sz="8" w:space="0" w:color="9BBB59"/>
          </w:tcBorders>
          <w:shd w:val="clear" w:color="auto" w:fill="EAF1DD"/>
          <w:vAlign w:val="center"/>
        </w:tcPr>
        <w:p w14:paraId="205AF8C4" w14:textId="77777777" w:rsidR="00EF7EE1" w:rsidRPr="001A11F2" w:rsidRDefault="00952AC3" w:rsidP="00677E5A">
          <w:pPr>
            <w:pStyle w:val="Encabezado"/>
            <w:tabs>
              <w:tab w:val="left" w:pos="4890"/>
            </w:tabs>
            <w:jc w:val="center"/>
            <w:rPr>
              <w:rFonts w:ascii="Arial" w:hAnsi="Arial" w:cs="Arial"/>
              <w:b/>
              <w:bCs/>
              <w:color w:val="76923C"/>
              <w:sz w:val="24"/>
              <w:szCs w:val="24"/>
            </w:rPr>
          </w:pPr>
          <w:r>
            <w:rPr>
              <w:rFonts w:ascii="Arial" w:hAnsi="Arial" w:cs="Arial"/>
              <w:b/>
              <w:bCs/>
              <w:color w:val="76923C"/>
              <w:sz w:val="24"/>
              <w:szCs w:val="24"/>
            </w:rPr>
            <w:t>MACRO</w:t>
          </w:r>
          <w:r w:rsidRPr="001A11F2">
            <w:rPr>
              <w:rFonts w:ascii="Arial" w:hAnsi="Arial" w:cs="Arial"/>
              <w:b/>
              <w:bCs/>
              <w:color w:val="76923C"/>
              <w:sz w:val="24"/>
              <w:szCs w:val="24"/>
            </w:rPr>
            <w:t xml:space="preserve">PROCESO </w:t>
          </w:r>
          <w:r>
            <w:rPr>
              <w:rFonts w:ascii="Arial" w:hAnsi="Arial" w:cs="Arial"/>
              <w:b/>
              <w:bCs/>
              <w:color w:val="76923C"/>
              <w:sz w:val="24"/>
              <w:szCs w:val="24"/>
            </w:rPr>
            <w:t>DOCENCIA</w:t>
          </w:r>
        </w:p>
      </w:tc>
    </w:tr>
  </w:tbl>
  <w:p w14:paraId="54E7559C" w14:textId="77777777" w:rsidR="00EF7EE1" w:rsidRDefault="00952AC3">
    <w:pPr>
      <w:pStyle w:val="Encabezado"/>
    </w:pPr>
    <w:r>
      <w:rPr>
        <w:noProof/>
        <w:lang w:val="es-ES" w:eastAsia="es-ES"/>
      </w:rPr>
      <w:drawing>
        <wp:anchor distT="0" distB="0" distL="114300" distR="114300" simplePos="0" relativeHeight="251659264" behindDoc="0" locked="0" layoutInCell="1" allowOverlap="1" wp14:anchorId="46628E16" wp14:editId="4DF1BB88">
          <wp:simplePos x="0" y="0"/>
          <wp:positionH relativeFrom="column">
            <wp:posOffset>1320165</wp:posOffset>
          </wp:positionH>
          <wp:positionV relativeFrom="paragraph">
            <wp:posOffset>1388110</wp:posOffset>
          </wp:positionV>
          <wp:extent cx="2990850" cy="3752850"/>
          <wp:effectExtent l="19050" t="0" r="0" b="0"/>
          <wp:wrapNone/>
          <wp:docPr id="2" name="6 Imagen" descr="logo universidad del quindi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 Imagen" descr="logo universidad del quindio.jpg"/>
                  <pic:cNvPicPr>
                    <a:picLocks noChangeAspect="1" noChangeArrowheads="1"/>
                  </pic:cNvPicPr>
                </pic:nvPicPr>
                <pic:blipFill>
                  <a:blip r:embed="rId2">
                    <a:lum bright="70000" contrast="-70000"/>
                  </a:blip>
                  <a:srcRect/>
                  <a:stretch>
                    <a:fillRect/>
                  </a:stretch>
                </pic:blipFill>
                <pic:spPr bwMode="auto">
                  <a:xfrm>
                    <a:off x="0" y="0"/>
                    <a:ext cx="2990850" cy="3752850"/>
                  </a:xfrm>
                  <a:prstGeom prst="rect">
                    <a:avLst/>
                  </a:prstGeom>
                  <a:noFill/>
                </pic:spPr>
              </pic:pic>
            </a:graphicData>
          </a:graphic>
        </wp:anchor>
      </w:drawing>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3B5FB0"/>
    <w:multiLevelType w:val="hybridMultilevel"/>
    <w:tmpl w:val="56A0D1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12864A7"/>
    <w:multiLevelType w:val="hybridMultilevel"/>
    <w:tmpl w:val="DCBCCCA0"/>
    <w:lvl w:ilvl="0" w:tplc="0C0A0003">
      <w:start w:val="1"/>
      <w:numFmt w:val="bullet"/>
      <w:lvlText w:val="o"/>
      <w:lvlJc w:val="left"/>
      <w:pPr>
        <w:tabs>
          <w:tab w:val="num" w:pos="878"/>
        </w:tabs>
        <w:ind w:left="708"/>
      </w:pPr>
      <w:rPr>
        <w:rFonts w:ascii="Courier New" w:hAnsi="Courier New" w:cs="Courier New" w:hint="default"/>
      </w:rPr>
    </w:lvl>
    <w:lvl w:ilvl="1" w:tplc="240A0003">
      <w:start w:val="1"/>
      <w:numFmt w:val="bullet"/>
      <w:lvlText w:val="o"/>
      <w:lvlJc w:val="left"/>
      <w:pPr>
        <w:tabs>
          <w:tab w:val="num" w:pos="2148"/>
        </w:tabs>
        <w:ind w:left="2148" w:hanging="360"/>
      </w:pPr>
      <w:rPr>
        <w:rFonts w:ascii="Courier New" w:hAnsi="Courier New" w:cs="Courier New" w:hint="default"/>
      </w:rPr>
    </w:lvl>
    <w:lvl w:ilvl="2" w:tplc="240A0005">
      <w:start w:val="1"/>
      <w:numFmt w:val="bullet"/>
      <w:lvlText w:val=""/>
      <w:lvlJc w:val="left"/>
      <w:pPr>
        <w:tabs>
          <w:tab w:val="num" w:pos="2868"/>
        </w:tabs>
        <w:ind w:left="2868" w:hanging="360"/>
      </w:pPr>
      <w:rPr>
        <w:rFonts w:ascii="Wingdings" w:hAnsi="Wingdings" w:cs="Wingdings" w:hint="default"/>
      </w:rPr>
    </w:lvl>
    <w:lvl w:ilvl="3" w:tplc="240A0001">
      <w:start w:val="1"/>
      <w:numFmt w:val="bullet"/>
      <w:lvlText w:val=""/>
      <w:lvlJc w:val="left"/>
      <w:pPr>
        <w:tabs>
          <w:tab w:val="num" w:pos="3588"/>
        </w:tabs>
        <w:ind w:left="3588" w:hanging="360"/>
      </w:pPr>
      <w:rPr>
        <w:rFonts w:ascii="Symbol" w:hAnsi="Symbol" w:cs="Symbol" w:hint="default"/>
      </w:rPr>
    </w:lvl>
    <w:lvl w:ilvl="4" w:tplc="240A0003">
      <w:start w:val="1"/>
      <w:numFmt w:val="bullet"/>
      <w:lvlText w:val="o"/>
      <w:lvlJc w:val="left"/>
      <w:pPr>
        <w:tabs>
          <w:tab w:val="num" w:pos="4308"/>
        </w:tabs>
        <w:ind w:left="4308" w:hanging="360"/>
      </w:pPr>
      <w:rPr>
        <w:rFonts w:ascii="Courier New" w:hAnsi="Courier New" w:cs="Courier New" w:hint="default"/>
      </w:rPr>
    </w:lvl>
    <w:lvl w:ilvl="5" w:tplc="240A0005">
      <w:start w:val="1"/>
      <w:numFmt w:val="bullet"/>
      <w:lvlText w:val=""/>
      <w:lvlJc w:val="left"/>
      <w:pPr>
        <w:tabs>
          <w:tab w:val="num" w:pos="5028"/>
        </w:tabs>
        <w:ind w:left="5028" w:hanging="360"/>
      </w:pPr>
      <w:rPr>
        <w:rFonts w:ascii="Wingdings" w:hAnsi="Wingdings" w:cs="Wingdings" w:hint="default"/>
      </w:rPr>
    </w:lvl>
    <w:lvl w:ilvl="6" w:tplc="240A0001">
      <w:start w:val="1"/>
      <w:numFmt w:val="bullet"/>
      <w:lvlText w:val=""/>
      <w:lvlJc w:val="left"/>
      <w:pPr>
        <w:tabs>
          <w:tab w:val="num" w:pos="5748"/>
        </w:tabs>
        <w:ind w:left="5748" w:hanging="360"/>
      </w:pPr>
      <w:rPr>
        <w:rFonts w:ascii="Symbol" w:hAnsi="Symbol" w:cs="Symbol" w:hint="default"/>
      </w:rPr>
    </w:lvl>
    <w:lvl w:ilvl="7" w:tplc="240A0003">
      <w:start w:val="1"/>
      <w:numFmt w:val="bullet"/>
      <w:lvlText w:val="o"/>
      <w:lvlJc w:val="left"/>
      <w:pPr>
        <w:tabs>
          <w:tab w:val="num" w:pos="6468"/>
        </w:tabs>
        <w:ind w:left="6468" w:hanging="360"/>
      </w:pPr>
      <w:rPr>
        <w:rFonts w:ascii="Courier New" w:hAnsi="Courier New" w:cs="Courier New" w:hint="default"/>
      </w:rPr>
    </w:lvl>
    <w:lvl w:ilvl="8" w:tplc="240A0005">
      <w:start w:val="1"/>
      <w:numFmt w:val="bullet"/>
      <w:lvlText w:val=""/>
      <w:lvlJc w:val="left"/>
      <w:pPr>
        <w:tabs>
          <w:tab w:val="num" w:pos="7188"/>
        </w:tabs>
        <w:ind w:left="7188" w:hanging="360"/>
      </w:pPr>
      <w:rPr>
        <w:rFonts w:ascii="Wingdings" w:hAnsi="Wingdings" w:cs="Wingdings" w:hint="default"/>
      </w:rPr>
    </w:lvl>
  </w:abstractNum>
  <w:abstractNum w:abstractNumId="2">
    <w:nsid w:val="135D7B8A"/>
    <w:multiLevelType w:val="hybridMultilevel"/>
    <w:tmpl w:val="79DA119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389445B2"/>
    <w:multiLevelType w:val="multilevel"/>
    <w:tmpl w:val="1F6A8CD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nsid w:val="48A10D65"/>
    <w:multiLevelType w:val="hybridMultilevel"/>
    <w:tmpl w:val="1DE648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C342D9F"/>
    <w:multiLevelType w:val="hybridMultilevel"/>
    <w:tmpl w:val="D33E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FB2338B"/>
    <w:multiLevelType w:val="hybridMultilevel"/>
    <w:tmpl w:val="13C826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674D3A12"/>
    <w:multiLevelType w:val="hybridMultilevel"/>
    <w:tmpl w:val="C346F672"/>
    <w:lvl w:ilvl="0" w:tplc="A05A1826">
      <w:start w:val="1"/>
      <w:numFmt w:val="upperRoman"/>
      <w:lvlText w:val="%1."/>
      <w:lvlJc w:val="left"/>
      <w:pPr>
        <w:ind w:left="1080" w:hanging="72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
    <w:nsid w:val="70B93BD3"/>
    <w:multiLevelType w:val="hybridMultilevel"/>
    <w:tmpl w:val="94144368"/>
    <w:lvl w:ilvl="0" w:tplc="0C0A0003">
      <w:start w:val="1"/>
      <w:numFmt w:val="bullet"/>
      <w:lvlText w:val="o"/>
      <w:lvlJc w:val="left"/>
      <w:pPr>
        <w:tabs>
          <w:tab w:val="num" w:pos="878"/>
        </w:tabs>
        <w:ind w:left="708"/>
      </w:pPr>
      <w:rPr>
        <w:rFonts w:ascii="Courier New" w:hAnsi="Courier New" w:cs="Courier New" w:hint="default"/>
      </w:rPr>
    </w:lvl>
    <w:lvl w:ilvl="1" w:tplc="240A0003">
      <w:start w:val="1"/>
      <w:numFmt w:val="bullet"/>
      <w:lvlText w:val="o"/>
      <w:lvlJc w:val="left"/>
      <w:pPr>
        <w:tabs>
          <w:tab w:val="num" w:pos="2148"/>
        </w:tabs>
        <w:ind w:left="2148" w:hanging="360"/>
      </w:pPr>
      <w:rPr>
        <w:rFonts w:ascii="Courier New" w:hAnsi="Courier New" w:cs="Courier New" w:hint="default"/>
      </w:rPr>
    </w:lvl>
    <w:lvl w:ilvl="2" w:tplc="240A0005">
      <w:start w:val="1"/>
      <w:numFmt w:val="bullet"/>
      <w:lvlText w:val=""/>
      <w:lvlJc w:val="left"/>
      <w:pPr>
        <w:tabs>
          <w:tab w:val="num" w:pos="2868"/>
        </w:tabs>
        <w:ind w:left="2868" w:hanging="360"/>
      </w:pPr>
      <w:rPr>
        <w:rFonts w:ascii="Wingdings" w:hAnsi="Wingdings" w:cs="Wingdings" w:hint="default"/>
      </w:rPr>
    </w:lvl>
    <w:lvl w:ilvl="3" w:tplc="240A0001">
      <w:start w:val="1"/>
      <w:numFmt w:val="bullet"/>
      <w:lvlText w:val=""/>
      <w:lvlJc w:val="left"/>
      <w:pPr>
        <w:tabs>
          <w:tab w:val="num" w:pos="3588"/>
        </w:tabs>
        <w:ind w:left="3588" w:hanging="360"/>
      </w:pPr>
      <w:rPr>
        <w:rFonts w:ascii="Symbol" w:hAnsi="Symbol" w:cs="Symbol" w:hint="default"/>
      </w:rPr>
    </w:lvl>
    <w:lvl w:ilvl="4" w:tplc="240A0003">
      <w:start w:val="1"/>
      <w:numFmt w:val="bullet"/>
      <w:lvlText w:val="o"/>
      <w:lvlJc w:val="left"/>
      <w:pPr>
        <w:tabs>
          <w:tab w:val="num" w:pos="4308"/>
        </w:tabs>
        <w:ind w:left="4308" w:hanging="360"/>
      </w:pPr>
      <w:rPr>
        <w:rFonts w:ascii="Courier New" w:hAnsi="Courier New" w:cs="Courier New" w:hint="default"/>
      </w:rPr>
    </w:lvl>
    <w:lvl w:ilvl="5" w:tplc="240A0005">
      <w:start w:val="1"/>
      <w:numFmt w:val="bullet"/>
      <w:lvlText w:val=""/>
      <w:lvlJc w:val="left"/>
      <w:pPr>
        <w:tabs>
          <w:tab w:val="num" w:pos="5028"/>
        </w:tabs>
        <w:ind w:left="5028" w:hanging="360"/>
      </w:pPr>
      <w:rPr>
        <w:rFonts w:ascii="Wingdings" w:hAnsi="Wingdings" w:cs="Wingdings" w:hint="default"/>
      </w:rPr>
    </w:lvl>
    <w:lvl w:ilvl="6" w:tplc="240A0001">
      <w:start w:val="1"/>
      <w:numFmt w:val="bullet"/>
      <w:lvlText w:val=""/>
      <w:lvlJc w:val="left"/>
      <w:pPr>
        <w:tabs>
          <w:tab w:val="num" w:pos="5748"/>
        </w:tabs>
        <w:ind w:left="5748" w:hanging="360"/>
      </w:pPr>
      <w:rPr>
        <w:rFonts w:ascii="Symbol" w:hAnsi="Symbol" w:cs="Symbol" w:hint="default"/>
      </w:rPr>
    </w:lvl>
    <w:lvl w:ilvl="7" w:tplc="240A0003">
      <w:start w:val="1"/>
      <w:numFmt w:val="bullet"/>
      <w:lvlText w:val="o"/>
      <w:lvlJc w:val="left"/>
      <w:pPr>
        <w:tabs>
          <w:tab w:val="num" w:pos="6468"/>
        </w:tabs>
        <w:ind w:left="6468" w:hanging="360"/>
      </w:pPr>
      <w:rPr>
        <w:rFonts w:ascii="Courier New" w:hAnsi="Courier New" w:cs="Courier New" w:hint="default"/>
      </w:rPr>
    </w:lvl>
    <w:lvl w:ilvl="8" w:tplc="240A0005">
      <w:start w:val="1"/>
      <w:numFmt w:val="bullet"/>
      <w:lvlText w:val=""/>
      <w:lvlJc w:val="left"/>
      <w:pPr>
        <w:tabs>
          <w:tab w:val="num" w:pos="7188"/>
        </w:tabs>
        <w:ind w:left="7188" w:hanging="360"/>
      </w:pPr>
      <w:rPr>
        <w:rFonts w:ascii="Wingdings" w:hAnsi="Wingdings" w:cs="Wingdings" w:hint="default"/>
      </w:rPr>
    </w:lvl>
  </w:abstractNum>
  <w:abstractNum w:abstractNumId="9">
    <w:nsid w:val="7A0264C5"/>
    <w:multiLevelType w:val="hybridMultilevel"/>
    <w:tmpl w:val="C346F672"/>
    <w:lvl w:ilvl="0" w:tplc="A05A1826">
      <w:start w:val="1"/>
      <w:numFmt w:val="upperRoman"/>
      <w:lvlText w:val="%1."/>
      <w:lvlJc w:val="left"/>
      <w:pPr>
        <w:ind w:left="1080" w:hanging="72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abstractNumId w:val="9"/>
  </w:num>
  <w:num w:numId="2">
    <w:abstractNumId w:val="1"/>
  </w:num>
  <w:num w:numId="3">
    <w:abstractNumId w:val="8"/>
  </w:num>
  <w:num w:numId="4">
    <w:abstractNumId w:val="0"/>
  </w:num>
  <w:num w:numId="5">
    <w:abstractNumId w:val="5"/>
  </w:num>
  <w:num w:numId="6">
    <w:abstractNumId w:val="4"/>
  </w:num>
  <w:num w:numId="7">
    <w:abstractNumId w:val="6"/>
  </w:num>
  <w:num w:numId="8">
    <w:abstractNumId w:val="2"/>
  </w:num>
  <w:num w:numId="9">
    <w:abstractNumId w:val="7"/>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C84F98"/>
    <w:rsid w:val="00035893"/>
    <w:rsid w:val="000A6181"/>
    <w:rsid w:val="000D066F"/>
    <w:rsid w:val="00162ABB"/>
    <w:rsid w:val="00182E75"/>
    <w:rsid w:val="001C60B7"/>
    <w:rsid w:val="00201999"/>
    <w:rsid w:val="002B0CA5"/>
    <w:rsid w:val="003F7FB8"/>
    <w:rsid w:val="00404819"/>
    <w:rsid w:val="00427D49"/>
    <w:rsid w:val="004E3735"/>
    <w:rsid w:val="00590897"/>
    <w:rsid w:val="005F50FD"/>
    <w:rsid w:val="00650B85"/>
    <w:rsid w:val="006A36A8"/>
    <w:rsid w:val="00706CBC"/>
    <w:rsid w:val="00725645"/>
    <w:rsid w:val="008738A2"/>
    <w:rsid w:val="0088137B"/>
    <w:rsid w:val="0088336C"/>
    <w:rsid w:val="00891D6E"/>
    <w:rsid w:val="008F15B2"/>
    <w:rsid w:val="0090174F"/>
    <w:rsid w:val="00952AC3"/>
    <w:rsid w:val="00960216"/>
    <w:rsid w:val="00992A78"/>
    <w:rsid w:val="00A15AEC"/>
    <w:rsid w:val="00A45F7B"/>
    <w:rsid w:val="00AC6F28"/>
    <w:rsid w:val="00AE16BA"/>
    <w:rsid w:val="00AF3B5D"/>
    <w:rsid w:val="00B14599"/>
    <w:rsid w:val="00C639C6"/>
    <w:rsid w:val="00C84F98"/>
    <w:rsid w:val="00D12005"/>
    <w:rsid w:val="00D56275"/>
    <w:rsid w:val="00DD600D"/>
    <w:rsid w:val="00DD6DD3"/>
    <w:rsid w:val="00DE446C"/>
    <w:rsid w:val="00E03AD9"/>
    <w:rsid w:val="00E11752"/>
    <w:rsid w:val="00E16948"/>
    <w:rsid w:val="00EC090D"/>
    <w:rsid w:val="00EE189D"/>
    <w:rsid w:val="00F02A11"/>
    <w:rsid w:val="00F15A16"/>
    <w:rsid w:val="00F55A5C"/>
    <w:rsid w:val="00FB0442"/>
    <w:rsid w:val="00FD682F"/>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16971B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84F98"/>
    <w:rPr>
      <w:rFonts w:ascii="Calibri" w:eastAsia="Calibri" w:hAnsi="Calibri" w:cs="Calibri"/>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rsid w:val="00C84F98"/>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C84F98"/>
    <w:rPr>
      <w:rFonts w:ascii="Calibri" w:eastAsia="Calibri" w:hAnsi="Calibri" w:cs="Calibri"/>
      <w:lang w:val="es-MX"/>
    </w:rPr>
  </w:style>
  <w:style w:type="character" w:styleId="Hipervnculo">
    <w:name w:val="Hyperlink"/>
    <w:basedOn w:val="Fuentedeprrafopredeter"/>
    <w:uiPriority w:val="99"/>
    <w:rsid w:val="00C84F98"/>
    <w:rPr>
      <w:color w:val="0000FF"/>
      <w:u w:val="single"/>
    </w:rPr>
  </w:style>
  <w:style w:type="paragraph" w:styleId="Textonotapie">
    <w:name w:val="footnote text"/>
    <w:basedOn w:val="Normal"/>
    <w:link w:val="TextonotapieCar"/>
    <w:rsid w:val="00C84F98"/>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rsid w:val="00C84F98"/>
    <w:rPr>
      <w:rFonts w:ascii="Times New Roman" w:eastAsia="Times New Roman" w:hAnsi="Times New Roman" w:cs="Times New Roman"/>
      <w:sz w:val="20"/>
      <w:szCs w:val="20"/>
      <w:lang w:val="es-ES" w:eastAsia="es-ES"/>
    </w:rPr>
  </w:style>
  <w:style w:type="character" w:styleId="Refdenotaalpie">
    <w:name w:val="footnote reference"/>
    <w:basedOn w:val="Fuentedeprrafopredeter"/>
    <w:rsid w:val="00C84F98"/>
    <w:rPr>
      <w:vertAlign w:val="superscript"/>
    </w:rPr>
  </w:style>
  <w:style w:type="paragraph" w:styleId="Prrafodelista">
    <w:name w:val="List Paragraph"/>
    <w:basedOn w:val="Normal"/>
    <w:uiPriority w:val="34"/>
    <w:qFormat/>
    <w:rsid w:val="00C84F98"/>
    <w:pPr>
      <w:ind w:left="720"/>
    </w:pPr>
  </w:style>
  <w:style w:type="paragraph" w:styleId="Textodecuerpo">
    <w:name w:val="Body Text"/>
    <w:basedOn w:val="Normal"/>
    <w:link w:val="TextodecuerpoCar"/>
    <w:uiPriority w:val="99"/>
    <w:rsid w:val="00C84F98"/>
    <w:pPr>
      <w:widowControl w:val="0"/>
      <w:suppressAutoHyphens/>
      <w:spacing w:after="120" w:line="240" w:lineRule="auto"/>
    </w:pPr>
    <w:rPr>
      <w:rFonts w:ascii="Times New Roman" w:eastAsia="Times New Roman" w:hAnsi="Times New Roman" w:cs="Times New Roman"/>
      <w:sz w:val="24"/>
      <w:szCs w:val="24"/>
      <w:lang w:val="es-ES_tradnl" w:eastAsia="es-CO"/>
    </w:rPr>
  </w:style>
  <w:style w:type="character" w:customStyle="1" w:styleId="TextodecuerpoCar">
    <w:name w:val="Texto de cuerpo Car"/>
    <w:basedOn w:val="Fuentedeprrafopredeter"/>
    <w:link w:val="Textodecuerpo"/>
    <w:uiPriority w:val="99"/>
    <w:rsid w:val="00C84F98"/>
    <w:rPr>
      <w:rFonts w:ascii="Times New Roman" w:eastAsia="Times New Roman" w:hAnsi="Times New Roman" w:cs="Times New Roman"/>
      <w:sz w:val="24"/>
      <w:szCs w:val="24"/>
      <w:lang w:val="es-ES_tradnl" w:eastAsia="es-CO"/>
    </w:rPr>
  </w:style>
  <w:style w:type="table" w:styleId="Tablaconcuadrcula">
    <w:name w:val="Table Grid"/>
    <w:basedOn w:val="Tablanormal"/>
    <w:uiPriority w:val="59"/>
    <w:rsid w:val="00706CB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s-ES_tradnl"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www.monografias.com/trabajos35/concepto-de-lenguaje/concepto-de-lenguaje.shtml" TargetMode="External"/><Relationship Id="rId12" Type="http://schemas.openxmlformats.org/officeDocument/2006/relationships/hyperlink" Target="http://www.monografias.com/trabajos28/saber-motivar/saber-motivar.shtml" TargetMode="External"/><Relationship Id="rId13" Type="http://schemas.openxmlformats.org/officeDocument/2006/relationships/hyperlink" Target="http://www.monografias.com/trabajos7/tain/tain.shtml" TargetMode="External"/><Relationship Id="rId14" Type="http://schemas.openxmlformats.org/officeDocument/2006/relationships/hyperlink" Target="http://www.monografias.com/trabajos14/dinamica-grupos/dinamica-grupos.shtml" TargetMode="External"/><Relationship Id="rId15" Type="http://schemas.openxmlformats.org/officeDocument/2006/relationships/hyperlink" Target="http://www.sobreentrenamiento.com" TargetMode="External"/><Relationship Id="rId16" Type="http://schemas.openxmlformats.org/officeDocument/2006/relationships/hyperlink" Target="http://www.efdeportes.com" TargetMode="External"/><Relationship Id="rId17" Type="http://schemas.openxmlformats.org/officeDocument/2006/relationships/header" Target="header1.xml"/><Relationship Id="rId18" Type="http://schemas.openxmlformats.org/officeDocument/2006/relationships/fontTable" Target="fontTable.xml"/><Relationship Id="rId1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www.monografias.com/trabajos11/basda/basda.shtml" TargetMode="External"/><Relationship Id="rId9" Type="http://schemas.openxmlformats.org/officeDocument/2006/relationships/hyperlink" Target="http://www.monografias.com/trabajos901/debate-multicultural-etnia-clase-nacion/debate-multicultural-etnia-clase-nacion.shtml" TargetMode="External"/><Relationship Id="rId10" Type="http://schemas.openxmlformats.org/officeDocument/2006/relationships/hyperlink" Target="http://www.monografias.com/trabajos16/desarrollo-del-lenguaje/desarrollo-del-lenguaje.shtm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2376</TotalTime>
  <Pages>9</Pages>
  <Words>2654</Words>
  <Characters>14600</Characters>
  <Application>Microsoft Macintosh Word</Application>
  <DocSecurity>0</DocSecurity>
  <Lines>121</Lines>
  <Paragraphs>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17220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Oscar</dc:creator>
  <cp:lastModifiedBy>Oscar</cp:lastModifiedBy>
  <cp:revision>26</cp:revision>
  <dcterms:created xsi:type="dcterms:W3CDTF">2011-03-22T15:21:00Z</dcterms:created>
  <dcterms:modified xsi:type="dcterms:W3CDTF">2016-11-23T20:21:00Z</dcterms:modified>
</cp:coreProperties>
</file>