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39C20" w14:textId="77777777" w:rsidR="00E67B14" w:rsidRPr="00CD12A8" w:rsidRDefault="00E67B14" w:rsidP="00CD12A8">
      <w:pPr>
        <w:shd w:val="clear" w:color="auto" w:fill="FFFFFF"/>
        <w:ind w:left="45" w:right="5"/>
        <w:jc w:val="both"/>
        <w:rPr>
          <w:rFonts w:ascii="Bookman Old Style" w:hAnsi="Bookman Old Style"/>
          <w:b/>
          <w:bCs/>
          <w:color w:val="000000" w:themeColor="text1"/>
          <w:spacing w:val="-5"/>
          <w:lang w:val="es-ES_tradnl"/>
        </w:rPr>
      </w:pPr>
    </w:p>
    <w:p w14:paraId="2349239C" w14:textId="77777777" w:rsidR="00ED1AA3" w:rsidRPr="00CD12A8" w:rsidRDefault="00ED1AA3" w:rsidP="00CD12A8">
      <w:pPr>
        <w:shd w:val="clear" w:color="auto" w:fill="FFFFFF"/>
        <w:ind w:left="45" w:right="5"/>
        <w:jc w:val="both"/>
        <w:rPr>
          <w:rFonts w:ascii="Bookman Old Style" w:hAnsi="Bookman Old Style"/>
          <w:color w:val="000000" w:themeColor="text1"/>
        </w:rPr>
      </w:pPr>
      <w:r w:rsidRPr="009917A0">
        <w:rPr>
          <w:rFonts w:ascii="Bookman Old Style" w:hAnsi="Bookman Old Style"/>
          <w:bCs/>
          <w:color w:val="000000" w:themeColor="text1"/>
          <w:spacing w:val="-5"/>
          <w:lang w:val="es-ES_tradnl"/>
        </w:rPr>
        <w:t xml:space="preserve">El </w:t>
      </w:r>
      <w:r w:rsidR="009917A0" w:rsidRPr="009917A0">
        <w:rPr>
          <w:rFonts w:ascii="Bookman Old Style" w:hAnsi="Bookman Old Style"/>
          <w:bCs/>
          <w:color w:val="000000" w:themeColor="text1"/>
          <w:spacing w:val="-5"/>
          <w:lang w:val="es-ES_tradnl"/>
        </w:rPr>
        <w:t>Consejo Superior</w:t>
      </w:r>
      <w:r w:rsidRPr="009917A0">
        <w:rPr>
          <w:rFonts w:ascii="Bookman Old Style" w:hAnsi="Bookman Old Style"/>
          <w:bCs/>
          <w:color w:val="000000" w:themeColor="text1"/>
          <w:spacing w:val="-5"/>
          <w:lang w:val="es-ES_tradnl"/>
        </w:rPr>
        <w:t xml:space="preserve"> de la Universidad del Quindío </w:t>
      </w:r>
      <w:r w:rsidRPr="00CD12A8">
        <w:rPr>
          <w:rFonts w:ascii="Bookman Old Style" w:hAnsi="Bookman Old Style"/>
          <w:color w:val="000000" w:themeColor="text1"/>
          <w:spacing w:val="-5"/>
          <w:lang w:val="es-ES_tradnl"/>
        </w:rPr>
        <w:t xml:space="preserve">en uso de sus atribuciones legales y </w:t>
      </w:r>
      <w:r w:rsidRPr="00CD12A8">
        <w:rPr>
          <w:rFonts w:ascii="Bookman Old Style" w:hAnsi="Bookman Old Style"/>
          <w:color w:val="000000" w:themeColor="text1"/>
          <w:w w:val="93"/>
          <w:lang w:val="es-ES_tradnl"/>
        </w:rPr>
        <w:t xml:space="preserve">estatutarias, en especial la conferida por el </w:t>
      </w:r>
      <w:r w:rsidR="00E75774">
        <w:rPr>
          <w:rFonts w:ascii="Bookman Old Style" w:hAnsi="Bookman Old Style"/>
          <w:color w:val="000000" w:themeColor="text1"/>
          <w:w w:val="93"/>
          <w:lang w:val="es-ES_tradnl"/>
        </w:rPr>
        <w:t>numeral 6</w:t>
      </w:r>
      <w:r w:rsidRPr="00CD12A8">
        <w:rPr>
          <w:rFonts w:ascii="Bookman Old Style" w:hAnsi="Bookman Old Style"/>
          <w:color w:val="000000" w:themeColor="text1"/>
          <w:w w:val="93"/>
          <w:lang w:val="es-ES_tradnl"/>
        </w:rPr>
        <w:t xml:space="preserve"> del Artículo</w:t>
      </w:r>
      <w:r w:rsidR="00E75774">
        <w:rPr>
          <w:rFonts w:ascii="Bookman Old Style" w:hAnsi="Bookman Old Style"/>
          <w:color w:val="000000" w:themeColor="text1"/>
          <w:w w:val="93"/>
          <w:lang w:val="es-ES_tradnl"/>
        </w:rPr>
        <w:t xml:space="preserve"> 28</w:t>
      </w:r>
      <w:r w:rsidRPr="00CD12A8">
        <w:rPr>
          <w:rFonts w:ascii="Bookman Old Style" w:hAnsi="Bookman Old Style"/>
          <w:color w:val="000000" w:themeColor="text1"/>
          <w:w w:val="93"/>
          <w:lang w:val="es-ES_tradnl"/>
        </w:rPr>
        <w:t xml:space="preserve"> del Acuerdo </w:t>
      </w:r>
      <w:r w:rsidR="00E75774">
        <w:rPr>
          <w:rFonts w:ascii="Bookman Old Style" w:hAnsi="Bookman Old Style"/>
          <w:color w:val="000000" w:themeColor="text1"/>
          <w:w w:val="93"/>
          <w:lang w:val="es-ES_tradnl"/>
        </w:rPr>
        <w:t xml:space="preserve">del Consejo </w:t>
      </w:r>
      <w:r w:rsidRPr="00CD12A8">
        <w:rPr>
          <w:rFonts w:ascii="Bookman Old Style" w:hAnsi="Bookman Old Style"/>
          <w:color w:val="000000" w:themeColor="text1"/>
          <w:w w:val="97"/>
          <w:lang w:val="es-ES_tradnl"/>
        </w:rPr>
        <w:t>Superior</w:t>
      </w:r>
      <w:r w:rsidR="00E75774">
        <w:rPr>
          <w:rFonts w:ascii="Bookman Old Style" w:hAnsi="Bookman Old Style"/>
          <w:color w:val="000000" w:themeColor="text1"/>
          <w:w w:val="97"/>
          <w:lang w:val="es-ES_tradnl"/>
        </w:rPr>
        <w:t xml:space="preserve"> No.005 del 28 de febrero de 2005 “Estatuto General”</w:t>
      </w:r>
      <w:r w:rsidRPr="00CD12A8">
        <w:rPr>
          <w:rFonts w:ascii="Bookman Old Style" w:hAnsi="Bookman Old Style"/>
          <w:color w:val="000000" w:themeColor="text1"/>
          <w:w w:val="97"/>
          <w:lang w:val="es-ES_tradnl"/>
        </w:rPr>
        <w:t xml:space="preserve"> y</w:t>
      </w:r>
    </w:p>
    <w:p w14:paraId="47E7E30D" w14:textId="77777777" w:rsidR="00ED1AA3" w:rsidRPr="00CD12A8" w:rsidRDefault="00ED1AA3" w:rsidP="00CD12A8">
      <w:pPr>
        <w:shd w:val="clear" w:color="auto" w:fill="FFFFFF"/>
        <w:ind w:left="45" w:right="5"/>
        <w:jc w:val="center"/>
        <w:rPr>
          <w:rFonts w:ascii="Bookman Old Style" w:hAnsi="Bookman Old Style"/>
          <w:b/>
          <w:color w:val="000000" w:themeColor="text1"/>
          <w:w w:val="93"/>
        </w:rPr>
      </w:pPr>
      <w:r w:rsidRPr="00CD12A8">
        <w:rPr>
          <w:rFonts w:ascii="Bookman Old Style" w:hAnsi="Bookman Old Style"/>
          <w:b/>
          <w:color w:val="000000" w:themeColor="text1"/>
          <w:w w:val="93"/>
        </w:rPr>
        <w:t>CONSIDERANDO</w:t>
      </w:r>
    </w:p>
    <w:p w14:paraId="25FE3939" w14:textId="77777777" w:rsidR="00ED1AA3" w:rsidRPr="00CD12A8" w:rsidRDefault="00ED1AA3" w:rsidP="00CD12A8">
      <w:pPr>
        <w:shd w:val="clear" w:color="auto" w:fill="FFFFFF"/>
        <w:ind w:left="45" w:right="5"/>
        <w:jc w:val="both"/>
        <w:rPr>
          <w:b/>
          <w:color w:val="000000" w:themeColor="text1"/>
          <w:w w:val="93"/>
          <w:lang w:val="es-ES_tradnl"/>
        </w:rPr>
      </w:pPr>
    </w:p>
    <w:p w14:paraId="24E60ED5" w14:textId="77777777" w:rsidR="007A5608" w:rsidRPr="00CD12A8" w:rsidRDefault="007A5608" w:rsidP="00CD12A8">
      <w:pPr>
        <w:shd w:val="clear" w:color="auto" w:fill="FFFFFF"/>
        <w:ind w:left="45" w:right="5"/>
        <w:jc w:val="both"/>
        <w:rPr>
          <w:rFonts w:ascii="Bookman Old Style" w:hAnsi="Bookman Old Style"/>
          <w:color w:val="000000" w:themeColor="text1"/>
          <w:w w:val="93"/>
          <w:lang w:val="es-ES_tradnl"/>
        </w:rPr>
      </w:pPr>
      <w:r w:rsidRPr="00CD12A8">
        <w:rPr>
          <w:rFonts w:ascii="Bookman Old Style" w:hAnsi="Bookman Old Style"/>
          <w:color w:val="000000" w:themeColor="text1"/>
          <w:w w:val="93"/>
          <w:lang w:val="es-ES_tradnl"/>
        </w:rPr>
        <w:t>Que el Acuerdo del Consejo Superior No.054 del 28 de agosto de 1998, estableció el Reglamento de Usuarios de la Biblioteca.</w:t>
      </w:r>
    </w:p>
    <w:p w14:paraId="28D3D407" w14:textId="77777777" w:rsidR="00E67B14" w:rsidRPr="00CD12A8" w:rsidRDefault="00E67B14" w:rsidP="00CD12A8">
      <w:pPr>
        <w:shd w:val="clear" w:color="auto" w:fill="FFFFFF"/>
        <w:ind w:left="45" w:right="5"/>
        <w:jc w:val="both"/>
        <w:rPr>
          <w:rFonts w:ascii="Bookman Old Style" w:hAnsi="Bookman Old Style"/>
          <w:color w:val="000000" w:themeColor="text1"/>
          <w:w w:val="93"/>
          <w:lang w:val="es-ES_tradnl"/>
        </w:rPr>
      </w:pPr>
    </w:p>
    <w:p w14:paraId="6179D16E" w14:textId="77777777" w:rsidR="007A5608" w:rsidRPr="00CD12A8" w:rsidRDefault="007A5608" w:rsidP="00CD12A8">
      <w:pPr>
        <w:shd w:val="clear" w:color="auto" w:fill="FFFFFF"/>
        <w:ind w:left="45" w:right="5"/>
        <w:jc w:val="both"/>
        <w:rPr>
          <w:rFonts w:ascii="Bookman Old Style" w:hAnsi="Bookman Old Style"/>
          <w:color w:val="000000" w:themeColor="text1"/>
          <w:w w:val="93"/>
          <w:lang w:val="es-ES_tradnl"/>
        </w:rPr>
      </w:pPr>
      <w:r w:rsidRPr="00CD12A8">
        <w:rPr>
          <w:rFonts w:ascii="Bookman Old Style" w:hAnsi="Bookman Old Style"/>
          <w:color w:val="000000" w:themeColor="text1"/>
          <w:w w:val="93"/>
          <w:lang w:val="es-ES_tradnl"/>
        </w:rPr>
        <w:t>Que la modernización profesional, tecnológica y técnica de los procesos y servicios que prestan las bibliotecas ha</w:t>
      </w:r>
      <w:r w:rsidR="00E8776A" w:rsidRPr="00CD12A8">
        <w:rPr>
          <w:rFonts w:ascii="Bookman Old Style" w:hAnsi="Bookman Old Style"/>
          <w:color w:val="000000" w:themeColor="text1"/>
          <w:w w:val="93"/>
          <w:lang w:val="es-ES_tradnl"/>
        </w:rPr>
        <w:t xml:space="preserve"> </w:t>
      </w:r>
      <w:r w:rsidRPr="00CD12A8">
        <w:rPr>
          <w:rFonts w:ascii="Bookman Old Style" w:hAnsi="Bookman Old Style"/>
          <w:color w:val="000000" w:themeColor="text1"/>
          <w:w w:val="93"/>
          <w:lang w:val="es-ES_tradnl"/>
        </w:rPr>
        <w:t>cambiado sustancialmente.</w:t>
      </w:r>
    </w:p>
    <w:p w14:paraId="19644E57" w14:textId="77777777" w:rsidR="00E67B14" w:rsidRPr="00CD12A8" w:rsidRDefault="00E67B14" w:rsidP="00CD12A8">
      <w:pPr>
        <w:shd w:val="clear" w:color="auto" w:fill="FFFFFF"/>
        <w:ind w:left="45" w:right="5"/>
        <w:jc w:val="both"/>
        <w:rPr>
          <w:rFonts w:ascii="Bookman Old Style" w:hAnsi="Bookman Old Style"/>
          <w:color w:val="000000" w:themeColor="text1"/>
          <w:w w:val="93"/>
          <w:lang w:val="es-ES_tradnl"/>
        </w:rPr>
      </w:pPr>
    </w:p>
    <w:p w14:paraId="381E303B" w14:textId="77777777" w:rsidR="00ED1AA3" w:rsidRDefault="00ED1AA3" w:rsidP="00CD12A8">
      <w:pPr>
        <w:shd w:val="clear" w:color="auto" w:fill="FFFFFF"/>
        <w:ind w:left="45" w:right="5"/>
        <w:jc w:val="both"/>
        <w:rPr>
          <w:rFonts w:ascii="Bookman Old Style" w:hAnsi="Bookman Old Style"/>
          <w:color w:val="000000" w:themeColor="text1"/>
          <w:w w:val="93"/>
          <w:lang w:val="es-ES_tradnl"/>
        </w:rPr>
      </w:pPr>
      <w:r w:rsidRPr="00CD12A8">
        <w:rPr>
          <w:rFonts w:ascii="Bookman Old Style" w:hAnsi="Bookman Old Style"/>
          <w:color w:val="000000" w:themeColor="text1"/>
          <w:w w:val="93"/>
          <w:lang w:val="es-ES_tradnl"/>
        </w:rPr>
        <w:t>Que es necesario actualizar dicho reglamento de acuerdo a los adelantos profesionales, tecnológicos, servicios y procedimientos.</w:t>
      </w:r>
    </w:p>
    <w:p w14:paraId="792D0BFD" w14:textId="77777777" w:rsidR="00F90366" w:rsidRDefault="00F90366" w:rsidP="00CD12A8">
      <w:pPr>
        <w:shd w:val="clear" w:color="auto" w:fill="FFFFFF"/>
        <w:ind w:left="45" w:right="5"/>
        <w:jc w:val="both"/>
        <w:rPr>
          <w:rFonts w:ascii="Bookman Old Style" w:hAnsi="Bookman Old Style"/>
          <w:color w:val="000000" w:themeColor="text1"/>
          <w:w w:val="93"/>
          <w:lang w:val="es-ES_tradnl"/>
        </w:rPr>
      </w:pPr>
    </w:p>
    <w:p w14:paraId="5031F0D4" w14:textId="77777777" w:rsidR="00F90366" w:rsidRPr="00CD12A8" w:rsidRDefault="00F90366" w:rsidP="00CD12A8">
      <w:pPr>
        <w:shd w:val="clear" w:color="auto" w:fill="FFFFFF"/>
        <w:ind w:left="45" w:right="5"/>
        <w:jc w:val="both"/>
        <w:rPr>
          <w:rFonts w:ascii="Bookman Old Style" w:hAnsi="Bookman Old Style"/>
          <w:color w:val="000000" w:themeColor="text1"/>
          <w:w w:val="93"/>
          <w:lang w:val="es-ES_tradnl"/>
        </w:rPr>
      </w:pPr>
      <w:proofErr w:type="gramStart"/>
      <w:r>
        <w:rPr>
          <w:rFonts w:ascii="Bookman Old Style" w:hAnsi="Bookman Old Style"/>
          <w:color w:val="000000" w:themeColor="text1"/>
          <w:w w:val="93"/>
          <w:lang w:val="es-ES_tradnl"/>
        </w:rPr>
        <w:t>Que</w:t>
      </w:r>
      <w:proofErr w:type="gramEnd"/>
      <w:r>
        <w:rPr>
          <w:rFonts w:ascii="Bookman Old Style" w:hAnsi="Bookman Old Style"/>
          <w:color w:val="000000" w:themeColor="text1"/>
          <w:w w:val="93"/>
          <w:lang w:val="es-ES_tradnl"/>
        </w:rPr>
        <w:t xml:space="preserve"> en consideración a lo anterior,</w:t>
      </w:r>
    </w:p>
    <w:p w14:paraId="26F0E20A" w14:textId="77777777" w:rsidR="00E67B14" w:rsidRPr="00CD12A8" w:rsidRDefault="00E67B14" w:rsidP="00CD12A8">
      <w:pPr>
        <w:shd w:val="clear" w:color="auto" w:fill="FFFFFF"/>
        <w:ind w:right="14"/>
        <w:jc w:val="center"/>
        <w:rPr>
          <w:rFonts w:ascii="Bookman Old Style" w:hAnsi="Bookman Old Style"/>
          <w:b/>
          <w:bCs/>
          <w:color w:val="000000" w:themeColor="text1"/>
          <w:spacing w:val="-6"/>
          <w:lang w:val="es-ES_tradnl"/>
        </w:rPr>
      </w:pPr>
    </w:p>
    <w:p w14:paraId="021C5821" w14:textId="77777777" w:rsidR="007A5608" w:rsidRPr="00CD12A8" w:rsidRDefault="007A5608" w:rsidP="00CD12A8">
      <w:pPr>
        <w:shd w:val="clear" w:color="auto" w:fill="FFFFFF"/>
        <w:ind w:right="14"/>
        <w:jc w:val="center"/>
        <w:rPr>
          <w:rFonts w:ascii="Bookman Old Style" w:hAnsi="Bookman Old Style"/>
          <w:b/>
          <w:bCs/>
          <w:color w:val="000000" w:themeColor="text1"/>
          <w:spacing w:val="-6"/>
          <w:lang w:val="es-ES_tradnl"/>
        </w:rPr>
      </w:pPr>
      <w:r w:rsidRPr="00CD12A8">
        <w:rPr>
          <w:rFonts w:ascii="Bookman Old Style" w:hAnsi="Bookman Old Style"/>
          <w:b/>
          <w:bCs/>
          <w:color w:val="000000" w:themeColor="text1"/>
          <w:spacing w:val="-6"/>
          <w:lang w:val="es-ES_tradnl"/>
        </w:rPr>
        <w:t>RESUELVE:</w:t>
      </w:r>
    </w:p>
    <w:p w14:paraId="146D89D6" w14:textId="77777777" w:rsidR="007A5608" w:rsidRPr="00CD12A8" w:rsidRDefault="007A5608" w:rsidP="00CD12A8">
      <w:pPr>
        <w:shd w:val="clear" w:color="auto" w:fill="FFFFFF"/>
        <w:ind w:left="29" w:right="29"/>
        <w:jc w:val="both"/>
        <w:rPr>
          <w:rFonts w:ascii="Bookman Old Style" w:hAnsi="Bookman Old Style"/>
          <w:b/>
          <w:bCs/>
          <w:color w:val="000000" w:themeColor="text1"/>
          <w:w w:val="93"/>
          <w:lang w:val="es-ES_tradnl"/>
        </w:rPr>
      </w:pPr>
    </w:p>
    <w:p w14:paraId="494D91CA" w14:textId="145B4EFB" w:rsidR="007A5608" w:rsidRDefault="007A5608" w:rsidP="00CD12A8">
      <w:pPr>
        <w:shd w:val="clear" w:color="auto" w:fill="FFFFFF"/>
        <w:ind w:left="29" w:right="29"/>
        <w:jc w:val="both"/>
        <w:rPr>
          <w:rFonts w:ascii="Bookman Old Style" w:hAnsi="Bookman Old Style"/>
          <w:color w:val="000000" w:themeColor="text1"/>
          <w:w w:val="93"/>
          <w:lang w:val="es-ES_tradnl"/>
        </w:rPr>
      </w:pPr>
      <w:r w:rsidRPr="00CD12A8">
        <w:rPr>
          <w:rFonts w:ascii="Bookman Old Style" w:hAnsi="Bookman Old Style"/>
          <w:b/>
          <w:bCs/>
          <w:color w:val="000000" w:themeColor="text1"/>
          <w:w w:val="93"/>
          <w:lang w:val="es-ES_tradnl"/>
        </w:rPr>
        <w:t xml:space="preserve">ARTÍCULO 1°: </w:t>
      </w:r>
      <w:r w:rsidRPr="00CD12A8">
        <w:rPr>
          <w:rFonts w:ascii="Bookman Old Style" w:hAnsi="Bookman Old Style"/>
          <w:color w:val="000000" w:themeColor="text1"/>
          <w:w w:val="93"/>
          <w:lang w:val="es-ES_tradnl"/>
        </w:rPr>
        <w:t xml:space="preserve">Aprobar el siguiente Reglamento del Centro de Recursos para el Aprendizaje y la Investigación – CRAI - “Euclides Jaramillo Arango”; Biblioteca Infantil “Alegría de Leer” y otras unidades de información, centros de documentación y bibliotecas satélites que existan en </w:t>
      </w:r>
      <w:r w:rsidR="00031CBB" w:rsidRPr="00CD12A8">
        <w:rPr>
          <w:rFonts w:ascii="Bookman Old Style" w:hAnsi="Bookman Old Style"/>
          <w:color w:val="000000" w:themeColor="text1"/>
          <w:w w:val="93"/>
          <w:lang w:val="es-ES_tradnl"/>
        </w:rPr>
        <w:t>la Universidad</w:t>
      </w:r>
      <w:r w:rsidRPr="00CD12A8">
        <w:rPr>
          <w:rFonts w:ascii="Bookman Old Style" w:hAnsi="Bookman Old Style"/>
          <w:color w:val="000000" w:themeColor="text1"/>
          <w:w w:val="93"/>
          <w:lang w:val="es-ES_tradnl"/>
        </w:rPr>
        <w:t xml:space="preserve"> del Quindío.</w:t>
      </w:r>
    </w:p>
    <w:p w14:paraId="0DF1BF2A" w14:textId="77777777" w:rsidR="00031CBB" w:rsidRPr="00CD12A8" w:rsidRDefault="00031CBB" w:rsidP="00CD12A8">
      <w:pPr>
        <w:shd w:val="clear" w:color="auto" w:fill="FFFFFF"/>
        <w:ind w:left="29" w:right="29"/>
        <w:jc w:val="both"/>
        <w:rPr>
          <w:rFonts w:ascii="Bookman Old Style" w:hAnsi="Bookman Old Style"/>
          <w:color w:val="000000" w:themeColor="text1"/>
          <w:w w:val="93"/>
          <w:lang w:val="es-ES_tradnl"/>
        </w:rPr>
      </w:pPr>
    </w:p>
    <w:p w14:paraId="3FDEC1F5" w14:textId="77777777" w:rsidR="00CD12A8" w:rsidRDefault="007A5608" w:rsidP="00CD12A8">
      <w:pPr>
        <w:shd w:val="clear" w:color="auto" w:fill="FFFFFF"/>
        <w:ind w:left="19"/>
        <w:jc w:val="center"/>
        <w:rPr>
          <w:rFonts w:ascii="Bookman Old Style" w:hAnsi="Bookman Old Style"/>
          <w:b/>
          <w:bCs/>
          <w:color w:val="000000" w:themeColor="text1"/>
          <w:spacing w:val="-2"/>
          <w:lang w:val="es-ES_tradnl"/>
        </w:rPr>
      </w:pPr>
      <w:r w:rsidRPr="00CD12A8">
        <w:rPr>
          <w:rFonts w:ascii="Bookman Old Style" w:hAnsi="Bookman Old Style"/>
          <w:b/>
          <w:bCs/>
          <w:color w:val="000000" w:themeColor="text1"/>
          <w:spacing w:val="-3"/>
          <w:lang w:val="es-ES_tradnl"/>
        </w:rPr>
        <w:t xml:space="preserve">CAPÍTULO I. </w:t>
      </w:r>
      <w:r w:rsidRPr="00CD12A8">
        <w:rPr>
          <w:rFonts w:ascii="Bookman Old Style" w:hAnsi="Bookman Old Style"/>
          <w:b/>
          <w:bCs/>
          <w:color w:val="000000" w:themeColor="text1"/>
          <w:spacing w:val="-3"/>
          <w:lang w:val="es-ES_tradnl"/>
        </w:rPr>
        <w:br/>
      </w:r>
    </w:p>
    <w:p w14:paraId="5FC3AA18" w14:textId="77777777" w:rsidR="007A5608" w:rsidRPr="00CD12A8" w:rsidRDefault="007A5608" w:rsidP="00CD12A8">
      <w:pPr>
        <w:shd w:val="clear" w:color="auto" w:fill="FFFFFF"/>
        <w:ind w:left="19"/>
        <w:jc w:val="center"/>
        <w:rPr>
          <w:rFonts w:ascii="Bookman Old Style" w:hAnsi="Bookman Old Style"/>
          <w:b/>
          <w:bCs/>
          <w:color w:val="000000" w:themeColor="text1"/>
          <w:spacing w:val="-2"/>
          <w:lang w:val="es-ES_tradnl"/>
        </w:rPr>
      </w:pPr>
      <w:r w:rsidRPr="00CD12A8">
        <w:rPr>
          <w:rFonts w:ascii="Bookman Old Style" w:hAnsi="Bookman Old Style"/>
          <w:b/>
          <w:bCs/>
          <w:color w:val="000000" w:themeColor="text1"/>
          <w:spacing w:val="-2"/>
          <w:lang w:val="es-ES_tradnl"/>
        </w:rPr>
        <w:t>SISTEMA DE BIBLIOTECAS</w:t>
      </w:r>
    </w:p>
    <w:p w14:paraId="70614F9B" w14:textId="77777777" w:rsidR="007A5608" w:rsidRPr="00CD12A8" w:rsidRDefault="007A5608" w:rsidP="00CD12A8">
      <w:pPr>
        <w:shd w:val="clear" w:color="auto" w:fill="FFFFFF"/>
        <w:ind w:left="19"/>
        <w:jc w:val="center"/>
        <w:rPr>
          <w:rFonts w:ascii="Bookman Old Style" w:hAnsi="Bookman Old Style"/>
          <w:b/>
          <w:bCs/>
          <w:color w:val="000000" w:themeColor="text1"/>
          <w:spacing w:val="-2"/>
          <w:lang w:val="es-ES_tradnl"/>
        </w:rPr>
      </w:pPr>
    </w:p>
    <w:p w14:paraId="6037D4EF" w14:textId="6B2B496A" w:rsidR="007A5608" w:rsidRPr="00CD12A8" w:rsidRDefault="00E67B14" w:rsidP="00CD12A8">
      <w:pPr>
        <w:shd w:val="clear" w:color="auto" w:fill="FFFFFF"/>
        <w:ind w:left="14" w:right="34"/>
        <w:jc w:val="both"/>
        <w:rPr>
          <w:rFonts w:ascii="Bookman Old Style" w:hAnsi="Bookman Old Style"/>
          <w:color w:val="000000" w:themeColor="text1"/>
          <w:w w:val="94"/>
          <w:lang w:val="es-ES_tradnl"/>
        </w:rPr>
      </w:pPr>
      <w:r w:rsidRPr="00CD12A8">
        <w:rPr>
          <w:rFonts w:ascii="Bookman Old Style" w:hAnsi="Bookman Old Style"/>
          <w:b/>
          <w:bCs/>
          <w:color w:val="000000" w:themeColor="text1"/>
          <w:w w:val="93"/>
          <w:lang w:val="es-ES_tradnl"/>
        </w:rPr>
        <w:t>ARTÍCULO 2°</w:t>
      </w:r>
      <w:r w:rsidR="007A5608" w:rsidRPr="00CD12A8">
        <w:rPr>
          <w:rFonts w:ascii="Bookman Old Style" w:hAnsi="Bookman Old Style"/>
          <w:b/>
          <w:i/>
          <w:iCs/>
          <w:color w:val="000000" w:themeColor="text1"/>
          <w:w w:val="94"/>
          <w:lang w:val="es-ES_tradnl"/>
        </w:rPr>
        <w:t>Naturaleza jurídica y estructura</w:t>
      </w:r>
      <w:r w:rsidR="007A5608" w:rsidRPr="00CD12A8">
        <w:rPr>
          <w:rFonts w:ascii="Bookman Old Style" w:hAnsi="Bookman Old Style"/>
          <w:i/>
          <w:iCs/>
          <w:color w:val="000000" w:themeColor="text1"/>
          <w:w w:val="94"/>
          <w:lang w:val="es-ES_tradnl"/>
        </w:rPr>
        <w:t xml:space="preserve">: </w:t>
      </w:r>
      <w:r w:rsidR="007A5608" w:rsidRPr="00CD12A8">
        <w:rPr>
          <w:rFonts w:ascii="Bookman Old Style" w:hAnsi="Bookman Old Style"/>
          <w:color w:val="000000" w:themeColor="text1"/>
          <w:w w:val="94"/>
          <w:lang w:val="es-ES_tradnl"/>
        </w:rPr>
        <w:t xml:space="preserve">El Sistema de Bibliotecas de la Universidad del Quindío es una dependencia adscrita a la Vicerrectoría Académica, está conformado por la Biblioteca “Euclides Jaramillo Arango” – Centro de Recursos para el Aprendizaje y la Investigación – CRAI -, la Biblioteca Infantil “Alegría de Leer”, </w:t>
      </w:r>
      <w:r w:rsidR="00181C3D">
        <w:rPr>
          <w:rFonts w:ascii="Bookman Old Style" w:hAnsi="Bookman Old Style"/>
          <w:color w:val="000000" w:themeColor="text1"/>
          <w:w w:val="94"/>
          <w:lang w:val="es-ES_tradnl"/>
        </w:rPr>
        <w:t xml:space="preserve">Centro de Documentación, </w:t>
      </w:r>
      <w:r w:rsidR="007A5608" w:rsidRPr="00CD12A8">
        <w:rPr>
          <w:rFonts w:ascii="Bookman Old Style" w:hAnsi="Bookman Old Style"/>
          <w:color w:val="000000" w:themeColor="text1"/>
          <w:w w:val="94"/>
          <w:lang w:val="es-ES_tradnl"/>
        </w:rPr>
        <w:t xml:space="preserve">bibliotecas de los Centros </w:t>
      </w:r>
      <w:r w:rsidR="00181C3D">
        <w:rPr>
          <w:rFonts w:ascii="Bookman Old Style" w:hAnsi="Bookman Old Style"/>
          <w:color w:val="000000" w:themeColor="text1"/>
          <w:w w:val="94"/>
          <w:lang w:val="es-ES_tradnl"/>
        </w:rPr>
        <w:t>Tutoriales</w:t>
      </w:r>
      <w:r w:rsidR="007A5608" w:rsidRPr="00CD12A8">
        <w:rPr>
          <w:rFonts w:ascii="Bookman Old Style" w:hAnsi="Bookman Old Style"/>
          <w:color w:val="000000" w:themeColor="text1"/>
          <w:w w:val="94"/>
          <w:lang w:val="es-ES_tradnl"/>
        </w:rPr>
        <w:t xml:space="preserve"> y otras bibliotecas de apoyo académico.</w:t>
      </w:r>
    </w:p>
    <w:p w14:paraId="58F0B6C1" w14:textId="77777777" w:rsidR="007A5608" w:rsidRPr="00CD12A8" w:rsidRDefault="007A5608" w:rsidP="00CD12A8">
      <w:pPr>
        <w:shd w:val="clear" w:color="auto" w:fill="FFFFFF"/>
        <w:ind w:left="14" w:right="34"/>
        <w:jc w:val="both"/>
        <w:rPr>
          <w:rFonts w:ascii="Bookman Old Style" w:hAnsi="Bookman Old Style"/>
          <w:color w:val="000000" w:themeColor="text1"/>
          <w:w w:val="94"/>
          <w:lang w:val="es-ES_tradnl"/>
        </w:rPr>
      </w:pPr>
    </w:p>
    <w:p w14:paraId="5AD50802" w14:textId="77777777" w:rsidR="00E6112F" w:rsidRDefault="00E6112F" w:rsidP="00CD12A8">
      <w:pPr>
        <w:shd w:val="clear" w:color="auto" w:fill="FFFFFF"/>
        <w:ind w:left="14"/>
        <w:jc w:val="center"/>
        <w:rPr>
          <w:rFonts w:ascii="Bookman Old Style" w:hAnsi="Bookman Old Style"/>
          <w:b/>
          <w:bCs/>
          <w:color w:val="000000" w:themeColor="text1"/>
          <w:w w:val="102"/>
          <w:lang w:val="es-ES_tradnl"/>
        </w:rPr>
      </w:pPr>
    </w:p>
    <w:p w14:paraId="6BE9DCC4" w14:textId="77777777" w:rsidR="00E6112F" w:rsidRDefault="00E6112F" w:rsidP="00CD12A8">
      <w:pPr>
        <w:shd w:val="clear" w:color="auto" w:fill="FFFFFF"/>
        <w:ind w:left="14"/>
        <w:jc w:val="center"/>
        <w:rPr>
          <w:rFonts w:ascii="Bookman Old Style" w:hAnsi="Bookman Old Style"/>
          <w:b/>
          <w:bCs/>
          <w:color w:val="000000" w:themeColor="text1"/>
          <w:w w:val="102"/>
          <w:lang w:val="es-ES_tradnl"/>
        </w:rPr>
      </w:pPr>
    </w:p>
    <w:p w14:paraId="0D8E7058" w14:textId="77777777" w:rsidR="00E6112F" w:rsidRDefault="00E6112F" w:rsidP="00CD12A8">
      <w:pPr>
        <w:shd w:val="clear" w:color="auto" w:fill="FFFFFF"/>
        <w:ind w:left="14"/>
        <w:jc w:val="center"/>
        <w:rPr>
          <w:rFonts w:ascii="Bookman Old Style" w:hAnsi="Bookman Old Style"/>
          <w:b/>
          <w:bCs/>
          <w:color w:val="000000" w:themeColor="text1"/>
          <w:w w:val="102"/>
          <w:lang w:val="es-ES_tradnl"/>
        </w:rPr>
      </w:pPr>
    </w:p>
    <w:p w14:paraId="006BB68C" w14:textId="77777777" w:rsidR="00E6112F" w:rsidRDefault="00E6112F" w:rsidP="00CD12A8">
      <w:pPr>
        <w:shd w:val="clear" w:color="auto" w:fill="FFFFFF"/>
        <w:ind w:left="14"/>
        <w:jc w:val="center"/>
        <w:rPr>
          <w:rFonts w:ascii="Bookman Old Style" w:hAnsi="Bookman Old Style"/>
          <w:b/>
          <w:bCs/>
          <w:color w:val="000000" w:themeColor="text1"/>
          <w:w w:val="102"/>
          <w:lang w:val="es-ES_tradnl"/>
        </w:rPr>
      </w:pPr>
    </w:p>
    <w:p w14:paraId="5AF1DA48" w14:textId="77777777" w:rsidR="00E6112F" w:rsidRDefault="00E6112F" w:rsidP="00CD12A8">
      <w:pPr>
        <w:shd w:val="clear" w:color="auto" w:fill="FFFFFF"/>
        <w:ind w:left="14"/>
        <w:jc w:val="center"/>
        <w:rPr>
          <w:rFonts w:ascii="Bookman Old Style" w:hAnsi="Bookman Old Style"/>
          <w:b/>
          <w:bCs/>
          <w:color w:val="000000" w:themeColor="text1"/>
          <w:w w:val="102"/>
          <w:lang w:val="es-ES_tradnl"/>
        </w:rPr>
      </w:pPr>
    </w:p>
    <w:p w14:paraId="259FF377" w14:textId="71436082" w:rsidR="007A5608" w:rsidRPr="00CD12A8" w:rsidRDefault="007A5608" w:rsidP="00CD12A8">
      <w:pPr>
        <w:shd w:val="clear" w:color="auto" w:fill="FFFFFF"/>
        <w:ind w:left="14"/>
        <w:jc w:val="center"/>
        <w:rPr>
          <w:rFonts w:ascii="Bookman Old Style" w:hAnsi="Bookman Old Style"/>
          <w:color w:val="000000" w:themeColor="text1"/>
        </w:rPr>
      </w:pPr>
      <w:r w:rsidRPr="00CD12A8">
        <w:rPr>
          <w:rFonts w:ascii="Bookman Old Style" w:hAnsi="Bookman Old Style"/>
          <w:b/>
          <w:bCs/>
          <w:color w:val="000000" w:themeColor="text1"/>
          <w:w w:val="102"/>
          <w:lang w:val="es-ES_tradnl"/>
        </w:rPr>
        <w:lastRenderedPageBreak/>
        <w:t xml:space="preserve">CAPÍTULO </w:t>
      </w:r>
      <w:r w:rsidRPr="00CD12A8">
        <w:rPr>
          <w:rFonts w:ascii="Bookman Old Style" w:hAnsi="Bookman Old Style"/>
          <w:b/>
          <w:bCs/>
          <w:color w:val="000000" w:themeColor="text1"/>
          <w:w w:val="102"/>
          <w:lang w:val="es-CO"/>
        </w:rPr>
        <w:t>II</w:t>
      </w:r>
    </w:p>
    <w:p w14:paraId="044BDE8C" w14:textId="77777777" w:rsidR="00CD12A8" w:rsidRDefault="00CD12A8" w:rsidP="00CD12A8">
      <w:pPr>
        <w:shd w:val="clear" w:color="auto" w:fill="FFFFFF"/>
        <w:ind w:left="5"/>
        <w:jc w:val="center"/>
        <w:rPr>
          <w:rFonts w:ascii="Bookman Old Style" w:hAnsi="Bookman Old Style"/>
          <w:b/>
          <w:bCs/>
          <w:color w:val="000000" w:themeColor="text1"/>
          <w:w w:val="102"/>
          <w:lang w:val="es-ES_tradnl"/>
        </w:rPr>
      </w:pPr>
    </w:p>
    <w:p w14:paraId="6DA54AD1" w14:textId="77777777" w:rsidR="007A5608" w:rsidRPr="00CD12A8" w:rsidRDefault="007A5608" w:rsidP="00CD12A8">
      <w:pPr>
        <w:shd w:val="clear" w:color="auto" w:fill="FFFFFF"/>
        <w:ind w:left="5"/>
        <w:jc w:val="center"/>
        <w:rPr>
          <w:rFonts w:ascii="Bookman Old Style" w:hAnsi="Bookman Old Style"/>
          <w:color w:val="000000" w:themeColor="text1"/>
        </w:rPr>
      </w:pPr>
      <w:r w:rsidRPr="00CD12A8">
        <w:rPr>
          <w:rFonts w:ascii="Bookman Old Style" w:hAnsi="Bookman Old Style"/>
          <w:b/>
          <w:bCs/>
          <w:color w:val="000000" w:themeColor="text1"/>
          <w:w w:val="102"/>
          <w:lang w:val="es-ES_tradnl"/>
        </w:rPr>
        <w:t>AUTORIDADES DEL SISTEMA DE BIBLIOTECA</w:t>
      </w:r>
    </w:p>
    <w:p w14:paraId="79342956" w14:textId="77777777" w:rsidR="007A5608" w:rsidRPr="00CD12A8" w:rsidRDefault="007A5608" w:rsidP="00CD12A8">
      <w:pPr>
        <w:shd w:val="clear" w:color="auto" w:fill="FFFFFF"/>
        <w:ind w:left="19"/>
        <w:jc w:val="both"/>
        <w:rPr>
          <w:rFonts w:ascii="Bookman Old Style" w:hAnsi="Bookman Old Style"/>
          <w:color w:val="000000" w:themeColor="text1"/>
          <w:w w:val="94"/>
          <w:lang w:val="es-ES_tradnl"/>
        </w:rPr>
      </w:pPr>
    </w:p>
    <w:p w14:paraId="6122BA5B" w14:textId="3AE4FE9C" w:rsidR="007A5608" w:rsidRPr="00CD12A8" w:rsidRDefault="006D2629" w:rsidP="00CD12A8">
      <w:pPr>
        <w:shd w:val="clear" w:color="auto" w:fill="FFFFFF"/>
        <w:ind w:left="19"/>
        <w:jc w:val="both"/>
        <w:rPr>
          <w:rFonts w:ascii="Bookman Old Style" w:hAnsi="Bookman Old Style"/>
          <w:color w:val="000000" w:themeColor="text1"/>
        </w:rPr>
      </w:pPr>
      <w:r w:rsidRPr="00CD12A8">
        <w:rPr>
          <w:rFonts w:ascii="Bookman Old Style" w:hAnsi="Bookman Old Style"/>
          <w:b/>
          <w:color w:val="000000" w:themeColor="text1"/>
          <w:w w:val="94"/>
          <w:lang w:val="es-ES_tradnl"/>
        </w:rPr>
        <w:t>ARTÍCULO 3º</w:t>
      </w:r>
      <w:r w:rsidRPr="00CD12A8">
        <w:rPr>
          <w:rFonts w:ascii="Bookman Old Style" w:hAnsi="Bookman Old Style"/>
          <w:color w:val="000000" w:themeColor="text1"/>
          <w:w w:val="94"/>
          <w:lang w:val="es-ES_tradnl"/>
        </w:rPr>
        <w:t xml:space="preserve"> </w:t>
      </w:r>
      <w:r w:rsidR="007A5608" w:rsidRPr="00CD12A8">
        <w:rPr>
          <w:rFonts w:ascii="Bookman Old Style" w:hAnsi="Bookman Old Style"/>
          <w:color w:val="000000" w:themeColor="text1"/>
          <w:w w:val="94"/>
          <w:lang w:val="es-ES_tradnl"/>
        </w:rPr>
        <w:t>El Sistema de Biblioteca cuenta con</w:t>
      </w:r>
      <w:r w:rsidR="00032015">
        <w:rPr>
          <w:rFonts w:ascii="Bookman Old Style" w:hAnsi="Bookman Old Style"/>
          <w:color w:val="000000" w:themeColor="text1"/>
          <w:w w:val="94"/>
          <w:lang w:val="es-ES_tradnl"/>
        </w:rPr>
        <w:t xml:space="preserve"> u</w:t>
      </w:r>
      <w:r w:rsidRPr="00CD12A8">
        <w:rPr>
          <w:rFonts w:ascii="Bookman Old Style" w:hAnsi="Bookman Old Style"/>
          <w:color w:val="000000" w:themeColor="text1"/>
          <w:w w:val="94"/>
          <w:lang w:val="es-ES_tradnl"/>
        </w:rPr>
        <w:t>n</w:t>
      </w:r>
      <w:r w:rsidRPr="00032015">
        <w:rPr>
          <w:rFonts w:ascii="Bookman Old Style" w:hAnsi="Bookman Old Style"/>
          <w:color w:val="000000" w:themeColor="text1"/>
          <w:w w:val="94"/>
          <w:lang w:val="es-ES_tradnl"/>
        </w:rPr>
        <w:t xml:space="preserve"> </w:t>
      </w:r>
      <w:r w:rsidR="00032015">
        <w:rPr>
          <w:rFonts w:ascii="Bookman Old Style" w:hAnsi="Bookman Old Style"/>
          <w:color w:val="000000" w:themeColor="text1"/>
          <w:w w:val="94"/>
          <w:lang w:val="es-ES_tradnl"/>
        </w:rPr>
        <w:t>C</w:t>
      </w:r>
      <w:r w:rsidR="00C9075F" w:rsidRPr="00032015">
        <w:rPr>
          <w:rFonts w:ascii="Bookman Old Style" w:hAnsi="Bookman Old Style"/>
          <w:color w:val="000000" w:themeColor="text1"/>
          <w:w w:val="94"/>
          <w:lang w:val="es-ES_tradnl"/>
        </w:rPr>
        <w:t xml:space="preserve">omité </w:t>
      </w:r>
      <w:r w:rsidR="00032015">
        <w:rPr>
          <w:rFonts w:ascii="Bookman Old Style" w:hAnsi="Bookman Old Style"/>
          <w:color w:val="000000" w:themeColor="text1"/>
          <w:w w:val="94"/>
          <w:lang w:val="es-ES_tradnl"/>
        </w:rPr>
        <w:t>A</w:t>
      </w:r>
      <w:r w:rsidR="00C9075F" w:rsidRPr="00032015">
        <w:rPr>
          <w:rFonts w:ascii="Bookman Old Style" w:hAnsi="Bookman Old Style"/>
          <w:color w:val="000000" w:themeColor="text1"/>
          <w:w w:val="94"/>
          <w:lang w:val="es-ES_tradnl"/>
        </w:rPr>
        <w:t>sesor</w:t>
      </w:r>
      <w:r w:rsidR="00031CBB" w:rsidRPr="00032015">
        <w:rPr>
          <w:rFonts w:ascii="Bookman Old Style" w:hAnsi="Bookman Old Style"/>
          <w:color w:val="000000" w:themeColor="text1"/>
          <w:w w:val="94"/>
          <w:lang w:val="es-ES_tradnl"/>
        </w:rPr>
        <w:t xml:space="preserve"> creado por el </w:t>
      </w:r>
      <w:r w:rsidR="00032015">
        <w:rPr>
          <w:rFonts w:ascii="Bookman Old Style" w:hAnsi="Bookman Old Style"/>
          <w:color w:val="000000" w:themeColor="text1"/>
          <w:w w:val="94"/>
          <w:lang w:val="es-ES_tradnl"/>
        </w:rPr>
        <w:t>A</w:t>
      </w:r>
      <w:r w:rsidR="00031CBB" w:rsidRPr="00032015">
        <w:rPr>
          <w:rFonts w:ascii="Bookman Old Style" w:hAnsi="Bookman Old Style"/>
          <w:color w:val="000000" w:themeColor="text1"/>
          <w:w w:val="94"/>
          <w:lang w:val="es-ES_tradnl"/>
        </w:rPr>
        <w:t xml:space="preserve">cuerdo </w:t>
      </w:r>
      <w:r w:rsidR="00032015">
        <w:rPr>
          <w:rFonts w:ascii="Bookman Old Style" w:hAnsi="Bookman Old Style"/>
          <w:color w:val="000000" w:themeColor="text1"/>
          <w:w w:val="94"/>
          <w:lang w:val="es-ES_tradnl"/>
        </w:rPr>
        <w:t xml:space="preserve">del Consejo Superior No. </w:t>
      </w:r>
      <w:r w:rsidR="00031CBB" w:rsidRPr="00032015">
        <w:rPr>
          <w:rFonts w:ascii="Bookman Old Style" w:hAnsi="Bookman Old Style"/>
          <w:color w:val="000000" w:themeColor="text1"/>
          <w:w w:val="94"/>
          <w:lang w:val="es-ES_tradnl"/>
        </w:rPr>
        <w:t>005 del</w:t>
      </w:r>
      <w:r w:rsidR="00032015">
        <w:rPr>
          <w:rFonts w:ascii="Bookman Old Style" w:hAnsi="Bookman Old Style"/>
          <w:color w:val="000000" w:themeColor="text1"/>
          <w:w w:val="94"/>
          <w:lang w:val="es-ES_tradnl"/>
        </w:rPr>
        <w:t xml:space="preserve"> 27 de abril del 2005</w:t>
      </w:r>
      <w:r w:rsidR="007A5608" w:rsidRPr="00032015">
        <w:rPr>
          <w:rFonts w:ascii="Bookman Old Style" w:hAnsi="Bookman Old Style"/>
          <w:color w:val="000000" w:themeColor="text1"/>
          <w:w w:val="94"/>
          <w:lang w:val="es-ES_tradnl"/>
        </w:rPr>
        <w:t>,</w:t>
      </w:r>
      <w:r w:rsidR="007A5608" w:rsidRPr="00031CBB">
        <w:rPr>
          <w:rFonts w:ascii="Bookman Old Style" w:hAnsi="Bookman Old Style"/>
          <w:color w:val="FF0000"/>
          <w:w w:val="94"/>
          <w:lang w:val="es-ES_tradnl"/>
        </w:rPr>
        <w:t xml:space="preserve"> </w:t>
      </w:r>
      <w:r w:rsidR="007A5608" w:rsidRPr="00CD12A8">
        <w:rPr>
          <w:rFonts w:ascii="Bookman Old Style" w:hAnsi="Bookman Old Style"/>
          <w:color w:val="000000" w:themeColor="text1"/>
          <w:w w:val="94"/>
          <w:lang w:val="es-ES_tradnl"/>
        </w:rPr>
        <w:t xml:space="preserve">integrado por el Vicerrector Académico, Vicerrectoría de Investigaciones, Director(a) de la Biblioteca y un representante de cada una de las siguientes </w:t>
      </w:r>
      <w:r w:rsidR="007A5608" w:rsidRPr="00CD12A8">
        <w:rPr>
          <w:rFonts w:ascii="Bookman Old Style" w:hAnsi="Bookman Old Style"/>
          <w:color w:val="000000" w:themeColor="text1"/>
          <w:spacing w:val="-2"/>
          <w:w w:val="96"/>
          <w:lang w:val="es-ES_tradnl"/>
        </w:rPr>
        <w:t>instancias:</w:t>
      </w:r>
      <w:r w:rsidRPr="00CD12A8">
        <w:rPr>
          <w:rFonts w:ascii="Bookman Old Style" w:hAnsi="Bookman Old Style"/>
          <w:color w:val="000000" w:themeColor="text1"/>
          <w:spacing w:val="-2"/>
          <w:w w:val="96"/>
          <w:lang w:val="es-ES_tradnl"/>
        </w:rPr>
        <w:t xml:space="preserve"> </w:t>
      </w:r>
      <w:r w:rsidR="007A5608" w:rsidRPr="00CD12A8">
        <w:rPr>
          <w:rFonts w:ascii="Bookman Old Style" w:hAnsi="Bookman Old Style"/>
          <w:color w:val="000000" w:themeColor="text1"/>
          <w:w w:val="94"/>
          <w:lang w:val="es-ES_tradnl"/>
        </w:rPr>
        <w:t>Decanos</w:t>
      </w:r>
      <w:r w:rsidRPr="00CD12A8">
        <w:rPr>
          <w:rFonts w:ascii="Bookman Old Style" w:hAnsi="Bookman Old Style"/>
          <w:color w:val="000000" w:themeColor="text1"/>
          <w:w w:val="94"/>
          <w:lang w:val="es-ES_tradnl"/>
        </w:rPr>
        <w:t xml:space="preserve">, </w:t>
      </w:r>
      <w:r w:rsidR="007A5608" w:rsidRPr="00CD12A8">
        <w:rPr>
          <w:rFonts w:ascii="Bookman Old Style" w:hAnsi="Bookman Old Style"/>
          <w:color w:val="000000" w:themeColor="text1"/>
          <w:w w:val="94"/>
          <w:lang w:val="es-ES_tradnl"/>
        </w:rPr>
        <w:t>Profesores</w:t>
      </w:r>
      <w:r w:rsidRPr="00CD12A8">
        <w:rPr>
          <w:rFonts w:ascii="Bookman Old Style" w:hAnsi="Bookman Old Style"/>
          <w:color w:val="000000" w:themeColor="text1"/>
          <w:w w:val="94"/>
          <w:lang w:val="es-ES_tradnl"/>
        </w:rPr>
        <w:t xml:space="preserve">, </w:t>
      </w:r>
      <w:r w:rsidR="007A5608" w:rsidRPr="00CD12A8">
        <w:rPr>
          <w:rFonts w:ascii="Bookman Old Style" w:hAnsi="Bookman Old Style"/>
          <w:color w:val="000000" w:themeColor="text1"/>
          <w:w w:val="94"/>
          <w:lang w:val="es-ES_tradnl"/>
        </w:rPr>
        <w:t>Estudiantes.</w:t>
      </w:r>
      <w:r w:rsidRPr="00CD12A8">
        <w:rPr>
          <w:rFonts w:ascii="Bookman Old Style" w:hAnsi="Bookman Old Style"/>
          <w:color w:val="000000" w:themeColor="text1"/>
          <w:w w:val="94"/>
          <w:lang w:val="es-ES_tradnl"/>
        </w:rPr>
        <w:t xml:space="preserve"> </w:t>
      </w:r>
    </w:p>
    <w:p w14:paraId="0C54277A" w14:textId="77777777" w:rsidR="00261C5A" w:rsidRPr="00CD12A8" w:rsidRDefault="00261C5A" w:rsidP="00CD12A8">
      <w:pPr>
        <w:shd w:val="clear" w:color="auto" w:fill="FFFFFF"/>
        <w:ind w:left="11"/>
        <w:jc w:val="both"/>
        <w:rPr>
          <w:rFonts w:ascii="Bookman Old Style" w:hAnsi="Bookman Old Style"/>
          <w:b/>
          <w:bCs/>
          <w:color w:val="000000" w:themeColor="text1"/>
          <w:w w:val="94"/>
          <w:lang w:val="es-ES_tradnl"/>
        </w:rPr>
      </w:pPr>
    </w:p>
    <w:p w14:paraId="78A5B998" w14:textId="77777777" w:rsidR="007A5608" w:rsidRPr="00CD12A8" w:rsidRDefault="007A5608" w:rsidP="00CD12A8">
      <w:pPr>
        <w:shd w:val="clear" w:color="auto" w:fill="FFFFFF"/>
        <w:ind w:left="11" w:right="1997"/>
        <w:jc w:val="both"/>
        <w:rPr>
          <w:rFonts w:ascii="Bookman Old Style" w:hAnsi="Bookman Old Style"/>
          <w:color w:val="000000" w:themeColor="text1"/>
          <w:w w:val="94"/>
          <w:lang w:val="es-ES_tradnl"/>
        </w:rPr>
      </w:pPr>
    </w:p>
    <w:p w14:paraId="08CDF89A" w14:textId="77777777" w:rsidR="007A5608" w:rsidRPr="00CD12A8" w:rsidRDefault="007A5608" w:rsidP="00CD12A8">
      <w:pPr>
        <w:shd w:val="clear" w:color="auto" w:fill="FFFFFF"/>
        <w:ind w:left="34" w:right="2"/>
        <w:jc w:val="center"/>
        <w:rPr>
          <w:rFonts w:ascii="Bookman Old Style" w:hAnsi="Bookman Old Style"/>
          <w:b/>
          <w:bCs/>
          <w:color w:val="000000" w:themeColor="text1"/>
          <w:spacing w:val="-3"/>
          <w:lang w:val="es-CO"/>
        </w:rPr>
      </w:pPr>
      <w:r w:rsidRPr="00CD12A8">
        <w:rPr>
          <w:rFonts w:ascii="Bookman Old Style" w:hAnsi="Bookman Old Style"/>
          <w:b/>
          <w:bCs/>
          <w:color w:val="000000" w:themeColor="text1"/>
          <w:spacing w:val="-3"/>
          <w:lang w:val="es-ES_tradnl"/>
        </w:rPr>
        <w:t xml:space="preserve">CAPÍTULO </w:t>
      </w:r>
      <w:r w:rsidRPr="00CD12A8">
        <w:rPr>
          <w:rFonts w:ascii="Bookman Old Style" w:hAnsi="Bookman Old Style"/>
          <w:b/>
          <w:bCs/>
          <w:color w:val="000000" w:themeColor="text1"/>
          <w:spacing w:val="-3"/>
          <w:lang w:val="es-CO"/>
        </w:rPr>
        <w:t xml:space="preserve">III </w:t>
      </w:r>
    </w:p>
    <w:p w14:paraId="60C6F380" w14:textId="77777777" w:rsidR="00CD12A8" w:rsidRDefault="00CD12A8" w:rsidP="00CD12A8">
      <w:pPr>
        <w:shd w:val="clear" w:color="auto" w:fill="FFFFFF"/>
        <w:ind w:left="34" w:right="2"/>
        <w:jc w:val="center"/>
        <w:rPr>
          <w:rFonts w:ascii="Bookman Old Style" w:hAnsi="Bookman Old Style"/>
          <w:b/>
          <w:bCs/>
          <w:color w:val="000000" w:themeColor="text1"/>
          <w:spacing w:val="-2"/>
          <w:lang w:val="es-ES_tradnl"/>
        </w:rPr>
      </w:pPr>
    </w:p>
    <w:p w14:paraId="4B78613F" w14:textId="77777777" w:rsidR="007A5608" w:rsidRPr="00CD12A8" w:rsidRDefault="007A5608" w:rsidP="00CD12A8">
      <w:pPr>
        <w:shd w:val="clear" w:color="auto" w:fill="FFFFFF"/>
        <w:ind w:left="34" w:right="2"/>
        <w:jc w:val="center"/>
        <w:rPr>
          <w:rFonts w:ascii="Bookman Old Style" w:hAnsi="Bookman Old Style"/>
          <w:b/>
          <w:bCs/>
          <w:color w:val="000000" w:themeColor="text1"/>
          <w:spacing w:val="-2"/>
          <w:lang w:val="es-ES_tradnl"/>
        </w:rPr>
      </w:pPr>
      <w:r w:rsidRPr="00CD12A8">
        <w:rPr>
          <w:rFonts w:ascii="Bookman Old Style" w:hAnsi="Bookman Old Style"/>
          <w:b/>
          <w:bCs/>
          <w:color w:val="000000" w:themeColor="text1"/>
          <w:spacing w:val="-2"/>
          <w:lang w:val="es-ES_tradnl"/>
        </w:rPr>
        <w:t>COLECCIONES</w:t>
      </w:r>
    </w:p>
    <w:p w14:paraId="64378F5E" w14:textId="77777777" w:rsidR="00CD12A8" w:rsidRDefault="00CD12A8" w:rsidP="00CD12A8">
      <w:pPr>
        <w:shd w:val="clear" w:color="auto" w:fill="FFFFFF"/>
        <w:ind w:left="34" w:right="10"/>
        <w:jc w:val="both"/>
        <w:rPr>
          <w:rFonts w:ascii="Bookman Old Style" w:hAnsi="Bookman Old Style"/>
          <w:b/>
          <w:color w:val="000000" w:themeColor="text1"/>
          <w:w w:val="90"/>
          <w:lang w:val="es-ES_tradnl"/>
        </w:rPr>
      </w:pPr>
    </w:p>
    <w:p w14:paraId="30889371" w14:textId="31228382" w:rsidR="00152BFF" w:rsidRDefault="00444082" w:rsidP="00CD12A8">
      <w:pPr>
        <w:shd w:val="clear" w:color="auto" w:fill="FFFFFF"/>
        <w:ind w:left="34" w:right="10"/>
        <w:jc w:val="both"/>
        <w:rPr>
          <w:rFonts w:ascii="Bookman Old Style" w:hAnsi="Bookman Old Style"/>
          <w:color w:val="000000" w:themeColor="text1"/>
          <w:w w:val="90"/>
          <w:lang w:val="es-ES_tradnl"/>
        </w:rPr>
      </w:pPr>
      <w:r w:rsidRPr="00CD12A8">
        <w:rPr>
          <w:rFonts w:ascii="Bookman Old Style" w:hAnsi="Bookman Old Style"/>
          <w:b/>
          <w:color w:val="000000" w:themeColor="text1"/>
          <w:w w:val="90"/>
          <w:lang w:val="es-ES_tradnl"/>
        </w:rPr>
        <w:t xml:space="preserve">ARTICULO </w:t>
      </w:r>
      <w:r w:rsidR="00347103">
        <w:rPr>
          <w:rFonts w:ascii="Bookman Old Style" w:hAnsi="Bookman Old Style"/>
          <w:b/>
          <w:color w:val="000000" w:themeColor="text1"/>
          <w:w w:val="90"/>
          <w:lang w:val="es-ES_tradnl"/>
        </w:rPr>
        <w:t>4</w:t>
      </w:r>
      <w:r w:rsidRPr="00CD12A8">
        <w:rPr>
          <w:rFonts w:ascii="Bookman Old Style" w:hAnsi="Bookman Old Style"/>
          <w:b/>
          <w:color w:val="000000" w:themeColor="text1"/>
          <w:w w:val="90"/>
          <w:lang w:val="es-ES_tradnl"/>
        </w:rPr>
        <w:t>º</w:t>
      </w:r>
      <w:r w:rsidRPr="00CD12A8">
        <w:rPr>
          <w:rFonts w:ascii="Bookman Old Style" w:hAnsi="Bookman Old Style"/>
          <w:color w:val="000000" w:themeColor="text1"/>
          <w:w w:val="90"/>
          <w:lang w:val="es-ES_tradnl"/>
        </w:rPr>
        <w:t xml:space="preserve"> </w:t>
      </w:r>
      <w:r w:rsidR="007A5608" w:rsidRPr="00CD12A8">
        <w:rPr>
          <w:rFonts w:ascii="Bookman Old Style" w:hAnsi="Bookman Old Style"/>
          <w:color w:val="000000" w:themeColor="text1"/>
          <w:w w:val="90"/>
          <w:lang w:val="es-ES_tradnl"/>
        </w:rPr>
        <w:t>Para el efectivo cumplimiento de su misión, el Sistema de Bibliotecas cuenta con las siguientes colecciones:</w:t>
      </w:r>
      <w:r w:rsidR="00AD0ABE" w:rsidRPr="00CD12A8">
        <w:rPr>
          <w:rFonts w:ascii="Bookman Old Style" w:hAnsi="Bookman Old Style"/>
          <w:color w:val="000000" w:themeColor="text1"/>
          <w:w w:val="90"/>
          <w:lang w:val="es-ES_tradnl"/>
        </w:rPr>
        <w:t xml:space="preserve"> </w:t>
      </w:r>
      <w:r w:rsidR="007A5608" w:rsidRPr="00CD12A8">
        <w:rPr>
          <w:rFonts w:ascii="Bookman Old Style" w:hAnsi="Bookman Old Style"/>
          <w:b/>
          <w:i/>
          <w:color w:val="000000" w:themeColor="text1"/>
          <w:w w:val="90"/>
          <w:lang w:val="es-ES_tradnl"/>
        </w:rPr>
        <w:t>a) Colección General</w:t>
      </w:r>
      <w:r w:rsidR="007A5608" w:rsidRPr="00CD12A8">
        <w:rPr>
          <w:rFonts w:ascii="Bookman Old Style" w:hAnsi="Bookman Old Style"/>
          <w:color w:val="000000" w:themeColor="text1"/>
          <w:w w:val="90"/>
          <w:lang w:val="es-ES_tradnl"/>
        </w:rPr>
        <w:t>:</w:t>
      </w:r>
      <w:r w:rsidR="008D2E12" w:rsidRPr="00CD12A8">
        <w:rPr>
          <w:rFonts w:ascii="Bookman Old Style" w:hAnsi="Bookman Old Style"/>
          <w:color w:val="000000" w:themeColor="text1"/>
          <w:w w:val="90"/>
          <w:lang w:val="es-ES_tradnl"/>
        </w:rPr>
        <w:t xml:space="preserve"> </w:t>
      </w:r>
      <w:r w:rsidR="007A5608" w:rsidRPr="00CD12A8">
        <w:rPr>
          <w:rFonts w:ascii="Bookman Old Style" w:hAnsi="Bookman Old Style"/>
          <w:color w:val="000000" w:themeColor="text1"/>
          <w:w w:val="90"/>
          <w:lang w:val="es-ES_tradnl"/>
        </w:rPr>
        <w:t>Conformada por textos y obras de consulta general, tales como libros impresos y digitales.</w:t>
      </w:r>
      <w:r w:rsidR="00AD0ABE" w:rsidRPr="00CD12A8">
        <w:rPr>
          <w:rFonts w:ascii="Bookman Old Style" w:hAnsi="Bookman Old Style"/>
          <w:color w:val="000000" w:themeColor="text1"/>
          <w:w w:val="90"/>
          <w:lang w:val="es-ES_tradnl"/>
        </w:rPr>
        <w:t xml:space="preserve"> </w:t>
      </w:r>
      <w:r w:rsidR="007A5608" w:rsidRPr="00CD12A8">
        <w:rPr>
          <w:rFonts w:ascii="Bookman Old Style" w:hAnsi="Bookman Old Style"/>
          <w:b/>
          <w:i/>
          <w:color w:val="000000" w:themeColor="text1"/>
          <w:w w:val="90"/>
          <w:lang w:val="es-ES_tradnl"/>
        </w:rPr>
        <w:t>b) Colección de Reserva:</w:t>
      </w:r>
      <w:r w:rsidR="008D2E12" w:rsidRPr="00CD12A8">
        <w:rPr>
          <w:rFonts w:ascii="Bookman Old Style" w:hAnsi="Bookman Old Style"/>
          <w:color w:val="000000" w:themeColor="text1"/>
          <w:w w:val="90"/>
          <w:lang w:val="es-ES_tradnl"/>
        </w:rPr>
        <w:t xml:space="preserve"> </w:t>
      </w:r>
      <w:r w:rsidR="007A5608" w:rsidRPr="00CD12A8">
        <w:rPr>
          <w:rFonts w:ascii="Bookman Old Style" w:hAnsi="Bookman Old Style"/>
          <w:color w:val="000000" w:themeColor="text1"/>
          <w:w w:val="90"/>
          <w:lang w:val="es-ES_tradnl"/>
        </w:rPr>
        <w:t>Constituida por aquellos documentos que por su alto volumen de consulta requieren de un régimen especial de préstamo con el objetivo de que sirvan al mayor número de usuarios.</w:t>
      </w:r>
      <w:r w:rsidR="00AD0ABE" w:rsidRPr="00CD12A8">
        <w:rPr>
          <w:rFonts w:ascii="Bookman Old Style" w:hAnsi="Bookman Old Style"/>
          <w:color w:val="000000" w:themeColor="text1"/>
          <w:w w:val="90"/>
          <w:lang w:val="es-ES_tradnl"/>
        </w:rPr>
        <w:t xml:space="preserve"> </w:t>
      </w:r>
      <w:r w:rsidR="007A5608" w:rsidRPr="00CD12A8">
        <w:rPr>
          <w:rFonts w:ascii="Bookman Old Style" w:hAnsi="Bookman Old Style"/>
          <w:b/>
          <w:i/>
          <w:color w:val="000000" w:themeColor="text1"/>
          <w:w w:val="90"/>
          <w:lang w:val="es-ES_tradnl"/>
        </w:rPr>
        <w:t>c) Colección de Referencia:</w:t>
      </w:r>
      <w:r w:rsidR="00AD0ABE" w:rsidRPr="00CD12A8">
        <w:rPr>
          <w:rFonts w:ascii="Bookman Old Style" w:hAnsi="Bookman Old Style"/>
          <w:color w:val="000000" w:themeColor="text1"/>
          <w:w w:val="90"/>
          <w:lang w:val="es-ES_tradnl"/>
        </w:rPr>
        <w:t xml:space="preserve"> </w:t>
      </w:r>
      <w:r w:rsidR="007A5608" w:rsidRPr="00CD12A8">
        <w:rPr>
          <w:rFonts w:ascii="Bookman Old Style" w:hAnsi="Bookman Old Style"/>
          <w:color w:val="000000" w:themeColor="text1"/>
          <w:w w:val="90"/>
          <w:lang w:val="es-ES_tradnl"/>
        </w:rPr>
        <w:t xml:space="preserve">Integrada por materiales bibliográficos de consulta rápida, tales como diccionarios, enciclopedias, bibliografías, </w:t>
      </w:r>
      <w:r w:rsidR="007A5608" w:rsidRPr="00CD12A8">
        <w:rPr>
          <w:rFonts w:ascii="Bookman Old Style" w:hAnsi="Bookman Old Style"/>
          <w:color w:val="000000" w:themeColor="text1"/>
          <w:spacing w:val="-1"/>
          <w:w w:val="91"/>
          <w:lang w:val="es-ES_tradnl"/>
        </w:rPr>
        <w:t>repertorios bibliográficos, índices, anuarios, atlas, catálogos bibliográficos, en soportes impresos o digitales.</w:t>
      </w:r>
      <w:r w:rsidR="00AD0ABE" w:rsidRPr="00CD12A8">
        <w:rPr>
          <w:rFonts w:ascii="Bookman Old Style" w:hAnsi="Bookman Old Style"/>
          <w:color w:val="000000" w:themeColor="text1"/>
          <w:spacing w:val="-1"/>
          <w:w w:val="91"/>
          <w:lang w:val="es-ES_tradnl"/>
        </w:rPr>
        <w:t xml:space="preserve"> </w:t>
      </w:r>
      <w:r w:rsidR="007A5608" w:rsidRPr="00CD12A8">
        <w:rPr>
          <w:rFonts w:ascii="Bookman Old Style" w:hAnsi="Bookman Old Style"/>
          <w:b/>
          <w:i/>
          <w:color w:val="000000" w:themeColor="text1"/>
          <w:w w:val="90"/>
          <w:lang w:val="es-ES_tradnl"/>
        </w:rPr>
        <w:t>d) Colección de Hemeroteca:</w:t>
      </w:r>
      <w:r w:rsidR="00AD0ABE" w:rsidRPr="00CD12A8">
        <w:rPr>
          <w:rFonts w:ascii="Bookman Old Style" w:hAnsi="Bookman Old Style"/>
          <w:color w:val="000000" w:themeColor="text1"/>
          <w:w w:val="90"/>
          <w:lang w:val="es-ES_tradnl"/>
        </w:rPr>
        <w:t xml:space="preserve"> </w:t>
      </w:r>
      <w:r w:rsidR="007A5608" w:rsidRPr="00CD12A8">
        <w:rPr>
          <w:rFonts w:ascii="Bookman Old Style" w:hAnsi="Bookman Old Style"/>
          <w:color w:val="000000" w:themeColor="text1"/>
          <w:w w:val="90"/>
          <w:lang w:val="es-ES_tradnl"/>
        </w:rPr>
        <w:t>Formada por publicaciones seriadas, tales como revistas, periódicos, normas técnicas, diarios e informes; impresos y digitales.</w:t>
      </w:r>
      <w:r w:rsidR="0010696D" w:rsidRPr="00CD12A8">
        <w:rPr>
          <w:rFonts w:ascii="Bookman Old Style" w:hAnsi="Bookman Old Style"/>
          <w:color w:val="000000" w:themeColor="text1"/>
          <w:w w:val="90"/>
          <w:lang w:val="es-ES_tradnl"/>
        </w:rPr>
        <w:t xml:space="preserve"> </w:t>
      </w:r>
      <w:r w:rsidR="007A5608" w:rsidRPr="00CD12A8">
        <w:rPr>
          <w:rFonts w:ascii="Bookman Old Style" w:hAnsi="Bookman Old Style"/>
          <w:b/>
          <w:i/>
          <w:color w:val="000000" w:themeColor="text1"/>
          <w:w w:val="90"/>
          <w:lang w:val="es-ES_tradnl"/>
        </w:rPr>
        <w:t>e) Colecciones Especiales:</w:t>
      </w:r>
      <w:r w:rsidR="00AD0ABE" w:rsidRPr="00CD12A8">
        <w:rPr>
          <w:rFonts w:ascii="Bookman Old Style" w:hAnsi="Bookman Old Style"/>
          <w:color w:val="000000" w:themeColor="text1"/>
          <w:w w:val="90"/>
          <w:lang w:val="es-ES_tradnl"/>
        </w:rPr>
        <w:t xml:space="preserve"> </w:t>
      </w:r>
      <w:r w:rsidR="007A5608" w:rsidRPr="00CD12A8">
        <w:rPr>
          <w:rFonts w:ascii="Bookman Old Style" w:hAnsi="Bookman Old Style"/>
          <w:color w:val="000000" w:themeColor="text1"/>
          <w:w w:val="90"/>
          <w:lang w:val="es-ES_tradnl"/>
        </w:rPr>
        <w:t xml:space="preserve">Aquellas </w:t>
      </w:r>
      <w:proofErr w:type="gramStart"/>
      <w:r w:rsidR="007A5608" w:rsidRPr="00CD12A8">
        <w:rPr>
          <w:rFonts w:ascii="Bookman Old Style" w:hAnsi="Bookman Old Style"/>
          <w:color w:val="000000" w:themeColor="text1"/>
          <w:w w:val="90"/>
          <w:lang w:val="es-ES_tradnl"/>
        </w:rPr>
        <w:t>que</w:t>
      </w:r>
      <w:proofErr w:type="gramEnd"/>
      <w:r w:rsidR="007A5608" w:rsidRPr="00CD12A8">
        <w:rPr>
          <w:rFonts w:ascii="Bookman Old Style" w:hAnsi="Bookman Old Style"/>
          <w:color w:val="000000" w:themeColor="text1"/>
          <w:w w:val="90"/>
          <w:lang w:val="es-ES_tradnl"/>
        </w:rPr>
        <w:t xml:space="preserve"> por sus características especiales de </w:t>
      </w:r>
      <w:r w:rsidR="007A5608" w:rsidRPr="00CD12A8">
        <w:rPr>
          <w:rFonts w:ascii="Bookman Old Style" w:hAnsi="Bookman Old Style"/>
          <w:color w:val="000000" w:themeColor="text1"/>
          <w:w w:val="91"/>
          <w:lang w:val="es-ES_tradnl"/>
        </w:rPr>
        <w:t xml:space="preserve">valor histórico, económico, contenido, formato, dificultad de consecución, o por haber pertenecido a personalidades destacadas, requieren de tratamiento especial en </w:t>
      </w:r>
      <w:r w:rsidR="007A5608" w:rsidRPr="00CD12A8">
        <w:rPr>
          <w:rFonts w:ascii="Bookman Old Style" w:hAnsi="Bookman Old Style"/>
          <w:color w:val="000000" w:themeColor="text1"/>
          <w:spacing w:val="-1"/>
          <w:w w:val="91"/>
          <w:lang w:val="es-ES_tradnl"/>
        </w:rPr>
        <w:t>cuanto a su conservación y servicio al usuario.</w:t>
      </w:r>
      <w:r w:rsidR="007A5608" w:rsidRPr="00CD12A8">
        <w:rPr>
          <w:rFonts w:ascii="Bookman Old Style" w:hAnsi="Bookman Old Style"/>
          <w:color w:val="FF0000"/>
          <w:spacing w:val="-1"/>
          <w:w w:val="90"/>
          <w:lang w:val="es-ES_tradnl"/>
        </w:rPr>
        <w:t xml:space="preserve"> </w:t>
      </w:r>
      <w:r w:rsidR="007A5608" w:rsidRPr="00CD12A8">
        <w:rPr>
          <w:rFonts w:ascii="Bookman Old Style" w:hAnsi="Bookman Old Style"/>
          <w:color w:val="000000" w:themeColor="text1"/>
          <w:w w:val="91"/>
          <w:lang w:val="es-ES_tradnl"/>
        </w:rPr>
        <w:t>Incluye colecciones de documentos conformada por publicaciones que generalmente no accede</w:t>
      </w:r>
      <w:r w:rsidR="007A5608" w:rsidRPr="00CD12A8">
        <w:rPr>
          <w:rFonts w:ascii="Bookman Old Style" w:hAnsi="Bookman Old Style"/>
          <w:color w:val="000000" w:themeColor="text1"/>
          <w:w w:val="90"/>
          <w:lang w:val="es-ES_tradnl"/>
        </w:rPr>
        <w:t xml:space="preserve">n las 50 páginas, tales como patentes, catálogos comerciales, fotocopias y folletos, así como la colección de CRISOL </w:t>
      </w:r>
      <w:proofErr w:type="gramStart"/>
      <w:r w:rsidR="007A5608" w:rsidRPr="00CD12A8">
        <w:rPr>
          <w:rFonts w:ascii="Bookman Old Style" w:hAnsi="Bookman Old Style"/>
          <w:color w:val="000000" w:themeColor="text1"/>
          <w:w w:val="90"/>
          <w:lang w:val="es-ES_tradnl"/>
        </w:rPr>
        <w:t>que</w:t>
      </w:r>
      <w:proofErr w:type="gramEnd"/>
      <w:r w:rsidR="007A5608" w:rsidRPr="00CD12A8">
        <w:rPr>
          <w:rFonts w:ascii="Bookman Old Style" w:hAnsi="Bookman Old Style"/>
          <w:color w:val="000000" w:themeColor="text1"/>
          <w:w w:val="90"/>
          <w:lang w:val="es-ES_tradnl"/>
        </w:rPr>
        <w:t xml:space="preserve"> por su tamaño, permanece en una sección especial. </w:t>
      </w:r>
      <w:r w:rsidR="0010696D" w:rsidRPr="00CD12A8">
        <w:rPr>
          <w:rFonts w:ascii="Bookman Old Style" w:hAnsi="Bookman Old Style"/>
          <w:color w:val="000000" w:themeColor="text1"/>
          <w:w w:val="90"/>
          <w:lang w:val="es-ES_tradnl"/>
        </w:rPr>
        <w:t xml:space="preserve"> </w:t>
      </w:r>
      <w:r w:rsidR="007A5608" w:rsidRPr="00CD12A8">
        <w:rPr>
          <w:rFonts w:ascii="Bookman Old Style" w:hAnsi="Bookman Old Style"/>
          <w:b/>
          <w:i/>
          <w:color w:val="000000" w:themeColor="text1"/>
          <w:w w:val="89"/>
          <w:lang w:val="es-ES_tradnl"/>
        </w:rPr>
        <w:t>f) Colección de Literatura Infantil:</w:t>
      </w:r>
      <w:r w:rsidR="00AD0ABE" w:rsidRPr="00CD12A8">
        <w:rPr>
          <w:rFonts w:ascii="Bookman Old Style" w:hAnsi="Bookman Old Style"/>
          <w:color w:val="000000" w:themeColor="text1"/>
          <w:w w:val="89"/>
          <w:lang w:val="es-ES_tradnl"/>
        </w:rPr>
        <w:t xml:space="preserve"> </w:t>
      </w:r>
      <w:r w:rsidR="007A5608" w:rsidRPr="00CD12A8">
        <w:rPr>
          <w:rFonts w:ascii="Bookman Old Style" w:hAnsi="Bookman Old Style"/>
          <w:color w:val="000000" w:themeColor="text1"/>
          <w:w w:val="89"/>
          <w:lang w:val="es-ES_tradnl"/>
        </w:rPr>
        <w:t>Conformada por:</w:t>
      </w:r>
      <w:r w:rsidR="00AD0ABE" w:rsidRPr="00CD12A8">
        <w:rPr>
          <w:rFonts w:ascii="Bookman Old Style" w:hAnsi="Bookman Old Style"/>
          <w:color w:val="000000" w:themeColor="text1"/>
          <w:w w:val="89"/>
          <w:lang w:val="es-ES_tradnl"/>
        </w:rPr>
        <w:t xml:space="preserve"> </w:t>
      </w:r>
      <w:r w:rsidR="007A5608" w:rsidRPr="00CD12A8">
        <w:rPr>
          <w:rFonts w:ascii="Bookman Old Style" w:hAnsi="Bookman Old Style"/>
          <w:color w:val="000000" w:themeColor="text1"/>
          <w:w w:val="89"/>
          <w:lang w:val="es-ES_tradnl"/>
        </w:rPr>
        <w:t xml:space="preserve">Géneros literarios como: cuentos, novela infantil y </w:t>
      </w:r>
      <w:r w:rsidR="007A5608" w:rsidRPr="00CD12A8">
        <w:rPr>
          <w:rFonts w:ascii="Bookman Old Style" w:hAnsi="Bookman Old Style"/>
          <w:color w:val="000000" w:themeColor="text1"/>
          <w:spacing w:val="-1"/>
          <w:w w:val="91"/>
          <w:lang w:val="es-ES_tradnl"/>
        </w:rPr>
        <w:t>juvenil, mitos, leyendas, comics, historietas, ficción, revistas, álbumes, vídeos, poesía e informativos.</w:t>
      </w:r>
      <w:r w:rsidR="00AD0ABE" w:rsidRPr="00CD12A8">
        <w:rPr>
          <w:rFonts w:ascii="Bookman Old Style" w:hAnsi="Bookman Old Style"/>
          <w:color w:val="000000" w:themeColor="text1"/>
          <w:spacing w:val="-1"/>
          <w:w w:val="91"/>
          <w:lang w:val="es-ES_tradnl"/>
        </w:rPr>
        <w:t xml:space="preserve"> Y </w:t>
      </w:r>
      <w:r w:rsidR="00CD459C">
        <w:rPr>
          <w:rFonts w:ascii="Bookman Old Style" w:hAnsi="Bookman Old Style"/>
          <w:color w:val="000000" w:themeColor="text1"/>
          <w:spacing w:val="-1"/>
          <w:w w:val="91"/>
          <w:lang w:val="es-ES_tradnl"/>
        </w:rPr>
        <w:t>m</w:t>
      </w:r>
      <w:r w:rsidR="00CD459C">
        <w:rPr>
          <w:rFonts w:ascii="Bookman Old Style" w:hAnsi="Bookman Old Style"/>
          <w:color w:val="000000" w:themeColor="text1"/>
          <w:w w:val="89"/>
          <w:lang w:val="es-ES_tradnl"/>
        </w:rPr>
        <w:t>aterial d</w:t>
      </w:r>
      <w:r w:rsidR="007A5608" w:rsidRPr="00CD12A8">
        <w:rPr>
          <w:rFonts w:ascii="Bookman Old Style" w:hAnsi="Bookman Old Style"/>
          <w:color w:val="000000" w:themeColor="text1"/>
          <w:w w:val="89"/>
          <w:lang w:val="es-ES_tradnl"/>
        </w:rPr>
        <w:t>idáctico y lúdico.</w:t>
      </w:r>
      <w:r w:rsidR="0010696D" w:rsidRPr="00CD12A8">
        <w:rPr>
          <w:rFonts w:ascii="Bookman Old Style" w:hAnsi="Bookman Old Style"/>
          <w:color w:val="000000" w:themeColor="text1"/>
          <w:w w:val="89"/>
          <w:lang w:val="es-ES_tradnl"/>
        </w:rPr>
        <w:t xml:space="preserve"> </w:t>
      </w:r>
      <w:r w:rsidR="007A5608" w:rsidRPr="00CD12A8">
        <w:rPr>
          <w:rFonts w:ascii="Bookman Old Style" w:hAnsi="Bookman Old Style"/>
          <w:b/>
          <w:i/>
          <w:color w:val="000000" w:themeColor="text1"/>
          <w:w w:val="89"/>
          <w:lang w:val="es-ES_tradnl"/>
        </w:rPr>
        <w:t>g) Colección Institucional y/o Repositorio Institucional:</w:t>
      </w:r>
      <w:r w:rsidR="00AD0ABE" w:rsidRPr="00CD12A8">
        <w:rPr>
          <w:rFonts w:ascii="Bookman Old Style" w:hAnsi="Bookman Old Style"/>
          <w:color w:val="000000" w:themeColor="text1"/>
          <w:w w:val="89"/>
          <w:lang w:val="es-ES_tradnl"/>
        </w:rPr>
        <w:t xml:space="preserve"> </w:t>
      </w:r>
      <w:r w:rsidR="007A5608" w:rsidRPr="00CD12A8">
        <w:rPr>
          <w:rFonts w:ascii="Bookman Old Style" w:hAnsi="Bookman Old Style"/>
          <w:color w:val="000000" w:themeColor="text1"/>
          <w:w w:val="89"/>
          <w:lang w:val="es-ES_tradnl"/>
        </w:rPr>
        <w:t xml:space="preserve">Constituida por trabajos de grado, producción intelectual </w:t>
      </w:r>
      <w:r w:rsidR="007A5608" w:rsidRPr="00CD12A8">
        <w:rPr>
          <w:rFonts w:ascii="Bookman Old Style" w:hAnsi="Bookman Old Style"/>
          <w:color w:val="000000" w:themeColor="text1"/>
          <w:spacing w:val="-2"/>
          <w:w w:val="91"/>
          <w:lang w:val="es-ES_tradnl"/>
        </w:rPr>
        <w:t>e investigaciones.</w:t>
      </w:r>
      <w:r w:rsidR="00152BFF">
        <w:rPr>
          <w:rFonts w:ascii="Bookman Old Style" w:hAnsi="Bookman Old Style"/>
          <w:color w:val="000000" w:themeColor="text1"/>
          <w:spacing w:val="-2"/>
          <w:w w:val="91"/>
          <w:lang w:val="es-ES_tradnl"/>
        </w:rPr>
        <w:t xml:space="preserve"> </w:t>
      </w:r>
      <w:r w:rsidR="00152BFF" w:rsidRPr="00CD12A8">
        <w:rPr>
          <w:rFonts w:ascii="Bookman Old Style" w:hAnsi="Bookman Old Style"/>
          <w:b/>
          <w:i/>
          <w:color w:val="000000" w:themeColor="text1"/>
          <w:w w:val="90"/>
          <w:lang w:val="es-ES_tradnl"/>
        </w:rPr>
        <w:t>Parágrafo:</w:t>
      </w:r>
      <w:r w:rsidR="00152BFF">
        <w:rPr>
          <w:rFonts w:ascii="Bookman Old Style" w:hAnsi="Bookman Old Style"/>
          <w:b/>
          <w:i/>
          <w:color w:val="000000" w:themeColor="text1"/>
          <w:w w:val="90"/>
          <w:lang w:val="es-ES_tradnl"/>
        </w:rPr>
        <w:t xml:space="preserve"> </w:t>
      </w:r>
      <w:r w:rsidR="00152BFF">
        <w:rPr>
          <w:rFonts w:ascii="Bookman Old Style" w:hAnsi="Bookman Old Style"/>
          <w:color w:val="000000" w:themeColor="text1"/>
          <w:w w:val="90"/>
          <w:lang w:val="es-ES_tradnl"/>
        </w:rPr>
        <w:t xml:space="preserve">La biblioteca de la universidad del </w:t>
      </w:r>
      <w:proofErr w:type="spellStart"/>
      <w:r w:rsidR="00152BFF">
        <w:rPr>
          <w:rFonts w:ascii="Bookman Old Style" w:hAnsi="Bookman Old Style"/>
          <w:color w:val="000000" w:themeColor="text1"/>
          <w:w w:val="90"/>
          <w:lang w:val="es-ES_tradnl"/>
        </w:rPr>
        <w:t>Quindio</w:t>
      </w:r>
      <w:proofErr w:type="spellEnd"/>
      <w:r w:rsidR="00152BFF">
        <w:rPr>
          <w:rFonts w:ascii="Bookman Old Style" w:hAnsi="Bookman Old Style"/>
          <w:color w:val="000000" w:themeColor="text1"/>
          <w:w w:val="90"/>
          <w:lang w:val="es-ES_tradnl"/>
        </w:rPr>
        <w:t xml:space="preserve"> ofrecerá el servicio de repositorio institucional para este tipo de recursos; siendo responsables los programas académicos de subir, verificar la </w:t>
      </w:r>
      <w:r w:rsidR="00152BFF">
        <w:rPr>
          <w:rFonts w:ascii="Bookman Old Style" w:hAnsi="Bookman Old Style"/>
          <w:color w:val="000000" w:themeColor="text1"/>
          <w:w w:val="90"/>
          <w:lang w:val="es-ES_tradnl"/>
        </w:rPr>
        <w:lastRenderedPageBreak/>
        <w:t>calidad y derechos de autor de la información a incluir en el repositorio; previa capacitación y seguimiento de políticas brindadas por la Dirección de la Biblioteca.</w:t>
      </w:r>
    </w:p>
    <w:p w14:paraId="222FE3A1" w14:textId="77777777" w:rsidR="00152BFF" w:rsidRPr="00152BFF" w:rsidRDefault="00152BFF" w:rsidP="00CD12A8">
      <w:pPr>
        <w:shd w:val="clear" w:color="auto" w:fill="FFFFFF"/>
        <w:ind w:left="34" w:right="10"/>
        <w:jc w:val="both"/>
        <w:rPr>
          <w:rFonts w:ascii="Bookman Old Style" w:hAnsi="Bookman Old Style"/>
          <w:color w:val="000000" w:themeColor="text1"/>
          <w:spacing w:val="-2"/>
          <w:w w:val="91"/>
          <w:lang w:val="es-ES_tradnl"/>
        </w:rPr>
      </w:pPr>
    </w:p>
    <w:p w14:paraId="4283EF0D" w14:textId="4210014E" w:rsidR="007A5608" w:rsidRPr="00CD12A8" w:rsidRDefault="0010696D" w:rsidP="00CD12A8">
      <w:pPr>
        <w:shd w:val="clear" w:color="auto" w:fill="FFFFFF"/>
        <w:ind w:left="34" w:right="10"/>
        <w:jc w:val="both"/>
        <w:rPr>
          <w:rFonts w:ascii="Bookman Old Style" w:hAnsi="Bookman Old Style"/>
          <w:color w:val="000000" w:themeColor="text1"/>
          <w:spacing w:val="-1"/>
          <w:w w:val="90"/>
          <w:lang w:val="es-ES_tradnl"/>
        </w:rPr>
      </w:pPr>
      <w:r w:rsidRPr="00CD12A8">
        <w:rPr>
          <w:rFonts w:ascii="Bookman Old Style" w:hAnsi="Bookman Old Style"/>
          <w:color w:val="000000" w:themeColor="text1"/>
          <w:spacing w:val="-2"/>
          <w:w w:val="91"/>
          <w:lang w:val="es-ES_tradnl"/>
        </w:rPr>
        <w:t xml:space="preserve"> </w:t>
      </w:r>
      <w:r w:rsidR="007A5608" w:rsidRPr="00CD12A8">
        <w:rPr>
          <w:rFonts w:ascii="Bookman Old Style" w:hAnsi="Bookman Old Style"/>
          <w:b/>
          <w:i/>
          <w:color w:val="000000" w:themeColor="text1"/>
          <w:w w:val="91"/>
          <w:lang w:val="es-ES_tradnl"/>
        </w:rPr>
        <w:t>h) Colección de Audiovisuales:</w:t>
      </w:r>
      <w:r w:rsidR="00AD0ABE" w:rsidRPr="00CD12A8">
        <w:rPr>
          <w:rFonts w:ascii="Bookman Old Style" w:hAnsi="Bookman Old Style"/>
          <w:color w:val="000000" w:themeColor="text1"/>
          <w:w w:val="91"/>
          <w:lang w:val="es-ES_tradnl"/>
        </w:rPr>
        <w:t xml:space="preserve"> </w:t>
      </w:r>
      <w:r w:rsidR="007A5608" w:rsidRPr="00CD12A8">
        <w:rPr>
          <w:rFonts w:ascii="Bookman Old Style" w:hAnsi="Bookman Old Style"/>
          <w:color w:val="000000" w:themeColor="text1"/>
          <w:w w:val="91"/>
          <w:lang w:val="es-ES_tradnl"/>
        </w:rPr>
        <w:t xml:space="preserve">Conformada por </w:t>
      </w:r>
      <w:r w:rsidR="007A5608" w:rsidRPr="00CD12A8">
        <w:rPr>
          <w:rFonts w:ascii="Bookman Old Style" w:hAnsi="Bookman Old Style"/>
          <w:color w:val="000000" w:themeColor="text1"/>
          <w:spacing w:val="-1"/>
          <w:w w:val="91"/>
          <w:lang w:val="es-ES_tradnl"/>
        </w:rPr>
        <w:t>grabaciones sonoras, audiolibros, películas, videograbaciones y soportes relacionados.</w:t>
      </w:r>
      <w:r w:rsidRPr="00CD12A8">
        <w:rPr>
          <w:rFonts w:ascii="Bookman Old Style" w:hAnsi="Bookman Old Style"/>
          <w:color w:val="000000" w:themeColor="text1"/>
          <w:spacing w:val="-1"/>
          <w:w w:val="91"/>
          <w:lang w:val="es-ES_tradnl"/>
        </w:rPr>
        <w:t xml:space="preserve"> </w:t>
      </w:r>
      <w:r w:rsidR="007A5608" w:rsidRPr="00CD12A8">
        <w:rPr>
          <w:rFonts w:ascii="Bookman Old Style" w:hAnsi="Bookman Old Style"/>
          <w:b/>
          <w:i/>
          <w:color w:val="000000" w:themeColor="text1"/>
          <w:w w:val="90"/>
          <w:lang w:val="es-ES_tradnl"/>
        </w:rPr>
        <w:t>i) Colección de Depósito:</w:t>
      </w:r>
      <w:r w:rsidR="00AD0ABE" w:rsidRPr="00CD12A8">
        <w:rPr>
          <w:rFonts w:ascii="Bookman Old Style" w:hAnsi="Bookman Old Style"/>
          <w:color w:val="000000" w:themeColor="text1"/>
          <w:w w:val="90"/>
          <w:lang w:val="es-ES_tradnl"/>
        </w:rPr>
        <w:t xml:space="preserve"> </w:t>
      </w:r>
      <w:r w:rsidR="007A5608" w:rsidRPr="00CD12A8">
        <w:rPr>
          <w:rFonts w:ascii="Bookman Old Style" w:hAnsi="Bookman Old Style"/>
          <w:color w:val="000000" w:themeColor="text1"/>
          <w:w w:val="90"/>
          <w:lang w:val="es-ES_tradnl"/>
        </w:rPr>
        <w:t>Constituida por documentos retirados de las diferentes colecciones debido a su baja o nula consulta.</w:t>
      </w:r>
      <w:r w:rsidR="00EA4DB2" w:rsidRPr="00CD12A8">
        <w:rPr>
          <w:rFonts w:ascii="Bookman Old Style" w:hAnsi="Bookman Old Style"/>
          <w:color w:val="000000" w:themeColor="text1"/>
          <w:w w:val="90"/>
          <w:lang w:val="es-ES_tradnl"/>
        </w:rPr>
        <w:t xml:space="preserve"> </w:t>
      </w:r>
      <w:r w:rsidR="007A5608" w:rsidRPr="00CD12A8">
        <w:rPr>
          <w:rFonts w:ascii="Bookman Old Style" w:hAnsi="Bookman Old Style"/>
          <w:b/>
          <w:i/>
          <w:color w:val="000000" w:themeColor="text1"/>
          <w:w w:val="90"/>
          <w:lang w:val="es-ES_tradnl"/>
        </w:rPr>
        <w:t>Parágrafo:</w:t>
      </w:r>
      <w:r w:rsidR="007A5608" w:rsidRPr="00CD12A8">
        <w:rPr>
          <w:rFonts w:ascii="Bookman Old Style" w:hAnsi="Bookman Old Style"/>
          <w:color w:val="000000" w:themeColor="text1"/>
          <w:w w:val="90"/>
          <w:lang w:val="es-ES_tradnl"/>
        </w:rPr>
        <w:t xml:space="preserve"> Los documentos de esta colección permanecerán </w:t>
      </w:r>
      <w:r w:rsidR="00031CBB">
        <w:rPr>
          <w:rFonts w:ascii="Bookman Old Style" w:hAnsi="Bookman Old Style"/>
          <w:color w:val="000000" w:themeColor="text1"/>
          <w:w w:val="90"/>
          <w:lang w:val="es-ES_tradnl"/>
        </w:rPr>
        <w:t xml:space="preserve">máximo </w:t>
      </w:r>
      <w:r w:rsidR="007A5608" w:rsidRPr="00CD12A8">
        <w:rPr>
          <w:rFonts w:ascii="Bookman Old Style" w:hAnsi="Bookman Old Style"/>
          <w:color w:val="000000" w:themeColor="text1"/>
          <w:w w:val="90"/>
          <w:lang w:val="es-ES_tradnl"/>
        </w:rPr>
        <w:t>por un año, tiempo en el cual deberá ser evaluado por los docentes de los programas para determinar su disposición final. En caso de que esto no ocurra, la Dirección de la biblioteca procederá a su baja</w:t>
      </w:r>
      <w:r w:rsidR="00CD459C">
        <w:rPr>
          <w:rFonts w:ascii="Bookman Old Style" w:hAnsi="Bookman Old Style"/>
          <w:color w:val="000000" w:themeColor="text1"/>
          <w:w w:val="90"/>
          <w:lang w:val="es-ES_tradnl"/>
        </w:rPr>
        <w:t>,</w:t>
      </w:r>
      <w:r w:rsidR="007A5608" w:rsidRPr="00CD12A8">
        <w:rPr>
          <w:rFonts w:ascii="Bookman Old Style" w:hAnsi="Bookman Old Style"/>
          <w:color w:val="000000" w:themeColor="text1"/>
          <w:w w:val="90"/>
          <w:lang w:val="es-ES_tradnl"/>
        </w:rPr>
        <w:t xml:space="preserve"> donación o eliminación si es del caso, de</w:t>
      </w:r>
      <w:r w:rsidR="00031CBB">
        <w:rPr>
          <w:rFonts w:ascii="Bookman Old Style" w:hAnsi="Bookman Old Style"/>
          <w:color w:val="000000" w:themeColor="text1"/>
          <w:w w:val="90"/>
          <w:lang w:val="es-ES_tradnl"/>
        </w:rPr>
        <w:t xml:space="preserve">pendiendo del tipo de contenido con base en el </w:t>
      </w:r>
      <w:r w:rsidR="004631F8">
        <w:rPr>
          <w:rFonts w:ascii="Bookman Old Style" w:hAnsi="Bookman Old Style"/>
          <w:color w:val="000000" w:themeColor="text1"/>
          <w:w w:val="90"/>
          <w:lang w:val="es-ES_tradnl"/>
        </w:rPr>
        <w:t>Acuerdo del Consejo Superior No. 0024 del 21 de noviembre del 2007</w:t>
      </w:r>
      <w:r w:rsidR="00EA4DB2" w:rsidRPr="00CD12A8">
        <w:rPr>
          <w:rFonts w:ascii="Bookman Old Style" w:hAnsi="Bookman Old Style"/>
          <w:color w:val="000000" w:themeColor="text1"/>
          <w:w w:val="90"/>
          <w:lang w:val="es-ES_tradnl"/>
        </w:rPr>
        <w:t xml:space="preserve"> </w:t>
      </w:r>
      <w:r w:rsidR="007A5608" w:rsidRPr="00CD12A8">
        <w:rPr>
          <w:rFonts w:ascii="Bookman Old Style" w:hAnsi="Bookman Old Style"/>
          <w:b/>
          <w:i/>
          <w:color w:val="000000" w:themeColor="text1"/>
          <w:w w:val="90"/>
          <w:lang w:val="es-ES_tradnl"/>
        </w:rPr>
        <w:t>j) Centro de Documentación sobre la Reconstrucción:</w:t>
      </w:r>
      <w:r w:rsidR="00EA4DB2" w:rsidRPr="00CD12A8">
        <w:rPr>
          <w:rFonts w:ascii="Bookman Old Style" w:hAnsi="Bookman Old Style"/>
          <w:b/>
          <w:i/>
          <w:color w:val="000000" w:themeColor="text1"/>
          <w:w w:val="90"/>
          <w:lang w:val="es-ES_tradnl"/>
        </w:rPr>
        <w:t xml:space="preserve"> </w:t>
      </w:r>
      <w:r w:rsidR="007A5608" w:rsidRPr="00CD12A8">
        <w:rPr>
          <w:rFonts w:ascii="Bookman Old Style" w:hAnsi="Bookman Old Style"/>
          <w:color w:val="000000" w:themeColor="text1"/>
          <w:w w:val="90"/>
          <w:lang w:val="es-ES_tradnl"/>
        </w:rPr>
        <w:t>Toda la documentación generada durante el proceso de reconstrucción del Eje Cafetero y Norte del</w:t>
      </w:r>
      <w:r w:rsidR="007A5608" w:rsidRPr="00CD12A8">
        <w:rPr>
          <w:rFonts w:ascii="Bookman Old Style" w:hAnsi="Bookman Old Style"/>
          <w:color w:val="000000" w:themeColor="text1"/>
        </w:rPr>
        <w:t xml:space="preserve"> </w:t>
      </w:r>
      <w:r w:rsidR="007A5608" w:rsidRPr="00CD12A8">
        <w:rPr>
          <w:rFonts w:ascii="Bookman Old Style" w:hAnsi="Bookman Old Style"/>
          <w:color w:val="000000" w:themeColor="text1"/>
          <w:spacing w:val="-1"/>
          <w:w w:val="92"/>
          <w:lang w:val="es-ES_tradnl"/>
        </w:rPr>
        <w:t xml:space="preserve">Valle, en diversos soportes: videos, imágenes, documentos, fotografías, </w:t>
      </w:r>
      <w:r w:rsidR="007A5608" w:rsidRPr="00CD12A8">
        <w:rPr>
          <w:rFonts w:ascii="Bookman Old Style" w:hAnsi="Bookman Old Style"/>
          <w:color w:val="000000" w:themeColor="text1"/>
          <w:spacing w:val="-1"/>
          <w:w w:val="90"/>
          <w:lang w:val="es-ES_tradnl"/>
        </w:rPr>
        <w:t>proyectos y otros.</w:t>
      </w:r>
      <w:r w:rsidR="00EA4DB2" w:rsidRPr="00CD12A8">
        <w:rPr>
          <w:rFonts w:ascii="Bookman Old Style" w:hAnsi="Bookman Old Style"/>
          <w:color w:val="000000" w:themeColor="text1"/>
          <w:spacing w:val="-1"/>
          <w:w w:val="90"/>
          <w:lang w:val="es-ES_tradnl"/>
        </w:rPr>
        <w:t xml:space="preserve"> </w:t>
      </w:r>
      <w:r w:rsidR="00175875" w:rsidRPr="00CD12A8">
        <w:rPr>
          <w:rFonts w:ascii="Bookman Old Style" w:hAnsi="Bookman Old Style"/>
          <w:b/>
          <w:i/>
          <w:color w:val="000000" w:themeColor="text1"/>
          <w:spacing w:val="-1"/>
          <w:w w:val="90"/>
          <w:lang w:val="es-ES_tradnl"/>
        </w:rPr>
        <w:t>k</w:t>
      </w:r>
      <w:r w:rsidR="00175875">
        <w:rPr>
          <w:rFonts w:ascii="Bookman Old Style" w:hAnsi="Bookman Old Style"/>
          <w:b/>
          <w:i/>
          <w:color w:val="000000" w:themeColor="text1"/>
          <w:spacing w:val="-1"/>
          <w:w w:val="90"/>
          <w:lang w:val="es-ES_tradnl"/>
        </w:rPr>
        <w:t>)</w:t>
      </w:r>
      <w:r w:rsidR="007A5608" w:rsidRPr="00CD12A8">
        <w:rPr>
          <w:rFonts w:ascii="Bookman Old Style" w:hAnsi="Bookman Old Style"/>
          <w:b/>
          <w:i/>
          <w:color w:val="000000" w:themeColor="text1"/>
          <w:spacing w:val="-1"/>
          <w:w w:val="90"/>
          <w:lang w:val="es-ES_tradnl"/>
        </w:rPr>
        <w:t xml:space="preserve"> Colección de </w:t>
      </w:r>
      <w:r w:rsidR="00BE7272">
        <w:rPr>
          <w:rFonts w:ascii="Bookman Old Style" w:hAnsi="Bookman Old Style"/>
          <w:b/>
          <w:i/>
          <w:color w:val="000000" w:themeColor="text1"/>
          <w:spacing w:val="-1"/>
          <w:w w:val="90"/>
          <w:lang w:val="es-ES_tradnl"/>
        </w:rPr>
        <w:t>b</w:t>
      </w:r>
      <w:r w:rsidR="007A5608" w:rsidRPr="00CD12A8">
        <w:rPr>
          <w:rFonts w:ascii="Bookman Old Style" w:hAnsi="Bookman Old Style"/>
          <w:b/>
          <w:i/>
          <w:color w:val="000000" w:themeColor="text1"/>
          <w:spacing w:val="-1"/>
          <w:w w:val="90"/>
          <w:lang w:val="es-ES_tradnl"/>
        </w:rPr>
        <w:t xml:space="preserve">ases de </w:t>
      </w:r>
      <w:r w:rsidR="00BE7272">
        <w:rPr>
          <w:rFonts w:ascii="Bookman Old Style" w:hAnsi="Bookman Old Style"/>
          <w:b/>
          <w:i/>
          <w:color w:val="000000" w:themeColor="text1"/>
          <w:spacing w:val="-1"/>
          <w:w w:val="90"/>
          <w:lang w:val="es-ES_tradnl"/>
        </w:rPr>
        <w:t>d</w:t>
      </w:r>
      <w:r w:rsidR="007A5608" w:rsidRPr="00CD12A8">
        <w:rPr>
          <w:rFonts w:ascii="Bookman Old Style" w:hAnsi="Bookman Old Style"/>
          <w:b/>
          <w:i/>
          <w:color w:val="000000" w:themeColor="text1"/>
          <w:spacing w:val="-1"/>
          <w:w w:val="90"/>
          <w:lang w:val="es-ES_tradnl"/>
        </w:rPr>
        <w:t xml:space="preserve">atos y recursos de información electrónicos: </w:t>
      </w:r>
      <w:r w:rsidR="007A5608" w:rsidRPr="00CD12A8">
        <w:rPr>
          <w:rFonts w:ascii="Bookman Old Style" w:hAnsi="Bookman Old Style"/>
          <w:color w:val="000000" w:themeColor="text1"/>
          <w:spacing w:val="-1"/>
          <w:w w:val="90"/>
          <w:lang w:val="es-ES_tradnl"/>
        </w:rPr>
        <w:t>Suscritas por la institución acorde con las áreas del conocimiento de los programas académicos que se ofrecen.</w:t>
      </w:r>
      <w:r w:rsidR="00EA4DB2" w:rsidRPr="00CD12A8">
        <w:rPr>
          <w:rFonts w:ascii="Bookman Old Style" w:hAnsi="Bookman Old Style"/>
          <w:color w:val="000000" w:themeColor="text1"/>
          <w:spacing w:val="-1"/>
          <w:w w:val="90"/>
          <w:lang w:val="es-ES_tradnl"/>
        </w:rPr>
        <w:t xml:space="preserve"> </w:t>
      </w:r>
      <w:r w:rsidR="00175875">
        <w:rPr>
          <w:rFonts w:ascii="Bookman Old Style" w:hAnsi="Bookman Old Style"/>
          <w:b/>
          <w:i/>
          <w:color w:val="000000" w:themeColor="text1"/>
          <w:spacing w:val="-1"/>
          <w:w w:val="90"/>
          <w:lang w:val="es-ES_tradnl"/>
        </w:rPr>
        <w:t>l)</w:t>
      </w:r>
      <w:r w:rsidR="007A5608" w:rsidRPr="00CD12A8">
        <w:rPr>
          <w:rFonts w:ascii="Bookman Old Style" w:hAnsi="Bookman Old Style"/>
          <w:b/>
          <w:i/>
          <w:color w:val="000000" w:themeColor="text1"/>
          <w:spacing w:val="-1"/>
          <w:w w:val="90"/>
          <w:lang w:val="es-ES_tradnl"/>
        </w:rPr>
        <w:t xml:space="preserve"> Colección de recursos de apoyo </w:t>
      </w:r>
      <w:r w:rsidR="00CF2037">
        <w:rPr>
          <w:rFonts w:ascii="Bookman Old Style" w:hAnsi="Bookman Old Style"/>
          <w:b/>
          <w:i/>
          <w:color w:val="000000" w:themeColor="text1"/>
          <w:spacing w:val="-1"/>
          <w:w w:val="90"/>
          <w:lang w:val="es-ES_tradnl"/>
        </w:rPr>
        <w:t>TICs</w:t>
      </w:r>
      <w:r w:rsidR="007A5608" w:rsidRPr="00CD12A8">
        <w:rPr>
          <w:rFonts w:ascii="Bookman Old Style" w:hAnsi="Bookman Old Style"/>
          <w:b/>
          <w:i/>
          <w:color w:val="000000" w:themeColor="text1"/>
          <w:spacing w:val="-1"/>
          <w:w w:val="90"/>
          <w:lang w:val="es-ES_tradnl"/>
        </w:rPr>
        <w:t>:</w:t>
      </w:r>
      <w:r w:rsidR="00EA4DB2" w:rsidRPr="00CD12A8">
        <w:rPr>
          <w:rFonts w:ascii="Bookman Old Style" w:hAnsi="Bookman Old Style"/>
          <w:b/>
          <w:i/>
          <w:color w:val="000000" w:themeColor="text1"/>
          <w:spacing w:val="-1"/>
          <w:w w:val="90"/>
          <w:lang w:val="es-ES_tradnl"/>
        </w:rPr>
        <w:t xml:space="preserve"> </w:t>
      </w:r>
      <w:r w:rsidR="007A5608" w:rsidRPr="00CD12A8">
        <w:rPr>
          <w:rFonts w:ascii="Bookman Old Style" w:hAnsi="Bookman Old Style"/>
          <w:color w:val="000000" w:themeColor="text1"/>
          <w:spacing w:val="-1"/>
          <w:w w:val="90"/>
          <w:lang w:val="es-ES_tradnl"/>
        </w:rPr>
        <w:t xml:space="preserve">Conformada por simuladores, programas </w:t>
      </w:r>
      <w:r w:rsidR="00031CBB">
        <w:rPr>
          <w:rFonts w:ascii="Bookman Old Style" w:hAnsi="Bookman Old Style"/>
          <w:color w:val="000000" w:themeColor="text1"/>
          <w:spacing w:val="-1"/>
          <w:w w:val="90"/>
          <w:lang w:val="es-ES_tradnl"/>
        </w:rPr>
        <w:t xml:space="preserve">y equipos </w:t>
      </w:r>
      <w:r w:rsidR="007A5608" w:rsidRPr="00CD12A8">
        <w:rPr>
          <w:rFonts w:ascii="Bookman Old Style" w:hAnsi="Bookman Old Style"/>
          <w:color w:val="000000" w:themeColor="text1"/>
          <w:spacing w:val="-1"/>
          <w:w w:val="90"/>
          <w:lang w:val="es-ES_tradnl"/>
        </w:rPr>
        <w:t>de compu</w:t>
      </w:r>
      <w:r w:rsidR="00031CBB">
        <w:rPr>
          <w:rFonts w:ascii="Bookman Old Style" w:hAnsi="Bookman Old Style"/>
          <w:color w:val="000000" w:themeColor="text1"/>
          <w:spacing w:val="-1"/>
          <w:w w:val="90"/>
          <w:lang w:val="es-ES_tradnl"/>
        </w:rPr>
        <w:t>tación</w:t>
      </w:r>
      <w:r w:rsidR="007A5608" w:rsidRPr="00CD12A8">
        <w:rPr>
          <w:rFonts w:ascii="Bookman Old Style" w:hAnsi="Bookman Old Style"/>
          <w:color w:val="000000" w:themeColor="text1"/>
          <w:spacing w:val="-1"/>
          <w:w w:val="90"/>
          <w:lang w:val="es-ES_tradnl"/>
        </w:rPr>
        <w:t>, equipos</w:t>
      </w:r>
      <w:r w:rsidR="00CF2037">
        <w:rPr>
          <w:rFonts w:ascii="Bookman Old Style" w:hAnsi="Bookman Old Style"/>
          <w:color w:val="000000" w:themeColor="text1"/>
          <w:spacing w:val="-1"/>
          <w:w w:val="90"/>
          <w:lang w:val="es-ES_tradnl"/>
        </w:rPr>
        <w:t xml:space="preserve"> de tecnologías avanzados</w:t>
      </w:r>
      <w:r w:rsidR="007A5608" w:rsidRPr="00CD12A8">
        <w:rPr>
          <w:rFonts w:ascii="Bookman Old Style" w:hAnsi="Bookman Old Style"/>
          <w:color w:val="000000" w:themeColor="text1"/>
          <w:spacing w:val="-1"/>
          <w:w w:val="90"/>
          <w:lang w:val="es-ES_tradnl"/>
        </w:rPr>
        <w:t xml:space="preserve">, aplicaciones, </w:t>
      </w:r>
      <w:r w:rsidR="00CF2037">
        <w:rPr>
          <w:rFonts w:ascii="Bookman Old Style" w:hAnsi="Bookman Old Style"/>
          <w:color w:val="000000" w:themeColor="text1"/>
          <w:spacing w:val="-1"/>
          <w:w w:val="90"/>
          <w:lang w:val="es-ES_tradnl"/>
        </w:rPr>
        <w:t xml:space="preserve">equipos para </w:t>
      </w:r>
      <w:r w:rsidR="007A5608" w:rsidRPr="00CD12A8">
        <w:rPr>
          <w:rFonts w:ascii="Bookman Old Style" w:hAnsi="Bookman Old Style"/>
          <w:color w:val="000000" w:themeColor="text1"/>
          <w:spacing w:val="-1"/>
          <w:w w:val="90"/>
          <w:lang w:val="es-ES_tradnl"/>
        </w:rPr>
        <w:t xml:space="preserve">laboratorios </w:t>
      </w:r>
      <w:r w:rsidR="00CF2037">
        <w:rPr>
          <w:rFonts w:ascii="Bookman Old Style" w:hAnsi="Bookman Old Style"/>
          <w:color w:val="000000" w:themeColor="text1"/>
          <w:spacing w:val="-1"/>
          <w:w w:val="90"/>
          <w:lang w:val="es-ES_tradnl"/>
        </w:rPr>
        <w:t>y</w:t>
      </w:r>
      <w:r w:rsidR="007A5608" w:rsidRPr="00CD12A8">
        <w:rPr>
          <w:rFonts w:ascii="Bookman Old Style" w:hAnsi="Bookman Old Style"/>
          <w:color w:val="000000" w:themeColor="text1"/>
          <w:spacing w:val="-1"/>
          <w:w w:val="90"/>
          <w:lang w:val="es-ES_tradnl"/>
        </w:rPr>
        <w:t xml:space="preserve"> prácticas de los diferentes programas.</w:t>
      </w:r>
      <w:r w:rsidR="007557FA" w:rsidRPr="00CD12A8">
        <w:rPr>
          <w:rFonts w:ascii="Bookman Old Style" w:hAnsi="Bookman Old Style"/>
          <w:color w:val="000000" w:themeColor="text1"/>
          <w:spacing w:val="-1"/>
          <w:w w:val="90"/>
          <w:lang w:val="es-ES_tradnl"/>
        </w:rPr>
        <w:t xml:space="preserve"> </w:t>
      </w:r>
      <w:r w:rsidR="00175875" w:rsidRPr="00CD12A8">
        <w:rPr>
          <w:rFonts w:ascii="Bookman Old Style" w:hAnsi="Bookman Old Style"/>
          <w:b/>
          <w:i/>
          <w:color w:val="000000" w:themeColor="text1"/>
          <w:spacing w:val="-1"/>
          <w:w w:val="90"/>
          <w:lang w:val="es-ES_tradnl"/>
        </w:rPr>
        <w:t>j</w:t>
      </w:r>
      <w:r w:rsidR="00175875">
        <w:rPr>
          <w:rFonts w:ascii="Bookman Old Style" w:hAnsi="Bookman Old Style"/>
          <w:b/>
          <w:i/>
          <w:color w:val="000000" w:themeColor="text1"/>
          <w:spacing w:val="-1"/>
          <w:w w:val="90"/>
          <w:lang w:val="es-ES_tradnl"/>
        </w:rPr>
        <w:t>)</w:t>
      </w:r>
      <w:r w:rsidR="007A5608" w:rsidRPr="00CD12A8">
        <w:rPr>
          <w:rFonts w:ascii="Bookman Old Style" w:hAnsi="Bookman Old Style"/>
          <w:b/>
          <w:i/>
          <w:color w:val="000000" w:themeColor="text1"/>
          <w:spacing w:val="-1"/>
          <w:w w:val="90"/>
          <w:lang w:val="es-ES_tradnl"/>
        </w:rPr>
        <w:t xml:space="preserve"> Colecciones especiales para usuarios con discapacidades:</w:t>
      </w:r>
      <w:r w:rsidR="007557FA" w:rsidRPr="00CD12A8">
        <w:rPr>
          <w:rFonts w:ascii="Bookman Old Style" w:hAnsi="Bookman Old Style"/>
          <w:b/>
          <w:i/>
          <w:color w:val="000000" w:themeColor="text1"/>
          <w:spacing w:val="-1"/>
          <w:w w:val="90"/>
          <w:lang w:val="es-ES_tradnl"/>
        </w:rPr>
        <w:t xml:space="preserve"> </w:t>
      </w:r>
      <w:r w:rsidR="007A5608" w:rsidRPr="00CD12A8">
        <w:rPr>
          <w:rFonts w:ascii="Bookman Old Style" w:hAnsi="Bookman Old Style"/>
          <w:color w:val="000000" w:themeColor="text1"/>
          <w:spacing w:val="-1"/>
          <w:w w:val="90"/>
          <w:lang w:val="es-ES_tradnl"/>
        </w:rPr>
        <w:t xml:space="preserve">Integrada por recursos de información impresos y digitales que apoyen el acceso a los documentos en formatos especiales. </w:t>
      </w:r>
    </w:p>
    <w:p w14:paraId="5A76A0C2" w14:textId="77777777" w:rsidR="007557FA" w:rsidRPr="00CD12A8" w:rsidRDefault="007557FA" w:rsidP="00CD12A8">
      <w:pPr>
        <w:shd w:val="clear" w:color="auto" w:fill="FFFFFF"/>
        <w:tabs>
          <w:tab w:val="left" w:pos="9639"/>
        </w:tabs>
        <w:ind w:left="19" w:right="2"/>
        <w:jc w:val="center"/>
        <w:rPr>
          <w:rFonts w:ascii="Bookman Old Style" w:hAnsi="Bookman Old Style"/>
          <w:b/>
          <w:bCs/>
          <w:color w:val="000000" w:themeColor="text1"/>
          <w:spacing w:val="-8"/>
          <w:lang w:val="es-ES_tradnl"/>
        </w:rPr>
      </w:pPr>
    </w:p>
    <w:p w14:paraId="140226EB" w14:textId="77777777" w:rsidR="00CD12A8" w:rsidRDefault="007A5608" w:rsidP="00CD12A8">
      <w:pPr>
        <w:shd w:val="clear" w:color="auto" w:fill="FFFFFF"/>
        <w:tabs>
          <w:tab w:val="left" w:pos="9639"/>
        </w:tabs>
        <w:ind w:left="19" w:right="2"/>
        <w:jc w:val="center"/>
        <w:rPr>
          <w:rFonts w:ascii="Bookman Old Style" w:hAnsi="Bookman Old Style"/>
          <w:b/>
          <w:bCs/>
          <w:color w:val="000000" w:themeColor="text1"/>
          <w:spacing w:val="-10"/>
          <w:lang w:val="es-ES_tradnl"/>
        </w:rPr>
      </w:pPr>
      <w:r w:rsidRPr="00CD12A8">
        <w:rPr>
          <w:rFonts w:ascii="Bookman Old Style" w:hAnsi="Bookman Old Style"/>
          <w:b/>
          <w:bCs/>
          <w:color w:val="000000" w:themeColor="text1"/>
          <w:spacing w:val="-8"/>
          <w:lang w:val="es-ES_tradnl"/>
        </w:rPr>
        <w:t xml:space="preserve">CAPÍTULO </w:t>
      </w:r>
      <w:r w:rsidRPr="00CD12A8">
        <w:rPr>
          <w:rFonts w:ascii="Bookman Old Style" w:hAnsi="Bookman Old Style"/>
          <w:b/>
          <w:bCs/>
          <w:color w:val="000000" w:themeColor="text1"/>
          <w:spacing w:val="-8"/>
          <w:lang w:val="es-CO"/>
        </w:rPr>
        <w:t xml:space="preserve">IV </w:t>
      </w:r>
      <w:r w:rsidRPr="00CD12A8">
        <w:rPr>
          <w:rFonts w:ascii="Bookman Old Style" w:hAnsi="Bookman Old Style"/>
          <w:b/>
          <w:bCs/>
          <w:color w:val="000000" w:themeColor="text1"/>
          <w:spacing w:val="-8"/>
          <w:lang w:val="es-CO"/>
        </w:rPr>
        <w:br/>
      </w:r>
    </w:p>
    <w:p w14:paraId="319BC330" w14:textId="77777777" w:rsidR="007A5608" w:rsidRPr="00CD12A8" w:rsidRDefault="007A5608" w:rsidP="00CD12A8">
      <w:pPr>
        <w:shd w:val="clear" w:color="auto" w:fill="FFFFFF"/>
        <w:tabs>
          <w:tab w:val="left" w:pos="9639"/>
        </w:tabs>
        <w:ind w:left="19" w:right="2"/>
        <w:jc w:val="center"/>
        <w:rPr>
          <w:rFonts w:ascii="Bookman Old Style" w:hAnsi="Bookman Old Style"/>
          <w:b/>
          <w:bCs/>
          <w:color w:val="000000" w:themeColor="text1"/>
          <w:spacing w:val="-10"/>
          <w:lang w:val="es-ES_tradnl"/>
        </w:rPr>
      </w:pPr>
      <w:r w:rsidRPr="00CD12A8">
        <w:rPr>
          <w:rFonts w:ascii="Bookman Old Style" w:hAnsi="Bookman Old Style"/>
          <w:b/>
          <w:bCs/>
          <w:color w:val="000000" w:themeColor="text1"/>
          <w:spacing w:val="-10"/>
          <w:lang w:val="es-ES_tradnl"/>
        </w:rPr>
        <w:t>SERVICIOS</w:t>
      </w:r>
    </w:p>
    <w:p w14:paraId="3F9BDCA8" w14:textId="77777777" w:rsidR="00261C5A" w:rsidRPr="00CD12A8" w:rsidRDefault="00261C5A" w:rsidP="00CD12A8">
      <w:pPr>
        <w:shd w:val="clear" w:color="auto" w:fill="FFFFFF"/>
        <w:ind w:left="14" w:right="5"/>
        <w:jc w:val="both"/>
        <w:rPr>
          <w:rFonts w:ascii="Bookman Old Style" w:hAnsi="Bookman Old Style"/>
          <w:b/>
          <w:color w:val="000000" w:themeColor="text1"/>
          <w:w w:val="89"/>
          <w:lang w:val="es-ES_tradnl"/>
        </w:rPr>
      </w:pPr>
    </w:p>
    <w:p w14:paraId="596CF92A" w14:textId="0F259D75" w:rsidR="007A5608" w:rsidRPr="00CD12A8" w:rsidRDefault="00CD12A8" w:rsidP="00CD12A8">
      <w:pPr>
        <w:shd w:val="clear" w:color="auto" w:fill="FFFFFF"/>
        <w:ind w:left="14" w:right="5"/>
        <w:jc w:val="both"/>
        <w:rPr>
          <w:rFonts w:ascii="Bookman Old Style" w:hAnsi="Bookman Old Style"/>
          <w:color w:val="000000" w:themeColor="text1"/>
          <w:w w:val="90"/>
          <w:lang w:val="es-ES_tradnl"/>
        </w:rPr>
      </w:pPr>
      <w:r w:rsidRPr="00CD12A8">
        <w:rPr>
          <w:rFonts w:ascii="Bookman Old Style" w:hAnsi="Bookman Old Style"/>
          <w:b/>
          <w:color w:val="000000" w:themeColor="text1"/>
          <w:w w:val="89"/>
          <w:lang w:val="es-ES_tradnl"/>
        </w:rPr>
        <w:t>ARTÍCULO</w:t>
      </w:r>
      <w:r w:rsidR="007557FA" w:rsidRPr="00CD12A8">
        <w:rPr>
          <w:rFonts w:ascii="Bookman Old Style" w:hAnsi="Bookman Old Style"/>
          <w:b/>
          <w:color w:val="000000" w:themeColor="text1"/>
          <w:w w:val="89"/>
          <w:lang w:val="es-ES_tradnl"/>
        </w:rPr>
        <w:t xml:space="preserve"> </w:t>
      </w:r>
      <w:r w:rsidR="00347103">
        <w:rPr>
          <w:rFonts w:ascii="Bookman Old Style" w:hAnsi="Bookman Old Style"/>
          <w:b/>
          <w:color w:val="000000" w:themeColor="text1"/>
          <w:w w:val="89"/>
          <w:lang w:val="es-ES_tradnl"/>
        </w:rPr>
        <w:t>5</w:t>
      </w:r>
      <w:r w:rsidR="007557FA" w:rsidRPr="00CD12A8">
        <w:rPr>
          <w:rFonts w:ascii="Bookman Old Style" w:hAnsi="Bookman Old Style"/>
          <w:b/>
          <w:color w:val="000000" w:themeColor="text1"/>
          <w:w w:val="89"/>
          <w:lang w:val="es-ES_tradnl"/>
        </w:rPr>
        <w:t>º</w:t>
      </w:r>
      <w:r w:rsidR="007557FA" w:rsidRPr="00CD12A8">
        <w:rPr>
          <w:rFonts w:ascii="Bookman Old Style" w:hAnsi="Bookman Old Style"/>
          <w:color w:val="000000" w:themeColor="text1"/>
          <w:w w:val="89"/>
          <w:lang w:val="es-ES_tradnl"/>
        </w:rPr>
        <w:t xml:space="preserve"> </w:t>
      </w:r>
      <w:r w:rsidR="007A5608" w:rsidRPr="00CD12A8">
        <w:rPr>
          <w:rFonts w:ascii="Bookman Old Style" w:hAnsi="Bookman Old Style"/>
          <w:color w:val="000000" w:themeColor="text1"/>
          <w:w w:val="89"/>
          <w:lang w:val="es-ES_tradnl"/>
        </w:rPr>
        <w:t>El Sistema de Bibliotecas ofrecerá servicios básicos y especializados de información propios de los Centros de Recursos para el Aprendizaje y la Investigación a la comunidad académica, investigativa y empresarial, según los reglamentos que rigen cada servicio.</w:t>
      </w:r>
      <w:r w:rsidR="007557FA" w:rsidRPr="00CD12A8">
        <w:rPr>
          <w:rFonts w:ascii="Bookman Old Style" w:hAnsi="Bookman Old Style"/>
          <w:color w:val="000000" w:themeColor="text1"/>
          <w:w w:val="89"/>
          <w:lang w:val="es-ES_tradnl"/>
        </w:rPr>
        <w:t xml:space="preserve"> Así mismo d</w:t>
      </w:r>
      <w:r w:rsidR="007A5608" w:rsidRPr="00CD12A8">
        <w:rPr>
          <w:rFonts w:ascii="Bookman Old Style" w:hAnsi="Bookman Old Style"/>
          <w:color w:val="000000" w:themeColor="text1"/>
          <w:w w:val="90"/>
          <w:lang w:val="es-ES_tradnl"/>
        </w:rPr>
        <w:t>iseñará e implementará servicios de acuerdo a los avances en el campo de la información, al desarrollo de nuevas tecnologías y necesidades de la comunidad universitaria.</w:t>
      </w:r>
    </w:p>
    <w:p w14:paraId="449F9BD2" w14:textId="77777777" w:rsidR="007A5608" w:rsidRPr="00CD12A8" w:rsidRDefault="007A5608" w:rsidP="00CD12A8">
      <w:pPr>
        <w:shd w:val="clear" w:color="auto" w:fill="FFFFFF"/>
        <w:ind w:left="14"/>
        <w:jc w:val="both"/>
        <w:rPr>
          <w:rFonts w:ascii="Bookman Old Style" w:hAnsi="Bookman Old Style"/>
          <w:color w:val="000000" w:themeColor="text1"/>
          <w:spacing w:val="-1"/>
          <w:w w:val="91"/>
          <w:lang w:val="es-ES_tradnl"/>
        </w:rPr>
      </w:pPr>
    </w:p>
    <w:p w14:paraId="3A299FC8" w14:textId="3074CD9C" w:rsidR="007A5608" w:rsidRPr="00CD12A8" w:rsidRDefault="00CD12A8" w:rsidP="00CD12A8">
      <w:pPr>
        <w:shd w:val="clear" w:color="auto" w:fill="FFFFFF"/>
        <w:ind w:left="14"/>
        <w:jc w:val="both"/>
        <w:rPr>
          <w:rFonts w:ascii="Bookman Old Style" w:hAnsi="Bookman Old Style"/>
          <w:color w:val="000000" w:themeColor="text1"/>
          <w:w w:val="94"/>
          <w:lang w:val="es-ES_tradnl"/>
        </w:rPr>
      </w:pPr>
      <w:r w:rsidRPr="00CD12A8">
        <w:rPr>
          <w:rFonts w:ascii="Bookman Old Style" w:hAnsi="Bookman Old Style"/>
          <w:b/>
          <w:color w:val="000000" w:themeColor="text1"/>
          <w:spacing w:val="-1"/>
          <w:w w:val="91"/>
          <w:lang w:val="es-ES_tradnl"/>
        </w:rPr>
        <w:t>ARTÍCULO</w:t>
      </w:r>
      <w:r w:rsidR="007557FA" w:rsidRPr="00CD12A8">
        <w:rPr>
          <w:rFonts w:ascii="Bookman Old Style" w:hAnsi="Bookman Old Style"/>
          <w:b/>
          <w:color w:val="000000" w:themeColor="text1"/>
          <w:spacing w:val="-1"/>
          <w:w w:val="91"/>
          <w:lang w:val="es-ES_tradnl"/>
        </w:rPr>
        <w:t xml:space="preserve"> </w:t>
      </w:r>
      <w:r w:rsidR="00347103">
        <w:rPr>
          <w:rFonts w:ascii="Bookman Old Style" w:hAnsi="Bookman Old Style"/>
          <w:b/>
          <w:color w:val="000000" w:themeColor="text1"/>
          <w:spacing w:val="-1"/>
          <w:w w:val="91"/>
          <w:lang w:val="es-ES_tradnl"/>
        </w:rPr>
        <w:t>6</w:t>
      </w:r>
      <w:r w:rsidR="007557FA" w:rsidRPr="00CD12A8">
        <w:rPr>
          <w:rFonts w:ascii="Bookman Old Style" w:hAnsi="Bookman Old Style"/>
          <w:b/>
          <w:color w:val="000000" w:themeColor="text1"/>
          <w:spacing w:val="-1"/>
          <w:w w:val="91"/>
          <w:lang w:val="es-ES_tradnl"/>
        </w:rPr>
        <w:t>º</w:t>
      </w:r>
      <w:r w:rsidR="007557FA" w:rsidRPr="00CD12A8">
        <w:rPr>
          <w:rFonts w:ascii="Bookman Old Style" w:hAnsi="Bookman Old Style"/>
          <w:color w:val="000000" w:themeColor="text1"/>
          <w:spacing w:val="-1"/>
          <w:w w:val="91"/>
          <w:lang w:val="es-ES_tradnl"/>
        </w:rPr>
        <w:t xml:space="preserve"> Los s</w:t>
      </w:r>
      <w:r w:rsidR="007A5608" w:rsidRPr="00CD12A8">
        <w:rPr>
          <w:rFonts w:ascii="Bookman Old Style" w:hAnsi="Bookman Old Style"/>
          <w:color w:val="000000" w:themeColor="text1"/>
          <w:spacing w:val="-1"/>
          <w:w w:val="91"/>
          <w:lang w:val="es-ES_tradnl"/>
        </w:rPr>
        <w:t>ervicios</w:t>
      </w:r>
      <w:r w:rsidR="007557FA" w:rsidRPr="00CD12A8">
        <w:rPr>
          <w:rFonts w:ascii="Bookman Old Style" w:hAnsi="Bookman Old Style"/>
          <w:color w:val="000000" w:themeColor="text1"/>
          <w:spacing w:val="-1"/>
          <w:w w:val="91"/>
          <w:lang w:val="es-ES_tradnl"/>
        </w:rPr>
        <w:t xml:space="preserve"> que presta el Sistema de Biblioteca son los siguientes: </w:t>
      </w:r>
      <w:r w:rsidR="007A5608" w:rsidRPr="00CD12A8">
        <w:rPr>
          <w:rFonts w:ascii="Bookman Old Style" w:hAnsi="Bookman Old Style"/>
          <w:color w:val="000000" w:themeColor="text1"/>
          <w:w w:val="90"/>
          <w:lang w:val="es-ES_tradnl"/>
        </w:rPr>
        <w:t xml:space="preserve">a) </w:t>
      </w:r>
      <w:r w:rsidR="007A5608" w:rsidRPr="00CD12A8">
        <w:rPr>
          <w:rFonts w:ascii="Bookman Old Style" w:hAnsi="Bookman Old Style"/>
          <w:b/>
          <w:i/>
          <w:color w:val="000000" w:themeColor="text1"/>
          <w:w w:val="90"/>
          <w:lang w:val="es-ES_tradnl"/>
        </w:rPr>
        <w:t>Consulta interna</w:t>
      </w:r>
      <w:r w:rsidR="007A5608" w:rsidRPr="00CD12A8">
        <w:rPr>
          <w:rFonts w:ascii="Bookman Old Style" w:hAnsi="Bookman Old Style"/>
          <w:color w:val="000000" w:themeColor="text1"/>
          <w:w w:val="90"/>
          <w:lang w:val="es-ES_tradnl"/>
        </w:rPr>
        <w:t>: Acceso a las colecciones de las Bibliotecas para su uso dentro de las salas de consulta.</w:t>
      </w:r>
      <w:r w:rsidR="007557FA" w:rsidRPr="00CD12A8">
        <w:rPr>
          <w:rFonts w:ascii="Bookman Old Style" w:hAnsi="Bookman Old Style"/>
          <w:color w:val="000000" w:themeColor="text1"/>
          <w:w w:val="90"/>
          <w:lang w:val="es-ES_tradnl"/>
        </w:rPr>
        <w:t xml:space="preserve"> </w:t>
      </w:r>
      <w:r w:rsidR="007A5608" w:rsidRPr="00CD12A8">
        <w:rPr>
          <w:rFonts w:ascii="Bookman Old Style" w:hAnsi="Bookman Old Style"/>
          <w:color w:val="000000" w:themeColor="text1"/>
          <w:w w:val="90"/>
          <w:lang w:val="es-ES_tradnl"/>
        </w:rPr>
        <w:t xml:space="preserve">b) </w:t>
      </w:r>
      <w:r w:rsidR="007A5608" w:rsidRPr="00CD12A8">
        <w:rPr>
          <w:rFonts w:ascii="Bookman Old Style" w:hAnsi="Bookman Old Style"/>
          <w:b/>
          <w:i/>
          <w:color w:val="000000" w:themeColor="text1"/>
          <w:w w:val="90"/>
          <w:lang w:val="es-ES_tradnl"/>
        </w:rPr>
        <w:t>Préstamo externo</w:t>
      </w:r>
      <w:r w:rsidR="007A5608" w:rsidRPr="00CD12A8">
        <w:rPr>
          <w:rFonts w:ascii="Bookman Old Style" w:hAnsi="Bookman Old Style"/>
          <w:color w:val="000000" w:themeColor="text1"/>
          <w:w w:val="90"/>
          <w:lang w:val="es-ES_tradnl"/>
        </w:rPr>
        <w:t xml:space="preserve">: Servicio que permite al usuario retirar </w:t>
      </w:r>
      <w:r w:rsidR="006055F8">
        <w:rPr>
          <w:rFonts w:ascii="Bookman Old Style" w:hAnsi="Bookman Old Style"/>
          <w:color w:val="000000" w:themeColor="text1"/>
          <w:w w:val="90"/>
          <w:lang w:val="es-ES_tradnl"/>
        </w:rPr>
        <w:t xml:space="preserve">y/o usar por un tiempo determinado los recursos de información digitales e impresos </w:t>
      </w:r>
      <w:r w:rsidR="007A5608" w:rsidRPr="00CD12A8">
        <w:rPr>
          <w:rFonts w:ascii="Bookman Old Style" w:hAnsi="Bookman Old Style"/>
          <w:color w:val="000000" w:themeColor="text1"/>
          <w:w w:val="90"/>
          <w:lang w:val="es-ES_tradnl"/>
        </w:rPr>
        <w:t>de las bibliotecas, según las condiciones estipuladas en el presente reglamento.</w:t>
      </w:r>
      <w:r w:rsidR="007557FA" w:rsidRPr="00CD12A8">
        <w:rPr>
          <w:rFonts w:ascii="Bookman Old Style" w:hAnsi="Bookman Old Style"/>
          <w:color w:val="000000" w:themeColor="text1"/>
          <w:w w:val="90"/>
          <w:lang w:val="es-ES_tradnl"/>
        </w:rPr>
        <w:t xml:space="preserve"> </w:t>
      </w:r>
      <w:r w:rsidR="007A5608" w:rsidRPr="00CD12A8">
        <w:rPr>
          <w:rFonts w:ascii="Bookman Old Style" w:hAnsi="Bookman Old Style"/>
          <w:color w:val="000000" w:themeColor="text1"/>
          <w:w w:val="90"/>
          <w:lang w:val="es-ES_tradnl"/>
        </w:rPr>
        <w:t xml:space="preserve">c) </w:t>
      </w:r>
      <w:r w:rsidR="007A5608" w:rsidRPr="00CD12A8">
        <w:rPr>
          <w:rFonts w:ascii="Bookman Old Style" w:hAnsi="Bookman Old Style"/>
          <w:b/>
          <w:i/>
          <w:color w:val="000000" w:themeColor="text1"/>
          <w:w w:val="90"/>
          <w:lang w:val="es-ES_tradnl"/>
        </w:rPr>
        <w:t xml:space="preserve">Préstamo </w:t>
      </w:r>
      <w:proofErr w:type="spellStart"/>
      <w:r w:rsidR="007A5608" w:rsidRPr="00CD12A8">
        <w:rPr>
          <w:rFonts w:ascii="Bookman Old Style" w:hAnsi="Bookman Old Style"/>
          <w:b/>
          <w:i/>
          <w:color w:val="000000" w:themeColor="text1"/>
          <w:w w:val="90"/>
          <w:lang w:val="es-ES_tradnl"/>
        </w:rPr>
        <w:t>Interbibliotecario</w:t>
      </w:r>
      <w:proofErr w:type="spellEnd"/>
      <w:r w:rsidR="007A5608" w:rsidRPr="00CD12A8">
        <w:rPr>
          <w:rFonts w:ascii="Bookman Old Style" w:hAnsi="Bookman Old Style"/>
          <w:color w:val="000000" w:themeColor="text1"/>
          <w:w w:val="90"/>
          <w:lang w:val="es-ES_tradnl"/>
        </w:rPr>
        <w:t xml:space="preserve">: Préstamo temporal de </w:t>
      </w:r>
      <w:r w:rsidR="007A5608" w:rsidRPr="00CD12A8">
        <w:rPr>
          <w:rFonts w:ascii="Bookman Old Style" w:hAnsi="Bookman Old Style"/>
          <w:color w:val="000000" w:themeColor="text1"/>
          <w:w w:val="88"/>
          <w:lang w:val="es-ES_tradnl"/>
        </w:rPr>
        <w:t xml:space="preserve">documentos de otras Unidades de Información con las cuales se tienen </w:t>
      </w:r>
      <w:r w:rsidR="007A5608" w:rsidRPr="00CD12A8">
        <w:rPr>
          <w:rFonts w:ascii="Bookman Old Style" w:hAnsi="Bookman Old Style"/>
          <w:color w:val="000000" w:themeColor="text1"/>
          <w:w w:val="90"/>
          <w:lang w:val="es-ES_tradnl"/>
        </w:rPr>
        <w:t>convenios de cooperación.</w:t>
      </w:r>
      <w:r w:rsidR="007557FA" w:rsidRPr="00CD12A8">
        <w:rPr>
          <w:rFonts w:ascii="Bookman Old Style" w:hAnsi="Bookman Old Style"/>
          <w:color w:val="000000" w:themeColor="text1"/>
          <w:w w:val="90"/>
          <w:lang w:val="es-ES_tradnl"/>
        </w:rPr>
        <w:t xml:space="preserve"> </w:t>
      </w:r>
      <w:r w:rsidR="007A5608" w:rsidRPr="00CD12A8">
        <w:rPr>
          <w:rFonts w:ascii="Bookman Old Style" w:hAnsi="Bookman Old Style"/>
          <w:color w:val="000000" w:themeColor="text1"/>
          <w:w w:val="90"/>
          <w:lang w:val="es-ES_tradnl"/>
        </w:rPr>
        <w:t xml:space="preserve">d) </w:t>
      </w:r>
      <w:r w:rsidR="007A5608" w:rsidRPr="00670082">
        <w:rPr>
          <w:rFonts w:ascii="Bookman Old Style" w:hAnsi="Bookman Old Style"/>
          <w:b/>
          <w:i/>
          <w:w w:val="90"/>
          <w:lang w:val="es-ES_tradnl"/>
        </w:rPr>
        <w:lastRenderedPageBreak/>
        <w:t xml:space="preserve">Préstamo a </w:t>
      </w:r>
      <w:r w:rsidR="007132F7" w:rsidRPr="00670082">
        <w:rPr>
          <w:rFonts w:ascii="Bookman Old Style" w:hAnsi="Bookman Old Style"/>
          <w:b/>
          <w:i/>
          <w:w w:val="90"/>
          <w:lang w:val="es-ES_tradnl"/>
        </w:rPr>
        <w:t>graduados</w:t>
      </w:r>
      <w:r w:rsidR="007A5608" w:rsidRPr="00670082">
        <w:rPr>
          <w:rFonts w:ascii="Bookman Old Style" w:hAnsi="Bookman Old Style"/>
          <w:w w:val="90"/>
          <w:lang w:val="es-ES_tradnl"/>
        </w:rPr>
        <w:t>: Prés</w:t>
      </w:r>
      <w:r w:rsidR="007A5608" w:rsidRPr="00CD12A8">
        <w:rPr>
          <w:rFonts w:ascii="Bookman Old Style" w:hAnsi="Bookman Old Style"/>
          <w:color w:val="000000" w:themeColor="text1"/>
          <w:w w:val="90"/>
          <w:lang w:val="es-ES_tradnl"/>
        </w:rPr>
        <w:t>tamo de documentos de las colecciones impresas y digitales del sistema de Bibliotecas.</w:t>
      </w:r>
      <w:r w:rsidR="008A29C7">
        <w:rPr>
          <w:rFonts w:ascii="Bookman Old Style" w:hAnsi="Bookman Old Style"/>
          <w:color w:val="000000" w:themeColor="text1"/>
          <w:w w:val="90"/>
          <w:lang w:val="es-ES_tradnl"/>
        </w:rPr>
        <w:t xml:space="preserve"> </w:t>
      </w:r>
      <w:r w:rsidR="008A29C7" w:rsidRPr="00CD12A8">
        <w:rPr>
          <w:rFonts w:ascii="Bookman Old Style" w:hAnsi="Bookman Old Style"/>
          <w:b/>
          <w:i/>
          <w:color w:val="000000" w:themeColor="text1"/>
          <w:w w:val="90"/>
          <w:lang w:val="es-ES_tradnl"/>
        </w:rPr>
        <w:t>Parágrafo:</w:t>
      </w:r>
      <w:r w:rsidR="008A29C7" w:rsidRPr="00CD12A8">
        <w:rPr>
          <w:rFonts w:ascii="Bookman Old Style" w:hAnsi="Bookman Old Style"/>
          <w:color w:val="000000" w:themeColor="text1"/>
          <w:w w:val="90"/>
          <w:lang w:val="es-ES_tradnl"/>
        </w:rPr>
        <w:t xml:space="preserve"> </w:t>
      </w:r>
      <w:r w:rsidR="008A29C7">
        <w:rPr>
          <w:rFonts w:ascii="Bookman Old Style" w:hAnsi="Bookman Old Style"/>
          <w:color w:val="000000" w:themeColor="text1"/>
          <w:w w:val="90"/>
          <w:lang w:val="es-ES_tradnl"/>
        </w:rPr>
        <w:t xml:space="preserve">Este servicio solo se </w:t>
      </w:r>
      <w:r w:rsidR="00D14DA3">
        <w:rPr>
          <w:rFonts w:ascii="Bookman Old Style" w:hAnsi="Bookman Old Style"/>
          <w:color w:val="000000" w:themeColor="text1"/>
          <w:w w:val="90"/>
          <w:lang w:val="es-ES_tradnl"/>
        </w:rPr>
        <w:t>prestará</w:t>
      </w:r>
      <w:r w:rsidR="008A29C7">
        <w:rPr>
          <w:rFonts w:ascii="Bookman Old Style" w:hAnsi="Bookman Old Style"/>
          <w:color w:val="000000" w:themeColor="text1"/>
          <w:w w:val="90"/>
          <w:lang w:val="es-ES_tradnl"/>
        </w:rPr>
        <w:t xml:space="preserve"> hasta por un año después de graduado el estudiante</w:t>
      </w:r>
      <w:r w:rsidR="006055F8">
        <w:rPr>
          <w:rFonts w:ascii="Bookman Old Style" w:hAnsi="Bookman Old Style"/>
          <w:color w:val="000000" w:themeColor="text1"/>
          <w:w w:val="90"/>
          <w:lang w:val="es-ES_tradnl"/>
        </w:rPr>
        <w:t xml:space="preserve">; la activación del servició se basará en comunicación interna gestionada desde la Oficina </w:t>
      </w:r>
      <w:r w:rsidR="006055F8" w:rsidRPr="006055F8">
        <w:rPr>
          <w:rFonts w:ascii="Bookman Old Style" w:hAnsi="Bookman Old Style"/>
          <w:color w:val="000000" w:themeColor="text1"/>
          <w:w w:val="90"/>
          <w:lang w:val="es-ES_tradnl"/>
        </w:rPr>
        <w:t>Unidad de Atención y Gestión de Graduados</w:t>
      </w:r>
      <w:r w:rsidR="006055F8">
        <w:rPr>
          <w:rFonts w:ascii="Bookman Old Style" w:hAnsi="Bookman Old Style"/>
          <w:color w:val="000000" w:themeColor="text1"/>
          <w:w w:val="90"/>
          <w:lang w:val="es-ES_tradnl"/>
        </w:rPr>
        <w:t xml:space="preserve"> para la Biblioteca</w:t>
      </w:r>
      <w:r w:rsidR="008A29C7">
        <w:rPr>
          <w:rFonts w:ascii="Bookman Old Style" w:hAnsi="Bookman Old Style"/>
          <w:color w:val="000000" w:themeColor="text1"/>
          <w:w w:val="90"/>
          <w:lang w:val="es-ES_tradnl"/>
        </w:rPr>
        <w:t>.</w:t>
      </w:r>
      <w:r w:rsidR="007557FA" w:rsidRPr="00CD12A8">
        <w:rPr>
          <w:rFonts w:ascii="Bookman Old Style" w:hAnsi="Bookman Old Style"/>
          <w:color w:val="000000" w:themeColor="text1"/>
          <w:w w:val="90"/>
          <w:lang w:val="es-ES_tradnl"/>
        </w:rPr>
        <w:t xml:space="preserve"> </w:t>
      </w:r>
      <w:r w:rsidR="007A5608" w:rsidRPr="00CD12A8">
        <w:rPr>
          <w:rFonts w:ascii="Bookman Old Style" w:hAnsi="Bookman Old Style"/>
          <w:color w:val="000000" w:themeColor="text1"/>
          <w:w w:val="90"/>
          <w:lang w:val="es-ES_tradnl"/>
        </w:rPr>
        <w:t xml:space="preserve">e) </w:t>
      </w:r>
      <w:r w:rsidR="007A5608" w:rsidRPr="00CD12A8">
        <w:rPr>
          <w:rFonts w:ascii="Bookman Old Style" w:hAnsi="Bookman Old Style"/>
          <w:b/>
          <w:i/>
          <w:color w:val="000000" w:themeColor="text1"/>
          <w:w w:val="90"/>
          <w:lang w:val="es-ES_tradnl"/>
        </w:rPr>
        <w:t>Servicio de Referencia</w:t>
      </w:r>
      <w:r w:rsidR="007A5608" w:rsidRPr="00CD12A8">
        <w:rPr>
          <w:rFonts w:ascii="Bookman Old Style" w:hAnsi="Bookman Old Style"/>
          <w:color w:val="000000" w:themeColor="text1"/>
          <w:w w:val="90"/>
          <w:lang w:val="es-ES_tradnl"/>
        </w:rPr>
        <w:t xml:space="preserve">: Asesoría grupal y particular directa que se brinda a los usuarios para la búsqueda, localización de datos e información, ya </w:t>
      </w:r>
      <w:r w:rsidR="007A5608" w:rsidRPr="00CD12A8">
        <w:rPr>
          <w:rFonts w:ascii="Bookman Old Style" w:hAnsi="Bookman Old Style"/>
          <w:color w:val="000000" w:themeColor="text1"/>
          <w:spacing w:val="-1"/>
          <w:w w:val="91"/>
          <w:lang w:val="es-ES_tradnl"/>
        </w:rPr>
        <w:t>sea de forma presencial, virtual y por correo electrónico.</w:t>
      </w:r>
      <w:r w:rsidR="007557FA" w:rsidRPr="00CD12A8">
        <w:rPr>
          <w:rFonts w:ascii="Bookman Old Style" w:hAnsi="Bookman Old Style"/>
          <w:color w:val="000000" w:themeColor="text1"/>
          <w:spacing w:val="-1"/>
          <w:w w:val="91"/>
          <w:lang w:val="es-ES_tradnl"/>
        </w:rPr>
        <w:t xml:space="preserve"> </w:t>
      </w:r>
      <w:r w:rsidR="007A5608" w:rsidRPr="00CD12A8">
        <w:rPr>
          <w:rFonts w:ascii="Bookman Old Style" w:hAnsi="Bookman Old Style"/>
          <w:color w:val="000000" w:themeColor="text1"/>
          <w:w w:val="90"/>
          <w:lang w:val="es-ES_tradnl"/>
        </w:rPr>
        <w:t>f)</w:t>
      </w:r>
      <w:r w:rsidR="00456062">
        <w:rPr>
          <w:rFonts w:ascii="Bookman Old Style" w:hAnsi="Bookman Old Style"/>
          <w:color w:val="000000" w:themeColor="text1"/>
          <w:w w:val="90"/>
          <w:lang w:val="es-ES_tradnl"/>
        </w:rPr>
        <w:t xml:space="preserve"> </w:t>
      </w:r>
      <w:r w:rsidR="007A5608" w:rsidRPr="00CD12A8">
        <w:rPr>
          <w:rFonts w:ascii="Bookman Old Style" w:hAnsi="Bookman Old Style"/>
          <w:b/>
          <w:i/>
          <w:color w:val="000000" w:themeColor="text1"/>
          <w:w w:val="90"/>
          <w:lang w:val="es-ES_tradnl"/>
        </w:rPr>
        <w:t>Consulta a bases de datos, recursos de información electrónicos de forma local y remota</w:t>
      </w:r>
      <w:r w:rsidR="007557FA" w:rsidRPr="00CD12A8">
        <w:rPr>
          <w:rFonts w:ascii="Bookman Old Style" w:hAnsi="Bookman Old Style"/>
          <w:color w:val="000000" w:themeColor="text1"/>
          <w:w w:val="90"/>
          <w:lang w:val="es-ES_tradnl"/>
        </w:rPr>
        <w:t xml:space="preserve">. </w:t>
      </w:r>
      <w:r w:rsidR="00CB4790">
        <w:rPr>
          <w:rFonts w:ascii="Bookman Old Style" w:hAnsi="Bookman Old Style"/>
          <w:color w:val="000000" w:themeColor="text1"/>
          <w:w w:val="90"/>
          <w:lang w:val="es-ES_tradnl"/>
        </w:rPr>
        <w:t>g</w:t>
      </w:r>
      <w:r w:rsidR="007A5608" w:rsidRPr="00CD12A8">
        <w:rPr>
          <w:rFonts w:ascii="Bookman Old Style" w:hAnsi="Bookman Old Style"/>
          <w:color w:val="000000" w:themeColor="text1"/>
          <w:w w:val="90"/>
          <w:lang w:val="es-ES_tradnl"/>
        </w:rPr>
        <w:t xml:space="preserve">) </w:t>
      </w:r>
      <w:r w:rsidR="00CB4790">
        <w:rPr>
          <w:rFonts w:ascii="Bookman Old Style" w:hAnsi="Bookman Old Style"/>
          <w:b/>
          <w:i/>
          <w:color w:val="000000" w:themeColor="text1"/>
          <w:w w:val="90"/>
          <w:lang w:val="es-ES_tradnl"/>
        </w:rPr>
        <w:t>Ob</w:t>
      </w:r>
      <w:r w:rsidR="007A5608" w:rsidRPr="00CD12A8">
        <w:rPr>
          <w:rFonts w:ascii="Bookman Old Style" w:hAnsi="Bookman Old Style"/>
          <w:b/>
          <w:i/>
          <w:color w:val="000000" w:themeColor="text1"/>
          <w:w w:val="90"/>
          <w:lang w:val="es-ES_tradnl"/>
        </w:rPr>
        <w:t>tención de documentos</w:t>
      </w:r>
      <w:r w:rsidR="00CB4790">
        <w:rPr>
          <w:rFonts w:ascii="Bookman Old Style" w:hAnsi="Bookman Old Style"/>
          <w:b/>
          <w:i/>
          <w:color w:val="000000" w:themeColor="text1"/>
          <w:w w:val="90"/>
          <w:lang w:val="es-ES_tradnl"/>
        </w:rPr>
        <w:t xml:space="preserve">, </w:t>
      </w:r>
      <w:r w:rsidR="00CB4790" w:rsidRPr="00CB4790">
        <w:rPr>
          <w:rFonts w:ascii="Bookman Old Style" w:hAnsi="Bookman Old Style"/>
          <w:color w:val="000000" w:themeColor="text1"/>
          <w:w w:val="90"/>
          <w:lang w:val="es-ES_tradnl"/>
        </w:rPr>
        <w:t>servicio que localiza y recupera documentos</w:t>
      </w:r>
      <w:r w:rsidR="007A5608" w:rsidRPr="00CB4790">
        <w:rPr>
          <w:rFonts w:ascii="Bookman Old Style" w:hAnsi="Bookman Old Style"/>
          <w:color w:val="000000" w:themeColor="text1"/>
          <w:w w:val="90"/>
          <w:lang w:val="es-ES_tradnl"/>
        </w:rPr>
        <w:t xml:space="preserve"> existentes en otras Unidades de Información nacionales e internacionales impresa y digital.</w:t>
      </w:r>
      <w:r w:rsidR="007557FA" w:rsidRPr="00CD12A8">
        <w:rPr>
          <w:rFonts w:ascii="Bookman Old Style" w:hAnsi="Bookman Old Style"/>
          <w:color w:val="000000" w:themeColor="text1"/>
          <w:w w:val="90"/>
          <w:lang w:val="es-ES_tradnl"/>
        </w:rPr>
        <w:t xml:space="preserve"> </w:t>
      </w:r>
      <w:r w:rsidR="00CB4790">
        <w:rPr>
          <w:rFonts w:ascii="Bookman Old Style" w:hAnsi="Bookman Old Style"/>
          <w:color w:val="000000" w:themeColor="text1"/>
          <w:w w:val="90"/>
          <w:lang w:val="es-ES_tradnl"/>
        </w:rPr>
        <w:t>h</w:t>
      </w:r>
      <w:r w:rsidR="007A5608" w:rsidRPr="00CD12A8">
        <w:rPr>
          <w:rFonts w:ascii="Bookman Old Style" w:hAnsi="Bookman Old Style"/>
          <w:color w:val="000000" w:themeColor="text1"/>
          <w:w w:val="90"/>
          <w:lang w:val="es-ES_tradnl"/>
        </w:rPr>
        <w:t xml:space="preserve">)  </w:t>
      </w:r>
      <w:r w:rsidR="007A5608" w:rsidRPr="00CD12A8">
        <w:rPr>
          <w:rFonts w:ascii="Bookman Old Style" w:hAnsi="Bookman Old Style"/>
          <w:b/>
          <w:i/>
          <w:color w:val="000000" w:themeColor="text1"/>
          <w:w w:val="90"/>
          <w:lang w:val="es-ES_tradnl"/>
        </w:rPr>
        <w:t>Servicio de Alerta</w:t>
      </w:r>
      <w:r w:rsidR="007A5608" w:rsidRPr="00CD12A8">
        <w:rPr>
          <w:rFonts w:ascii="Bookman Old Style" w:hAnsi="Bookman Old Style"/>
          <w:color w:val="000000" w:themeColor="text1"/>
          <w:w w:val="90"/>
          <w:lang w:val="es-ES_tradnl"/>
        </w:rPr>
        <w:t>. Servicio personalizado dirigido a toda la comunidad universitaria, para informarlos sobre nuevas</w:t>
      </w:r>
      <w:r w:rsidR="007A5608" w:rsidRPr="00CD12A8">
        <w:rPr>
          <w:rFonts w:ascii="Bookman Old Style" w:hAnsi="Bookman Old Style"/>
          <w:color w:val="000000" w:themeColor="text1"/>
        </w:rPr>
        <w:t xml:space="preserve"> </w:t>
      </w:r>
      <w:r w:rsidR="002E27D0" w:rsidRPr="00CD12A8">
        <w:rPr>
          <w:rFonts w:ascii="Bookman Old Style" w:hAnsi="Bookman Old Style"/>
          <w:color w:val="000000" w:themeColor="text1"/>
          <w:w w:val="95"/>
          <w:lang w:val="es-ES_tradnl"/>
        </w:rPr>
        <w:t>adquisiciones, tablas</w:t>
      </w:r>
      <w:r w:rsidR="007A5608" w:rsidRPr="00CD12A8">
        <w:rPr>
          <w:rFonts w:ascii="Bookman Old Style" w:hAnsi="Bookman Old Style"/>
          <w:color w:val="000000" w:themeColor="text1"/>
          <w:w w:val="95"/>
          <w:lang w:val="es-ES_tradnl"/>
        </w:rPr>
        <w:t xml:space="preserve">   de   </w:t>
      </w:r>
      <w:r w:rsidR="002E27D0" w:rsidRPr="00CD12A8">
        <w:rPr>
          <w:rFonts w:ascii="Bookman Old Style" w:hAnsi="Bookman Old Style"/>
          <w:color w:val="000000" w:themeColor="text1"/>
          <w:w w:val="95"/>
          <w:lang w:val="es-ES_tradnl"/>
        </w:rPr>
        <w:t>contenido, catálogos</w:t>
      </w:r>
      <w:r w:rsidR="007A5608" w:rsidRPr="00CD12A8">
        <w:rPr>
          <w:rFonts w:ascii="Bookman Old Style" w:hAnsi="Bookman Old Style"/>
          <w:color w:val="000000" w:themeColor="text1"/>
          <w:w w:val="95"/>
          <w:lang w:val="es-ES_tradnl"/>
        </w:rPr>
        <w:t xml:space="preserve">   de   editoriales e </w:t>
      </w:r>
      <w:r w:rsidR="007A5608" w:rsidRPr="00CD12A8">
        <w:rPr>
          <w:rFonts w:ascii="Bookman Old Style" w:hAnsi="Bookman Old Style"/>
          <w:color w:val="000000" w:themeColor="text1"/>
          <w:w w:val="94"/>
          <w:lang w:val="es-ES_tradnl"/>
        </w:rPr>
        <w:t xml:space="preserve">información sobre eventos académicos de forma electrónica </w:t>
      </w:r>
      <w:r w:rsidR="002E27D0">
        <w:rPr>
          <w:rFonts w:ascii="Bookman Old Style" w:hAnsi="Bookman Old Style"/>
          <w:color w:val="000000" w:themeColor="text1"/>
          <w:w w:val="94"/>
          <w:lang w:val="es-ES_tradnl"/>
        </w:rPr>
        <w:t>o</w:t>
      </w:r>
      <w:r w:rsidR="007A5608" w:rsidRPr="00CD12A8">
        <w:rPr>
          <w:rFonts w:ascii="Bookman Old Style" w:hAnsi="Bookman Old Style"/>
          <w:color w:val="000000" w:themeColor="text1"/>
          <w:w w:val="94"/>
          <w:lang w:val="es-ES_tradnl"/>
        </w:rPr>
        <w:t xml:space="preserve"> impresa.</w:t>
      </w:r>
      <w:r w:rsidR="007557FA" w:rsidRPr="00CD12A8">
        <w:rPr>
          <w:rFonts w:ascii="Bookman Old Style" w:hAnsi="Bookman Old Style"/>
          <w:color w:val="000000" w:themeColor="text1"/>
          <w:w w:val="94"/>
          <w:lang w:val="es-ES_tradnl"/>
        </w:rPr>
        <w:t xml:space="preserve"> </w:t>
      </w:r>
      <w:r w:rsidR="00CB4790">
        <w:rPr>
          <w:rFonts w:ascii="Bookman Old Style" w:hAnsi="Bookman Old Style"/>
          <w:color w:val="000000" w:themeColor="text1"/>
          <w:w w:val="94"/>
          <w:lang w:val="es-ES_tradnl"/>
        </w:rPr>
        <w:t>i</w:t>
      </w:r>
      <w:r w:rsidR="007A5608" w:rsidRPr="00CD12A8">
        <w:rPr>
          <w:rFonts w:ascii="Bookman Old Style" w:hAnsi="Bookman Old Style"/>
          <w:color w:val="000000" w:themeColor="text1"/>
          <w:w w:val="94"/>
          <w:lang w:val="es-ES_tradnl"/>
        </w:rPr>
        <w:t xml:space="preserve">)  </w:t>
      </w:r>
      <w:r w:rsidR="007A5608" w:rsidRPr="00CD12A8">
        <w:rPr>
          <w:rFonts w:ascii="Bookman Old Style" w:hAnsi="Bookman Old Style"/>
          <w:b/>
          <w:i/>
          <w:color w:val="000000" w:themeColor="text1"/>
          <w:w w:val="94"/>
          <w:lang w:val="es-ES_tradnl"/>
        </w:rPr>
        <w:t>Formación de usuarios</w:t>
      </w:r>
      <w:r w:rsidR="007A5608" w:rsidRPr="00CD12A8">
        <w:rPr>
          <w:rFonts w:ascii="Bookman Old Style" w:hAnsi="Bookman Old Style"/>
          <w:color w:val="000000" w:themeColor="text1"/>
          <w:w w:val="94"/>
          <w:lang w:val="es-ES_tradnl"/>
        </w:rPr>
        <w:t>. Capacitación a los usuarios en el desarrollo de habilidades para la búsqueda y recuperación de la información en modalidad presencial, virtual y mixta.</w:t>
      </w:r>
      <w:r w:rsidR="007557FA" w:rsidRPr="00CD12A8">
        <w:rPr>
          <w:rFonts w:ascii="Bookman Old Style" w:hAnsi="Bookman Old Style"/>
          <w:color w:val="000000" w:themeColor="text1"/>
          <w:w w:val="94"/>
          <w:lang w:val="es-ES_tradnl"/>
        </w:rPr>
        <w:t xml:space="preserve"> </w:t>
      </w:r>
      <w:r w:rsidR="00CB4790">
        <w:rPr>
          <w:rFonts w:ascii="Bookman Old Style" w:hAnsi="Bookman Old Style"/>
          <w:color w:val="000000" w:themeColor="text1"/>
          <w:w w:val="94"/>
          <w:lang w:val="es-ES_tradnl"/>
        </w:rPr>
        <w:t>j</w:t>
      </w:r>
      <w:r w:rsidR="007A5608" w:rsidRPr="00CD12A8">
        <w:rPr>
          <w:rFonts w:ascii="Bookman Old Style" w:hAnsi="Bookman Old Style"/>
          <w:color w:val="000000" w:themeColor="text1"/>
          <w:w w:val="94"/>
          <w:lang w:val="es-CO"/>
        </w:rPr>
        <w:t xml:space="preserve">) </w:t>
      </w:r>
      <w:r w:rsidR="007A5608" w:rsidRPr="00CD12A8">
        <w:rPr>
          <w:rFonts w:ascii="Bookman Old Style" w:hAnsi="Bookman Old Style"/>
          <w:b/>
          <w:i/>
          <w:color w:val="000000" w:themeColor="text1"/>
          <w:w w:val="94"/>
          <w:lang w:val="es-ES_tradnl"/>
        </w:rPr>
        <w:t>Actividades de extensión.</w:t>
      </w:r>
      <w:r w:rsidR="007A5608" w:rsidRPr="00CD12A8">
        <w:rPr>
          <w:rFonts w:ascii="Bookman Old Style" w:hAnsi="Bookman Old Style"/>
          <w:color w:val="000000" w:themeColor="text1"/>
          <w:w w:val="94"/>
          <w:lang w:val="es-ES_tradnl"/>
        </w:rPr>
        <w:t xml:space="preserve"> Corresponde a eventos culturales como conferencias, foros, exposiciones, conciertos, programas de extensión</w:t>
      </w:r>
      <w:r w:rsidR="007132F7">
        <w:rPr>
          <w:rFonts w:ascii="Bookman Old Style" w:hAnsi="Bookman Old Style"/>
          <w:color w:val="000000" w:themeColor="text1"/>
          <w:w w:val="94"/>
          <w:lang w:val="es-ES_tradnl"/>
        </w:rPr>
        <w:t xml:space="preserve"> </w:t>
      </w:r>
      <w:r w:rsidR="007132F7" w:rsidRPr="002F53BD">
        <w:rPr>
          <w:rFonts w:ascii="Bookman Old Style" w:hAnsi="Bookman Old Style"/>
          <w:color w:val="000000" w:themeColor="text1"/>
          <w:w w:val="94"/>
          <w:lang w:val="es-ES_tradnl"/>
        </w:rPr>
        <w:t>socia</w:t>
      </w:r>
      <w:r w:rsidR="007132F7">
        <w:rPr>
          <w:rFonts w:ascii="Bookman Old Style" w:hAnsi="Bookman Old Style"/>
          <w:color w:val="000000" w:themeColor="text1"/>
          <w:w w:val="94"/>
          <w:lang w:val="es-ES_tradnl"/>
        </w:rPr>
        <w:t>l</w:t>
      </w:r>
      <w:r w:rsidR="007A5608" w:rsidRPr="00CD12A8">
        <w:rPr>
          <w:rFonts w:ascii="Bookman Old Style" w:hAnsi="Bookman Old Style"/>
          <w:color w:val="000000" w:themeColor="text1"/>
          <w:w w:val="94"/>
          <w:lang w:val="es-ES_tradnl"/>
        </w:rPr>
        <w:t xml:space="preserve">. Los cuales se realizan conjuntamente con otras dependencias, con el fin de involucrar a la Comunidad </w:t>
      </w:r>
      <w:r w:rsidR="00CB4790">
        <w:rPr>
          <w:rFonts w:ascii="Bookman Old Style" w:hAnsi="Bookman Old Style"/>
          <w:color w:val="000000" w:themeColor="text1"/>
          <w:w w:val="94"/>
          <w:lang w:val="es-ES_tradnl"/>
        </w:rPr>
        <w:t xml:space="preserve">Universitaria k) </w:t>
      </w:r>
      <w:r w:rsidR="007A5608" w:rsidRPr="00CD12A8">
        <w:rPr>
          <w:rFonts w:ascii="Bookman Old Style" w:hAnsi="Bookman Old Style"/>
          <w:b/>
          <w:i/>
          <w:color w:val="000000" w:themeColor="text1"/>
          <w:w w:val="93"/>
          <w:lang w:val="es-ES_tradnl"/>
        </w:rPr>
        <w:t>Diseminación Selectiva de la Información</w:t>
      </w:r>
      <w:r w:rsidR="007A5608" w:rsidRPr="00CD12A8">
        <w:rPr>
          <w:rFonts w:ascii="Bookman Old Style" w:hAnsi="Bookman Old Style"/>
          <w:color w:val="000000" w:themeColor="text1"/>
          <w:w w:val="93"/>
          <w:lang w:val="es-ES_tradnl"/>
        </w:rPr>
        <w:t xml:space="preserve">: Registro personal y suministro de información de acuerdo al interés específico del usuario, </w:t>
      </w:r>
      <w:r w:rsidR="007A5608" w:rsidRPr="00CD12A8">
        <w:rPr>
          <w:rFonts w:ascii="Bookman Old Style" w:hAnsi="Bookman Old Style"/>
          <w:color w:val="000000" w:themeColor="text1"/>
          <w:w w:val="90"/>
          <w:lang w:val="es-ES_tradnl"/>
        </w:rPr>
        <w:t>previa inscripción</w:t>
      </w:r>
      <w:r w:rsidR="00CB4790">
        <w:rPr>
          <w:rFonts w:ascii="Bookman Old Style" w:hAnsi="Bookman Old Style"/>
          <w:color w:val="000000" w:themeColor="text1"/>
          <w:w w:val="90"/>
          <w:lang w:val="es-ES_tradnl"/>
        </w:rPr>
        <w:t xml:space="preserve"> directamente en los sistemas bibliográficos y/o de recursos digitales</w:t>
      </w:r>
      <w:r w:rsidR="007A5608" w:rsidRPr="00CD12A8">
        <w:rPr>
          <w:rFonts w:ascii="Bookman Old Style" w:hAnsi="Bookman Old Style"/>
          <w:color w:val="000000" w:themeColor="text1"/>
          <w:w w:val="93"/>
          <w:lang w:val="es-ES_tradnl"/>
        </w:rPr>
        <w:t>.</w:t>
      </w:r>
      <w:r w:rsidR="007557FA" w:rsidRPr="00CD12A8">
        <w:rPr>
          <w:rFonts w:ascii="Bookman Old Style" w:hAnsi="Bookman Old Style"/>
          <w:color w:val="000000" w:themeColor="text1"/>
          <w:w w:val="93"/>
          <w:lang w:val="es-ES_tradnl"/>
        </w:rPr>
        <w:t xml:space="preserve"> </w:t>
      </w:r>
      <w:r w:rsidR="00CB4790">
        <w:rPr>
          <w:rFonts w:ascii="Bookman Old Style" w:hAnsi="Bookman Old Style"/>
          <w:color w:val="000000" w:themeColor="text1"/>
          <w:w w:val="93"/>
          <w:lang w:val="es-ES_tradnl"/>
        </w:rPr>
        <w:t>l</w:t>
      </w:r>
      <w:r w:rsidR="007A5608" w:rsidRPr="00CD12A8">
        <w:rPr>
          <w:rFonts w:ascii="Bookman Old Style" w:hAnsi="Bookman Old Style"/>
          <w:color w:val="000000" w:themeColor="text1"/>
          <w:w w:val="94"/>
          <w:lang w:val="es-ES_tradnl"/>
        </w:rPr>
        <w:t xml:space="preserve">) </w:t>
      </w:r>
      <w:r w:rsidR="007A5608" w:rsidRPr="00CD12A8">
        <w:rPr>
          <w:rFonts w:ascii="Bookman Old Style" w:hAnsi="Bookman Old Style"/>
          <w:b/>
          <w:i/>
          <w:color w:val="000000" w:themeColor="text1"/>
          <w:w w:val="94"/>
          <w:lang w:val="es-ES_tradnl"/>
        </w:rPr>
        <w:t xml:space="preserve">Catálogo Público en Línea </w:t>
      </w:r>
      <w:r w:rsidR="007A5608" w:rsidRPr="00CD12A8">
        <w:rPr>
          <w:rFonts w:ascii="Bookman Old Style" w:hAnsi="Bookman Old Style"/>
          <w:color w:val="000000" w:themeColor="text1"/>
          <w:w w:val="94"/>
          <w:lang w:val="es-ES_tradnl"/>
        </w:rPr>
        <w:t xml:space="preserve">- OPAC: Acceso remoto al catálogo del material </w:t>
      </w:r>
      <w:proofErr w:type="spellStart"/>
      <w:r w:rsidR="007A5608" w:rsidRPr="00CD12A8">
        <w:rPr>
          <w:rFonts w:ascii="Bookman Old Style" w:hAnsi="Bookman Old Style"/>
          <w:color w:val="000000" w:themeColor="text1"/>
          <w:w w:val="94"/>
          <w:lang w:val="es-ES_tradnl"/>
        </w:rPr>
        <w:t>bibliohemerográfico</w:t>
      </w:r>
      <w:proofErr w:type="spellEnd"/>
      <w:r w:rsidR="007A5608" w:rsidRPr="00CD12A8">
        <w:rPr>
          <w:rFonts w:ascii="Bookman Old Style" w:hAnsi="Bookman Old Style"/>
          <w:color w:val="000000" w:themeColor="text1"/>
          <w:w w:val="94"/>
          <w:lang w:val="es-ES_tradnl"/>
        </w:rPr>
        <w:t xml:space="preserve"> del Sistema de Bibliotecas, el cual permite: consulta, disponibilidad, renovación, reserva, mensajería, estado de cuenta, entre otros.</w:t>
      </w:r>
      <w:r w:rsidR="007557FA" w:rsidRPr="00CD12A8">
        <w:rPr>
          <w:rFonts w:ascii="Bookman Old Style" w:hAnsi="Bookman Old Style"/>
          <w:color w:val="000000" w:themeColor="text1"/>
          <w:w w:val="94"/>
          <w:lang w:val="es-ES_tradnl"/>
        </w:rPr>
        <w:t xml:space="preserve"> </w:t>
      </w:r>
      <w:r w:rsidR="00CB4790">
        <w:rPr>
          <w:rFonts w:ascii="Bookman Old Style" w:hAnsi="Bookman Old Style"/>
          <w:color w:val="000000" w:themeColor="text1"/>
          <w:w w:val="94"/>
          <w:lang w:val="es-ES_tradnl"/>
        </w:rPr>
        <w:t>m</w:t>
      </w:r>
      <w:r w:rsidR="007A5608" w:rsidRPr="00CD12A8">
        <w:rPr>
          <w:rFonts w:ascii="Bookman Old Style" w:hAnsi="Bookman Old Style"/>
          <w:color w:val="000000" w:themeColor="text1"/>
          <w:w w:val="94"/>
          <w:lang w:val="es-ES_tradnl"/>
        </w:rPr>
        <w:t xml:space="preserve">) </w:t>
      </w:r>
      <w:r w:rsidR="007A5608" w:rsidRPr="00CD12A8">
        <w:rPr>
          <w:rFonts w:ascii="Bookman Old Style" w:hAnsi="Bookman Old Style"/>
          <w:b/>
          <w:i/>
          <w:color w:val="000000" w:themeColor="text1"/>
          <w:w w:val="94"/>
          <w:lang w:val="es-ES_tradnl"/>
        </w:rPr>
        <w:t>Bibliotecólogo en línea:</w:t>
      </w:r>
      <w:r w:rsidR="007A5608" w:rsidRPr="00CD12A8">
        <w:rPr>
          <w:rFonts w:ascii="Bookman Old Style" w:hAnsi="Bookman Old Style"/>
          <w:color w:val="000000" w:themeColor="text1"/>
          <w:w w:val="94"/>
          <w:lang w:val="es-ES_tradnl"/>
        </w:rPr>
        <w:t xml:space="preserve"> Asesoría y</w:t>
      </w:r>
      <w:r w:rsidR="00CB4790">
        <w:rPr>
          <w:rFonts w:ascii="Bookman Old Style" w:hAnsi="Bookman Old Style"/>
          <w:color w:val="000000" w:themeColor="text1"/>
          <w:w w:val="94"/>
          <w:lang w:val="es-ES_tradnl"/>
        </w:rPr>
        <w:t>/o</w:t>
      </w:r>
      <w:r w:rsidR="007A5608" w:rsidRPr="00CD12A8">
        <w:rPr>
          <w:rFonts w:ascii="Bookman Old Style" w:hAnsi="Bookman Old Style"/>
          <w:color w:val="000000" w:themeColor="text1"/>
          <w:w w:val="94"/>
          <w:lang w:val="es-ES_tradnl"/>
        </w:rPr>
        <w:t xml:space="preserve"> consultas mediante </w:t>
      </w:r>
      <w:r w:rsidR="00D14DA3">
        <w:rPr>
          <w:rFonts w:ascii="Bookman Old Style" w:hAnsi="Bookman Old Style"/>
          <w:color w:val="000000" w:themeColor="text1"/>
          <w:w w:val="94"/>
          <w:lang w:val="es-ES_tradnl"/>
        </w:rPr>
        <w:t>sistemas en línea</w:t>
      </w:r>
      <w:r w:rsidR="007A5608" w:rsidRPr="00CD12A8">
        <w:rPr>
          <w:rFonts w:ascii="Bookman Old Style" w:hAnsi="Bookman Old Style"/>
          <w:color w:val="000000" w:themeColor="text1"/>
          <w:w w:val="94"/>
          <w:lang w:val="es-ES_tradnl"/>
        </w:rPr>
        <w:t xml:space="preserve"> y</w:t>
      </w:r>
      <w:r w:rsidR="00CB4790">
        <w:rPr>
          <w:rFonts w:ascii="Bookman Old Style" w:hAnsi="Bookman Old Style"/>
          <w:color w:val="000000" w:themeColor="text1"/>
          <w:w w:val="94"/>
          <w:lang w:val="es-ES_tradnl"/>
        </w:rPr>
        <w:t>/o</w:t>
      </w:r>
      <w:r w:rsidR="007A5608" w:rsidRPr="00CD12A8">
        <w:rPr>
          <w:rFonts w:ascii="Bookman Old Style" w:hAnsi="Bookman Old Style"/>
          <w:color w:val="000000" w:themeColor="text1"/>
          <w:w w:val="94"/>
          <w:lang w:val="es-ES_tradnl"/>
        </w:rPr>
        <w:t xml:space="preserve"> correo electrónico en horarios específicos.</w:t>
      </w:r>
      <w:r w:rsidR="007557FA" w:rsidRPr="00CD12A8">
        <w:rPr>
          <w:rFonts w:ascii="Bookman Old Style" w:hAnsi="Bookman Old Style"/>
          <w:color w:val="000000" w:themeColor="text1"/>
          <w:w w:val="94"/>
          <w:lang w:val="es-ES_tradnl"/>
        </w:rPr>
        <w:t xml:space="preserve"> </w:t>
      </w:r>
      <w:r w:rsidR="00CB4790">
        <w:rPr>
          <w:rFonts w:ascii="Bookman Old Style" w:hAnsi="Bookman Old Style"/>
          <w:color w:val="000000" w:themeColor="text1"/>
          <w:w w:val="94"/>
          <w:lang w:val="es-ES_tradnl"/>
        </w:rPr>
        <w:t>n</w:t>
      </w:r>
      <w:r w:rsidR="007A5608" w:rsidRPr="00CD12A8">
        <w:rPr>
          <w:rFonts w:ascii="Bookman Old Style" w:hAnsi="Bookman Old Style"/>
          <w:color w:val="000000" w:themeColor="text1"/>
          <w:w w:val="94"/>
          <w:lang w:val="es-ES_tradnl"/>
        </w:rPr>
        <w:t xml:space="preserve">) </w:t>
      </w:r>
      <w:r w:rsidR="007A5608" w:rsidRPr="00CD12A8">
        <w:rPr>
          <w:rFonts w:ascii="Bookman Old Style" w:hAnsi="Bookman Old Style"/>
          <w:b/>
          <w:i/>
          <w:color w:val="000000" w:themeColor="text1"/>
          <w:w w:val="94"/>
          <w:lang w:val="es-ES_tradnl"/>
        </w:rPr>
        <w:t>Cajas viajeras</w:t>
      </w:r>
      <w:r w:rsidR="007A5608" w:rsidRPr="00CD12A8">
        <w:rPr>
          <w:rFonts w:ascii="Bookman Old Style" w:hAnsi="Bookman Old Style"/>
          <w:color w:val="000000" w:themeColor="text1"/>
          <w:w w:val="94"/>
          <w:lang w:val="es-ES_tradnl"/>
        </w:rPr>
        <w:t>: préstamo por un tiempo determinado de material bibliográfico de la biblioteca infantil a instituciones públicas.</w:t>
      </w:r>
      <w:r w:rsidR="007557FA" w:rsidRPr="00CD12A8">
        <w:rPr>
          <w:rFonts w:ascii="Bookman Old Style" w:hAnsi="Bookman Old Style"/>
          <w:color w:val="000000" w:themeColor="text1"/>
          <w:w w:val="94"/>
          <w:lang w:val="es-ES_tradnl"/>
        </w:rPr>
        <w:t xml:space="preserve"> </w:t>
      </w:r>
      <w:r w:rsidR="00CB4790">
        <w:rPr>
          <w:rFonts w:ascii="Bookman Old Style" w:hAnsi="Bookman Old Style"/>
          <w:color w:val="000000" w:themeColor="text1"/>
          <w:w w:val="94"/>
          <w:lang w:val="es-ES_tradnl"/>
        </w:rPr>
        <w:t>o</w:t>
      </w:r>
      <w:r w:rsidR="007A5608" w:rsidRPr="00CD12A8">
        <w:rPr>
          <w:rFonts w:ascii="Bookman Old Style" w:hAnsi="Bookman Old Style"/>
          <w:color w:val="000000" w:themeColor="text1"/>
          <w:w w:val="94"/>
          <w:lang w:val="es-ES_tradnl"/>
        </w:rPr>
        <w:t xml:space="preserve">) </w:t>
      </w:r>
      <w:r w:rsidR="007A5608" w:rsidRPr="00CD12A8">
        <w:rPr>
          <w:rFonts w:ascii="Bookman Old Style" w:hAnsi="Bookman Old Style"/>
          <w:b/>
          <w:i/>
          <w:color w:val="000000" w:themeColor="text1"/>
          <w:w w:val="94"/>
          <w:lang w:val="es-ES_tradnl"/>
        </w:rPr>
        <w:t>Talleres de Lectura</w:t>
      </w:r>
      <w:r w:rsidR="007A5608" w:rsidRPr="00CD12A8">
        <w:rPr>
          <w:rFonts w:ascii="Bookman Old Style" w:hAnsi="Bookman Old Style"/>
          <w:color w:val="000000" w:themeColor="text1"/>
          <w:w w:val="94"/>
          <w:lang w:val="es-ES_tradnl"/>
        </w:rPr>
        <w:t>: Actividad ofrecida por la biblioteca infantil a instituciones públicas</w:t>
      </w:r>
      <w:r w:rsidR="008D3704">
        <w:rPr>
          <w:rFonts w:ascii="Bookman Old Style" w:hAnsi="Bookman Old Style"/>
          <w:color w:val="000000" w:themeColor="text1"/>
          <w:w w:val="94"/>
          <w:lang w:val="es-ES_tradnl"/>
        </w:rPr>
        <w:t xml:space="preserve"> y comunidad en general</w:t>
      </w:r>
      <w:r w:rsidR="007A5608" w:rsidRPr="00CD12A8">
        <w:rPr>
          <w:rFonts w:ascii="Bookman Old Style" w:hAnsi="Bookman Old Style"/>
          <w:color w:val="000000" w:themeColor="text1"/>
          <w:w w:val="94"/>
          <w:lang w:val="es-ES_tradnl"/>
        </w:rPr>
        <w:t>.</w:t>
      </w:r>
      <w:r w:rsidR="007557FA" w:rsidRPr="00CD12A8">
        <w:rPr>
          <w:rFonts w:ascii="Bookman Old Style" w:hAnsi="Bookman Old Style"/>
          <w:color w:val="000000" w:themeColor="text1"/>
          <w:w w:val="94"/>
          <w:lang w:val="es-ES_tradnl"/>
        </w:rPr>
        <w:t xml:space="preserve"> </w:t>
      </w:r>
      <w:r w:rsidR="00CB4790">
        <w:rPr>
          <w:rFonts w:ascii="Bookman Old Style" w:hAnsi="Bookman Old Style"/>
          <w:color w:val="000000" w:themeColor="text1"/>
          <w:w w:val="94"/>
          <w:lang w:val="es-ES_tradnl"/>
        </w:rPr>
        <w:t>p</w:t>
      </w:r>
      <w:r w:rsidR="007A5608" w:rsidRPr="00CD12A8">
        <w:rPr>
          <w:rFonts w:ascii="Bookman Old Style" w:hAnsi="Bookman Old Style"/>
          <w:color w:val="000000" w:themeColor="text1"/>
          <w:w w:val="94"/>
          <w:lang w:val="es-ES_tradnl"/>
        </w:rPr>
        <w:t xml:space="preserve">) </w:t>
      </w:r>
      <w:r w:rsidR="007A5608" w:rsidRPr="00CD12A8">
        <w:rPr>
          <w:rFonts w:ascii="Bookman Old Style" w:hAnsi="Bookman Old Style"/>
          <w:b/>
          <w:i/>
          <w:color w:val="000000" w:themeColor="text1"/>
          <w:w w:val="94"/>
          <w:lang w:val="es-ES_tradnl"/>
        </w:rPr>
        <w:t>Prácticas académicas</w:t>
      </w:r>
      <w:r w:rsidR="007A5608" w:rsidRPr="00CD12A8">
        <w:rPr>
          <w:rFonts w:ascii="Bookman Old Style" w:hAnsi="Bookman Old Style"/>
          <w:color w:val="000000" w:themeColor="text1"/>
          <w:w w:val="94"/>
          <w:lang w:val="es-ES_tradnl"/>
        </w:rPr>
        <w:t>: La</w:t>
      </w:r>
      <w:r w:rsidR="00D14DA3">
        <w:rPr>
          <w:rFonts w:ascii="Bookman Old Style" w:hAnsi="Bookman Old Style"/>
          <w:color w:val="000000" w:themeColor="text1"/>
          <w:w w:val="94"/>
          <w:lang w:val="es-ES_tradnl"/>
        </w:rPr>
        <w:t>s</w:t>
      </w:r>
      <w:r w:rsidR="007A5608" w:rsidRPr="00CD12A8">
        <w:rPr>
          <w:rFonts w:ascii="Bookman Old Style" w:hAnsi="Bookman Old Style"/>
          <w:color w:val="000000" w:themeColor="text1"/>
          <w:w w:val="94"/>
          <w:lang w:val="es-ES_tradnl"/>
        </w:rPr>
        <w:t xml:space="preserve"> biblioteca</w:t>
      </w:r>
      <w:r w:rsidR="00D14DA3">
        <w:rPr>
          <w:rFonts w:ascii="Bookman Old Style" w:hAnsi="Bookman Old Style"/>
          <w:color w:val="000000" w:themeColor="text1"/>
          <w:w w:val="94"/>
          <w:lang w:val="es-ES_tradnl"/>
        </w:rPr>
        <w:t xml:space="preserve">s </w:t>
      </w:r>
      <w:r w:rsidR="007A5608" w:rsidRPr="00CD12A8">
        <w:rPr>
          <w:rFonts w:ascii="Bookman Old Style" w:hAnsi="Bookman Old Style"/>
          <w:color w:val="000000" w:themeColor="text1"/>
          <w:w w:val="94"/>
          <w:lang w:val="es-ES_tradnl"/>
        </w:rPr>
        <w:t>se convierte</w:t>
      </w:r>
      <w:r w:rsidR="00D14DA3">
        <w:rPr>
          <w:rFonts w:ascii="Bookman Old Style" w:hAnsi="Bookman Old Style"/>
          <w:color w:val="000000" w:themeColor="text1"/>
          <w:w w:val="94"/>
          <w:lang w:val="es-ES_tradnl"/>
        </w:rPr>
        <w:t>n</w:t>
      </w:r>
      <w:r w:rsidR="007A5608" w:rsidRPr="00CD12A8">
        <w:rPr>
          <w:rFonts w:ascii="Bookman Old Style" w:hAnsi="Bookman Old Style"/>
          <w:color w:val="000000" w:themeColor="text1"/>
          <w:w w:val="94"/>
          <w:lang w:val="es-ES_tradnl"/>
        </w:rPr>
        <w:t xml:space="preserve"> en espacio</w:t>
      </w:r>
      <w:r w:rsidR="00D14DA3">
        <w:rPr>
          <w:rFonts w:ascii="Bookman Old Style" w:hAnsi="Bookman Old Style"/>
          <w:color w:val="000000" w:themeColor="text1"/>
          <w:w w:val="94"/>
          <w:lang w:val="es-ES_tradnl"/>
        </w:rPr>
        <w:t>s</w:t>
      </w:r>
      <w:r w:rsidR="007A5608" w:rsidRPr="00CD12A8">
        <w:rPr>
          <w:rFonts w:ascii="Bookman Old Style" w:hAnsi="Bookman Old Style"/>
          <w:color w:val="000000" w:themeColor="text1"/>
          <w:w w:val="94"/>
          <w:lang w:val="es-ES_tradnl"/>
        </w:rPr>
        <w:t xml:space="preserve"> de práctica para los estudiantes de los diversos programas académicos de la Universidad. </w:t>
      </w:r>
    </w:p>
    <w:p w14:paraId="69E382FC" w14:textId="77777777" w:rsidR="007A5608" w:rsidRPr="00CD12A8" w:rsidRDefault="007A5608" w:rsidP="00CD12A8">
      <w:pPr>
        <w:shd w:val="clear" w:color="auto" w:fill="FFFFFF"/>
        <w:tabs>
          <w:tab w:val="left" w:pos="-3828"/>
          <w:tab w:val="left" w:pos="851"/>
        </w:tabs>
        <w:ind w:left="284" w:right="19" w:hanging="284"/>
        <w:jc w:val="both"/>
        <w:rPr>
          <w:rFonts w:ascii="Bookman Old Style" w:hAnsi="Bookman Old Style"/>
          <w:color w:val="000000" w:themeColor="text1"/>
          <w:w w:val="94"/>
          <w:lang w:val="es-ES_tradnl"/>
        </w:rPr>
      </w:pPr>
    </w:p>
    <w:p w14:paraId="5824FAC0" w14:textId="05207E5F" w:rsidR="007A5608" w:rsidRPr="00CD12A8" w:rsidRDefault="00CD12A8" w:rsidP="00CD12A8">
      <w:pPr>
        <w:shd w:val="clear" w:color="auto" w:fill="FFFFFF"/>
        <w:tabs>
          <w:tab w:val="left" w:pos="-3828"/>
          <w:tab w:val="left" w:pos="0"/>
        </w:tabs>
        <w:ind w:right="19"/>
        <w:jc w:val="both"/>
        <w:rPr>
          <w:rFonts w:ascii="Bookman Old Style" w:hAnsi="Bookman Old Style"/>
          <w:color w:val="000000" w:themeColor="text1"/>
        </w:rPr>
      </w:pPr>
      <w:r w:rsidRPr="00CD12A8">
        <w:rPr>
          <w:rFonts w:ascii="Bookman Old Style" w:hAnsi="Bookman Old Style"/>
          <w:b/>
          <w:w w:val="94"/>
          <w:lang w:val="es-ES_tradnl"/>
        </w:rPr>
        <w:t xml:space="preserve">PARÁGRAFO </w:t>
      </w:r>
      <w:r w:rsidR="007A5608" w:rsidRPr="00CD12A8">
        <w:rPr>
          <w:rFonts w:ascii="Bookman Old Style" w:hAnsi="Bookman Old Style"/>
          <w:b/>
          <w:w w:val="94"/>
          <w:lang w:val="es-ES_tradnl"/>
        </w:rPr>
        <w:t>1:</w:t>
      </w:r>
      <w:r w:rsidR="007A5608" w:rsidRPr="00CD12A8">
        <w:rPr>
          <w:rFonts w:ascii="Bookman Old Style" w:hAnsi="Bookman Old Style"/>
          <w:w w:val="94"/>
          <w:lang w:val="es-ES_tradnl"/>
        </w:rPr>
        <w:t xml:space="preserve"> En las </w:t>
      </w:r>
      <w:r w:rsidR="007A5608" w:rsidRPr="00CD12A8">
        <w:rPr>
          <w:rFonts w:ascii="Bookman Old Style" w:hAnsi="Bookman Old Style"/>
          <w:color w:val="000000" w:themeColor="text1"/>
          <w:w w:val="94"/>
          <w:lang w:val="es-ES_tradnl"/>
        </w:rPr>
        <w:t>bibliotecas de la Universidad no se prestará servicio público de papelería, teléfono</w:t>
      </w:r>
      <w:r w:rsidR="00D14DA3">
        <w:rPr>
          <w:rFonts w:ascii="Bookman Old Style" w:hAnsi="Bookman Old Style"/>
          <w:color w:val="000000" w:themeColor="text1"/>
          <w:w w:val="94"/>
          <w:lang w:val="es-ES_tradnl"/>
        </w:rPr>
        <w:t xml:space="preserve"> </w:t>
      </w:r>
      <w:r w:rsidR="007A5608" w:rsidRPr="00CD12A8">
        <w:rPr>
          <w:rFonts w:ascii="Bookman Old Style" w:hAnsi="Bookman Old Style"/>
          <w:color w:val="000000" w:themeColor="text1"/>
          <w:w w:val="94"/>
          <w:lang w:val="es-ES_tradnl"/>
        </w:rPr>
        <w:t>y ú</w:t>
      </w:r>
      <w:r w:rsidR="003B2F7A" w:rsidRPr="00CD12A8">
        <w:rPr>
          <w:rFonts w:ascii="Bookman Old Style" w:hAnsi="Bookman Old Style"/>
          <w:color w:val="000000" w:themeColor="text1"/>
          <w:w w:val="94"/>
          <w:lang w:val="es-ES_tradnl"/>
        </w:rPr>
        <w:t>tiles</w:t>
      </w:r>
      <w:r w:rsidR="007A5608" w:rsidRPr="00CD12A8">
        <w:rPr>
          <w:rFonts w:ascii="Bookman Old Style" w:hAnsi="Bookman Old Style"/>
          <w:color w:val="000000" w:themeColor="text1"/>
          <w:w w:val="94"/>
          <w:lang w:val="es-ES_tradnl"/>
        </w:rPr>
        <w:t xml:space="preserve"> de escritorio.</w:t>
      </w:r>
    </w:p>
    <w:p w14:paraId="1DB48599" w14:textId="77777777" w:rsidR="007A5608" w:rsidRPr="00CD12A8" w:rsidRDefault="007A5608" w:rsidP="00CD12A8">
      <w:pPr>
        <w:shd w:val="clear" w:color="auto" w:fill="FFFFFF"/>
        <w:ind w:left="5" w:right="19"/>
        <w:jc w:val="both"/>
        <w:rPr>
          <w:rFonts w:ascii="Bookman Old Style" w:hAnsi="Bookman Old Style"/>
          <w:b/>
          <w:bCs/>
          <w:color w:val="000000" w:themeColor="text1"/>
          <w:w w:val="93"/>
        </w:rPr>
      </w:pPr>
    </w:p>
    <w:p w14:paraId="3175FD00" w14:textId="26B5B999" w:rsidR="007A5608" w:rsidRPr="00CD12A8" w:rsidRDefault="00CD12A8" w:rsidP="00CD12A8">
      <w:pPr>
        <w:shd w:val="clear" w:color="auto" w:fill="FFFFFF"/>
        <w:ind w:left="14"/>
        <w:jc w:val="both"/>
        <w:rPr>
          <w:rFonts w:ascii="Bookman Old Style" w:hAnsi="Bookman Old Style"/>
          <w:color w:val="000000" w:themeColor="text1"/>
          <w:w w:val="92"/>
          <w:lang w:val="es-ES_tradnl"/>
        </w:rPr>
      </w:pPr>
      <w:r w:rsidRPr="00CD12A8">
        <w:rPr>
          <w:rFonts w:ascii="Bookman Old Style" w:hAnsi="Bookman Old Style"/>
          <w:b/>
          <w:bCs/>
          <w:color w:val="000000" w:themeColor="text1"/>
          <w:spacing w:val="-3"/>
          <w:lang w:val="es-ES_tradnl"/>
        </w:rPr>
        <w:t>ARTÍCULO</w:t>
      </w:r>
      <w:r w:rsidR="0008131C" w:rsidRPr="00CD12A8">
        <w:rPr>
          <w:rFonts w:ascii="Bookman Old Style" w:hAnsi="Bookman Old Style"/>
          <w:b/>
          <w:bCs/>
          <w:color w:val="000000" w:themeColor="text1"/>
          <w:spacing w:val="-3"/>
          <w:lang w:val="es-ES_tradnl"/>
        </w:rPr>
        <w:t xml:space="preserve"> </w:t>
      </w:r>
      <w:r w:rsidR="00347103">
        <w:rPr>
          <w:rFonts w:ascii="Bookman Old Style" w:hAnsi="Bookman Old Style"/>
          <w:b/>
          <w:bCs/>
          <w:color w:val="000000" w:themeColor="text1"/>
          <w:spacing w:val="-3"/>
          <w:lang w:val="es-ES_tradnl"/>
        </w:rPr>
        <w:t>7</w:t>
      </w:r>
      <w:r w:rsidR="0008131C" w:rsidRPr="00CD12A8">
        <w:rPr>
          <w:rFonts w:ascii="Bookman Old Style" w:hAnsi="Bookman Old Style"/>
          <w:b/>
          <w:bCs/>
          <w:color w:val="000000" w:themeColor="text1"/>
          <w:spacing w:val="-3"/>
          <w:lang w:val="es-ES_tradnl"/>
        </w:rPr>
        <w:t xml:space="preserve">º </w:t>
      </w:r>
      <w:r w:rsidR="007A5608" w:rsidRPr="00CD12A8">
        <w:rPr>
          <w:rFonts w:ascii="Bookman Old Style" w:hAnsi="Bookman Old Style"/>
          <w:color w:val="000000" w:themeColor="text1"/>
          <w:w w:val="93"/>
          <w:lang w:val="es-ES_tradnl"/>
        </w:rPr>
        <w:t xml:space="preserve">Las unidades de información que conforman el Sistema de Biblioteca ajustarán los horarios de servicio a las necesidades específicas de los respectivos programas académicos; dichos horarios se informarán en lugares </w:t>
      </w:r>
      <w:r w:rsidR="007A5608" w:rsidRPr="00CD12A8">
        <w:rPr>
          <w:rFonts w:ascii="Bookman Old Style" w:hAnsi="Bookman Old Style"/>
          <w:color w:val="000000" w:themeColor="text1"/>
          <w:w w:val="93"/>
          <w:lang w:val="es-ES_tradnl"/>
        </w:rPr>
        <w:lastRenderedPageBreak/>
        <w:t xml:space="preserve">visibles y </w:t>
      </w:r>
      <w:r w:rsidR="007A5608" w:rsidRPr="00CD12A8">
        <w:rPr>
          <w:rFonts w:ascii="Bookman Old Style" w:hAnsi="Bookman Old Style"/>
          <w:color w:val="000000" w:themeColor="text1"/>
          <w:spacing w:val="-1"/>
          <w:w w:val="95"/>
          <w:lang w:val="es-ES_tradnl"/>
        </w:rPr>
        <w:t>en</w:t>
      </w:r>
      <w:r w:rsidR="003430D2">
        <w:rPr>
          <w:rFonts w:ascii="Bookman Old Style" w:hAnsi="Bookman Old Style"/>
          <w:color w:val="000000" w:themeColor="text1"/>
          <w:spacing w:val="-1"/>
          <w:w w:val="95"/>
          <w:lang w:val="es-ES_tradnl"/>
        </w:rPr>
        <w:t xml:space="preserve"> el portal</w:t>
      </w:r>
      <w:r w:rsidR="007A5608" w:rsidRPr="00CD12A8">
        <w:rPr>
          <w:rFonts w:ascii="Bookman Old Style" w:hAnsi="Bookman Old Style"/>
          <w:color w:val="000000" w:themeColor="text1"/>
          <w:spacing w:val="-1"/>
          <w:w w:val="95"/>
          <w:lang w:val="es-ES_tradnl"/>
        </w:rPr>
        <w:t xml:space="preserve"> </w:t>
      </w:r>
      <w:r w:rsidR="003430D2">
        <w:rPr>
          <w:rFonts w:ascii="Bookman Old Style" w:hAnsi="Bookman Old Style"/>
          <w:color w:val="000000" w:themeColor="text1"/>
          <w:spacing w:val="-1"/>
          <w:w w:val="95"/>
          <w:lang w:val="es-ES_tradnl"/>
        </w:rPr>
        <w:t>w</w:t>
      </w:r>
      <w:r w:rsidR="007A5608" w:rsidRPr="00CD12A8">
        <w:rPr>
          <w:rFonts w:ascii="Bookman Old Style" w:hAnsi="Bookman Old Style"/>
          <w:color w:val="000000" w:themeColor="text1"/>
          <w:spacing w:val="-1"/>
          <w:w w:val="95"/>
          <w:lang w:val="es-ES_tradnl"/>
        </w:rPr>
        <w:t xml:space="preserve">eb. </w:t>
      </w:r>
      <w:r w:rsidR="007A5608" w:rsidRPr="00CD12A8">
        <w:rPr>
          <w:rFonts w:ascii="Bookman Old Style" w:hAnsi="Bookman Old Style"/>
          <w:color w:val="000000" w:themeColor="text1"/>
          <w:w w:val="92"/>
          <w:lang w:val="es-ES_tradnl"/>
        </w:rPr>
        <w:t>Los cambios en los horarios de servicio se informarán oportunamente en la biblioteca donde se presente.</w:t>
      </w:r>
    </w:p>
    <w:p w14:paraId="1677A83E" w14:textId="77777777" w:rsidR="007A5608" w:rsidRPr="00CD12A8" w:rsidRDefault="007A5608" w:rsidP="00CD12A8">
      <w:pPr>
        <w:shd w:val="clear" w:color="auto" w:fill="FFFFFF"/>
        <w:ind w:right="14"/>
        <w:jc w:val="both"/>
        <w:rPr>
          <w:rFonts w:ascii="Bookman Old Style" w:hAnsi="Bookman Old Style"/>
          <w:color w:val="000000" w:themeColor="text1"/>
        </w:rPr>
      </w:pPr>
    </w:p>
    <w:p w14:paraId="6F1DC9D1" w14:textId="77777777" w:rsidR="007A5608" w:rsidRPr="00CD12A8" w:rsidRDefault="007A5608" w:rsidP="00CD12A8">
      <w:pPr>
        <w:shd w:val="clear" w:color="auto" w:fill="FFFFFF"/>
        <w:tabs>
          <w:tab w:val="left" w:pos="9639"/>
        </w:tabs>
        <w:ind w:left="10" w:right="2"/>
        <w:jc w:val="center"/>
        <w:rPr>
          <w:rFonts w:ascii="Bookman Old Style" w:hAnsi="Bookman Old Style"/>
          <w:b/>
          <w:bCs/>
          <w:color w:val="000000" w:themeColor="text1"/>
          <w:spacing w:val="-2"/>
          <w:lang w:val="es-CO"/>
        </w:rPr>
      </w:pPr>
      <w:r w:rsidRPr="00CD12A8">
        <w:rPr>
          <w:rFonts w:ascii="Bookman Old Style" w:hAnsi="Bookman Old Style"/>
          <w:b/>
          <w:bCs/>
          <w:color w:val="000000" w:themeColor="text1"/>
          <w:spacing w:val="-2"/>
          <w:lang w:val="es-ES_tradnl"/>
        </w:rPr>
        <w:t xml:space="preserve">CAPÍTULO </w:t>
      </w:r>
      <w:r w:rsidRPr="00CD12A8">
        <w:rPr>
          <w:rFonts w:ascii="Bookman Old Style" w:hAnsi="Bookman Old Style"/>
          <w:b/>
          <w:bCs/>
          <w:color w:val="000000" w:themeColor="text1"/>
          <w:spacing w:val="-2"/>
          <w:lang w:val="es-CO"/>
        </w:rPr>
        <w:t>V</w:t>
      </w:r>
    </w:p>
    <w:p w14:paraId="64D4393B" w14:textId="77777777" w:rsidR="00CD12A8" w:rsidRDefault="00CD12A8" w:rsidP="00CD12A8">
      <w:pPr>
        <w:shd w:val="clear" w:color="auto" w:fill="FFFFFF"/>
        <w:tabs>
          <w:tab w:val="left" w:pos="9639"/>
        </w:tabs>
        <w:ind w:left="10" w:right="2"/>
        <w:jc w:val="center"/>
        <w:rPr>
          <w:rFonts w:ascii="Bookman Old Style" w:hAnsi="Bookman Old Style"/>
          <w:b/>
          <w:bCs/>
          <w:color w:val="000000" w:themeColor="text1"/>
          <w:spacing w:val="-5"/>
          <w:lang w:val="es-ES_tradnl"/>
        </w:rPr>
      </w:pPr>
    </w:p>
    <w:p w14:paraId="3CA47243" w14:textId="77777777" w:rsidR="007A5608" w:rsidRPr="00CD12A8" w:rsidRDefault="007A5608" w:rsidP="00CD12A8">
      <w:pPr>
        <w:shd w:val="clear" w:color="auto" w:fill="FFFFFF"/>
        <w:tabs>
          <w:tab w:val="left" w:pos="9639"/>
        </w:tabs>
        <w:ind w:left="10" w:right="2"/>
        <w:jc w:val="center"/>
        <w:rPr>
          <w:rFonts w:ascii="Bookman Old Style" w:hAnsi="Bookman Old Style"/>
          <w:b/>
          <w:bCs/>
          <w:color w:val="000000" w:themeColor="text1"/>
          <w:spacing w:val="-5"/>
          <w:lang w:val="es-ES_tradnl"/>
        </w:rPr>
      </w:pPr>
      <w:r w:rsidRPr="00CD12A8">
        <w:rPr>
          <w:rFonts w:ascii="Bookman Old Style" w:hAnsi="Bookman Old Style"/>
          <w:b/>
          <w:bCs/>
          <w:color w:val="000000" w:themeColor="text1"/>
          <w:spacing w:val="-5"/>
          <w:lang w:val="es-ES_tradnl"/>
        </w:rPr>
        <w:t>USUARIOS</w:t>
      </w:r>
    </w:p>
    <w:p w14:paraId="0BC0486A" w14:textId="77777777" w:rsidR="007A5608" w:rsidRPr="00CD12A8" w:rsidRDefault="007A5608" w:rsidP="00CD12A8">
      <w:pPr>
        <w:shd w:val="clear" w:color="auto" w:fill="FFFFFF"/>
        <w:ind w:left="10" w:right="6240"/>
        <w:jc w:val="both"/>
        <w:rPr>
          <w:rFonts w:ascii="Bookman Old Style" w:hAnsi="Bookman Old Style"/>
          <w:color w:val="000000" w:themeColor="text1"/>
        </w:rPr>
      </w:pPr>
    </w:p>
    <w:p w14:paraId="6AA6B657" w14:textId="7EE75CEC" w:rsidR="00B761B7" w:rsidRPr="00CD12A8" w:rsidRDefault="00CD12A8" w:rsidP="00CD12A8">
      <w:pPr>
        <w:shd w:val="clear" w:color="auto" w:fill="FFFFFF"/>
        <w:ind w:left="5"/>
        <w:jc w:val="both"/>
        <w:rPr>
          <w:rFonts w:ascii="Bookman Old Style" w:hAnsi="Bookman Old Style"/>
          <w:color w:val="000000" w:themeColor="text1"/>
          <w:w w:val="94"/>
          <w:lang w:val="es-ES_tradnl"/>
        </w:rPr>
      </w:pPr>
      <w:r w:rsidRPr="00CD12A8">
        <w:rPr>
          <w:rFonts w:ascii="Bookman Old Style" w:hAnsi="Bookman Old Style"/>
          <w:b/>
          <w:color w:val="000000" w:themeColor="text1"/>
          <w:w w:val="94"/>
          <w:lang w:val="es-ES_tradnl"/>
        </w:rPr>
        <w:t>ARTÍCULO</w:t>
      </w:r>
      <w:r w:rsidR="0049328E" w:rsidRPr="00CD12A8">
        <w:rPr>
          <w:rFonts w:ascii="Bookman Old Style" w:hAnsi="Bookman Old Style"/>
          <w:b/>
          <w:color w:val="000000" w:themeColor="text1"/>
          <w:w w:val="94"/>
          <w:lang w:val="es-ES_tradnl"/>
        </w:rPr>
        <w:t xml:space="preserve"> </w:t>
      </w:r>
      <w:r w:rsidR="00347103">
        <w:rPr>
          <w:rFonts w:ascii="Bookman Old Style" w:hAnsi="Bookman Old Style"/>
          <w:b/>
          <w:color w:val="000000" w:themeColor="text1"/>
          <w:w w:val="94"/>
          <w:lang w:val="es-ES_tradnl"/>
        </w:rPr>
        <w:t>8</w:t>
      </w:r>
      <w:r w:rsidR="0049328E" w:rsidRPr="00CD12A8">
        <w:rPr>
          <w:rFonts w:ascii="Bookman Old Style" w:hAnsi="Bookman Old Style"/>
          <w:b/>
          <w:color w:val="000000" w:themeColor="text1"/>
          <w:w w:val="94"/>
          <w:lang w:val="es-ES_tradnl"/>
        </w:rPr>
        <w:t xml:space="preserve">º: </w:t>
      </w:r>
      <w:r w:rsidR="007A5608" w:rsidRPr="00CD12A8">
        <w:rPr>
          <w:rFonts w:ascii="Bookman Old Style" w:hAnsi="Bookman Old Style"/>
          <w:color w:val="000000" w:themeColor="text1"/>
          <w:w w:val="94"/>
          <w:lang w:val="es-ES_tradnl"/>
        </w:rPr>
        <w:t>Se considerarán usuarios del Sistema de Bibliotecas los siguientes:</w:t>
      </w:r>
      <w:r w:rsidR="0049328E" w:rsidRPr="00CD12A8">
        <w:rPr>
          <w:rFonts w:ascii="Bookman Old Style" w:hAnsi="Bookman Old Style"/>
          <w:color w:val="000000" w:themeColor="text1"/>
          <w:w w:val="94"/>
          <w:lang w:val="es-ES_tradnl"/>
        </w:rPr>
        <w:t xml:space="preserve"> </w:t>
      </w:r>
    </w:p>
    <w:p w14:paraId="18AE0B6A" w14:textId="77777777" w:rsidR="00B761B7" w:rsidRPr="00CD12A8" w:rsidRDefault="00B761B7" w:rsidP="00CD12A8">
      <w:pPr>
        <w:shd w:val="clear" w:color="auto" w:fill="FFFFFF"/>
        <w:ind w:left="5"/>
        <w:jc w:val="both"/>
        <w:rPr>
          <w:rFonts w:ascii="Bookman Old Style" w:hAnsi="Bookman Old Style"/>
          <w:color w:val="000000" w:themeColor="text1"/>
          <w:w w:val="94"/>
          <w:lang w:val="es-ES_tradnl"/>
        </w:rPr>
      </w:pPr>
    </w:p>
    <w:p w14:paraId="67F892E2" w14:textId="145F5012" w:rsidR="00B761B7" w:rsidRPr="00CD12A8" w:rsidRDefault="0049328E" w:rsidP="00CD12A8">
      <w:pPr>
        <w:shd w:val="clear" w:color="auto" w:fill="FFFFFF"/>
        <w:ind w:left="5"/>
        <w:jc w:val="both"/>
        <w:rPr>
          <w:rFonts w:ascii="Bookman Old Style" w:hAnsi="Bookman Old Style"/>
          <w:color w:val="000000" w:themeColor="text1"/>
          <w:w w:val="94"/>
          <w:lang w:val="es-ES_tradnl"/>
        </w:rPr>
      </w:pPr>
      <w:r w:rsidRPr="00CD12A8">
        <w:rPr>
          <w:rFonts w:ascii="Bookman Old Style" w:hAnsi="Bookman Old Style"/>
          <w:color w:val="000000" w:themeColor="text1"/>
          <w:w w:val="94"/>
          <w:lang w:val="es-ES_tradnl"/>
        </w:rPr>
        <w:t>1.</w:t>
      </w:r>
      <w:r w:rsidR="00B761B7" w:rsidRPr="00CD12A8">
        <w:rPr>
          <w:rFonts w:ascii="Bookman Old Style" w:hAnsi="Bookman Old Style"/>
          <w:color w:val="000000" w:themeColor="text1"/>
          <w:w w:val="94"/>
          <w:lang w:val="es-ES_tradnl"/>
        </w:rPr>
        <w:t xml:space="preserve"> </w:t>
      </w:r>
      <w:r w:rsidR="007A5608" w:rsidRPr="00CD12A8">
        <w:rPr>
          <w:rFonts w:ascii="Bookman Old Style" w:hAnsi="Bookman Old Style"/>
          <w:b/>
          <w:i/>
          <w:iCs/>
          <w:color w:val="000000" w:themeColor="text1"/>
          <w:w w:val="94"/>
          <w:lang w:val="es-ES_tradnl"/>
        </w:rPr>
        <w:t>Usuarios regulares:</w:t>
      </w:r>
      <w:r w:rsidR="007A5608" w:rsidRPr="00CD12A8">
        <w:rPr>
          <w:rFonts w:ascii="Bookman Old Style" w:hAnsi="Bookman Old Style"/>
          <w:i/>
          <w:iCs/>
          <w:color w:val="000000" w:themeColor="text1"/>
          <w:w w:val="94"/>
          <w:lang w:val="es-ES_tradnl"/>
        </w:rPr>
        <w:t xml:space="preserve"> </w:t>
      </w:r>
      <w:r w:rsidR="007A5608" w:rsidRPr="00CD12A8">
        <w:rPr>
          <w:rFonts w:ascii="Bookman Old Style" w:hAnsi="Bookman Old Style"/>
          <w:color w:val="000000" w:themeColor="text1"/>
          <w:w w:val="94"/>
          <w:lang w:val="es-ES_tradnl"/>
        </w:rPr>
        <w:t xml:space="preserve">Las personas vinculadas a la Universidad: estudiantes de pregrado, posgrado, </w:t>
      </w:r>
      <w:r w:rsidR="007A5608" w:rsidRPr="00CD12A8">
        <w:rPr>
          <w:rFonts w:ascii="Bookman Old Style" w:hAnsi="Bookman Old Style"/>
          <w:color w:val="000000" w:themeColor="text1"/>
          <w:spacing w:val="-2"/>
          <w:w w:val="95"/>
          <w:lang w:val="es-ES_tradnl"/>
        </w:rPr>
        <w:t>maestrías, doctorados,</w:t>
      </w:r>
      <w:r w:rsidR="007A5608" w:rsidRPr="00CD12A8">
        <w:rPr>
          <w:rFonts w:ascii="Bookman Old Style" w:hAnsi="Bookman Old Style"/>
          <w:color w:val="000000" w:themeColor="text1"/>
          <w:w w:val="94"/>
          <w:lang w:val="es-ES_tradnl"/>
        </w:rPr>
        <w:t xml:space="preserve"> </w:t>
      </w:r>
      <w:r w:rsidR="007A5608" w:rsidRPr="00CD12A8">
        <w:rPr>
          <w:rFonts w:ascii="Bookman Old Style" w:hAnsi="Bookman Old Style"/>
          <w:color w:val="000000" w:themeColor="text1"/>
          <w:spacing w:val="-2"/>
          <w:w w:val="95"/>
          <w:lang w:val="es-ES_tradnl"/>
        </w:rPr>
        <w:t xml:space="preserve">investigadores, </w:t>
      </w:r>
      <w:r w:rsidR="007A5608" w:rsidRPr="00CD12A8">
        <w:rPr>
          <w:rFonts w:ascii="Bookman Old Style" w:hAnsi="Bookman Old Style"/>
          <w:color w:val="000000" w:themeColor="text1"/>
          <w:w w:val="94"/>
          <w:lang w:val="es-ES_tradnl"/>
        </w:rPr>
        <w:t>profesores y funcionarios.</w:t>
      </w:r>
      <w:r w:rsidRPr="00CD12A8">
        <w:rPr>
          <w:rFonts w:ascii="Bookman Old Style" w:hAnsi="Bookman Old Style"/>
          <w:color w:val="000000" w:themeColor="text1"/>
          <w:w w:val="94"/>
          <w:lang w:val="es-ES_tradnl"/>
        </w:rPr>
        <w:t xml:space="preserve"> </w:t>
      </w:r>
    </w:p>
    <w:p w14:paraId="4627DCD7" w14:textId="77777777" w:rsidR="00B761B7" w:rsidRPr="00CD12A8" w:rsidRDefault="00B761B7" w:rsidP="00CD12A8">
      <w:pPr>
        <w:shd w:val="clear" w:color="auto" w:fill="FFFFFF"/>
        <w:ind w:left="5"/>
        <w:jc w:val="both"/>
        <w:rPr>
          <w:rFonts w:ascii="Bookman Old Style" w:hAnsi="Bookman Old Style"/>
          <w:color w:val="000000" w:themeColor="text1"/>
          <w:w w:val="94"/>
          <w:lang w:val="es-ES_tradnl"/>
        </w:rPr>
      </w:pPr>
    </w:p>
    <w:p w14:paraId="024FFDCC" w14:textId="7B69C8E2" w:rsidR="00B761B7" w:rsidRPr="00CD12A8" w:rsidRDefault="0049328E" w:rsidP="00CD12A8">
      <w:pPr>
        <w:shd w:val="clear" w:color="auto" w:fill="FFFFFF"/>
        <w:ind w:left="5"/>
        <w:jc w:val="both"/>
        <w:rPr>
          <w:rFonts w:ascii="Bookman Old Style" w:hAnsi="Bookman Old Style"/>
          <w:color w:val="000000" w:themeColor="text1"/>
          <w:w w:val="89"/>
          <w:lang w:val="es-ES_tradnl"/>
        </w:rPr>
      </w:pPr>
      <w:r w:rsidRPr="00CD12A8">
        <w:rPr>
          <w:rFonts w:ascii="Bookman Old Style" w:hAnsi="Bookman Old Style"/>
          <w:color w:val="000000" w:themeColor="text1"/>
          <w:w w:val="94"/>
          <w:lang w:val="es-ES_tradnl"/>
        </w:rPr>
        <w:t xml:space="preserve">2. </w:t>
      </w:r>
      <w:r w:rsidR="007A5608" w:rsidRPr="00CD12A8">
        <w:rPr>
          <w:rFonts w:ascii="Bookman Old Style" w:hAnsi="Bookman Old Style"/>
          <w:b/>
          <w:i/>
          <w:iCs/>
          <w:color w:val="000000" w:themeColor="text1"/>
          <w:w w:val="90"/>
          <w:lang w:val="es-ES_tradnl"/>
        </w:rPr>
        <w:t>Usuarios especiales:</w:t>
      </w:r>
      <w:r w:rsidR="007A5608" w:rsidRPr="00CD12A8">
        <w:rPr>
          <w:rFonts w:ascii="Bookman Old Style" w:hAnsi="Bookman Old Style"/>
          <w:i/>
          <w:iCs/>
          <w:color w:val="000000" w:themeColor="text1"/>
          <w:w w:val="90"/>
          <w:lang w:val="es-ES_tradnl"/>
        </w:rPr>
        <w:t xml:space="preserve"> </w:t>
      </w:r>
      <w:r w:rsidR="008A4413" w:rsidRPr="002F53BD">
        <w:rPr>
          <w:rFonts w:ascii="Bookman Old Style" w:hAnsi="Bookman Old Style"/>
          <w:color w:val="000000" w:themeColor="text1"/>
          <w:w w:val="90"/>
          <w:lang w:val="es-ES_tradnl"/>
        </w:rPr>
        <w:t>Niños usuarios de la Biblioteca Infantil “Alegría de Leer”</w:t>
      </w:r>
      <w:r w:rsidR="00670082">
        <w:rPr>
          <w:rFonts w:ascii="Bookman Old Style" w:hAnsi="Bookman Old Style"/>
          <w:color w:val="000000" w:themeColor="text1"/>
          <w:w w:val="90"/>
          <w:lang w:val="es-ES_tradnl"/>
        </w:rPr>
        <w:t>,</w:t>
      </w:r>
      <w:r w:rsidR="008A4413" w:rsidRPr="002F53BD">
        <w:rPr>
          <w:rFonts w:ascii="Bookman Old Style" w:hAnsi="Bookman Old Style"/>
          <w:color w:val="000000" w:themeColor="text1"/>
          <w:w w:val="90"/>
          <w:lang w:val="es-ES_tradnl"/>
        </w:rPr>
        <w:t xml:space="preserve"> Graduados previa autorización escrita Unidad de Atención y Gestión de Graduados, </w:t>
      </w:r>
      <w:r w:rsidR="007A5608" w:rsidRPr="00CD12A8">
        <w:rPr>
          <w:rFonts w:ascii="Bookman Old Style" w:hAnsi="Bookman Old Style"/>
          <w:color w:val="000000" w:themeColor="text1"/>
          <w:w w:val="90"/>
          <w:lang w:val="es-ES_tradnl"/>
        </w:rPr>
        <w:t>jubilados, internos de la facultad medicina</w:t>
      </w:r>
      <w:r w:rsidR="008A4413">
        <w:rPr>
          <w:rFonts w:ascii="Bookman Old Style" w:hAnsi="Bookman Old Style"/>
          <w:color w:val="000000" w:themeColor="text1"/>
          <w:w w:val="90"/>
          <w:lang w:val="es-ES_tradnl"/>
        </w:rPr>
        <w:t>,</w:t>
      </w:r>
      <w:r w:rsidR="007A5608" w:rsidRPr="00CD12A8">
        <w:rPr>
          <w:rFonts w:ascii="Bookman Old Style" w:hAnsi="Bookman Old Style"/>
          <w:color w:val="000000" w:themeColor="text1"/>
          <w:w w:val="90"/>
          <w:lang w:val="es-ES_tradnl"/>
        </w:rPr>
        <w:t xml:space="preserve"> de intercambio</w:t>
      </w:r>
      <w:r w:rsidR="008A4413">
        <w:rPr>
          <w:rFonts w:ascii="Bookman Old Style" w:hAnsi="Bookman Old Style"/>
          <w:color w:val="000000" w:themeColor="text1"/>
          <w:w w:val="90"/>
          <w:lang w:val="es-ES_tradnl"/>
        </w:rPr>
        <w:t xml:space="preserve">, de </w:t>
      </w:r>
      <w:r w:rsidR="009300A0" w:rsidRPr="00CD12A8">
        <w:rPr>
          <w:rFonts w:ascii="Bookman Old Style" w:hAnsi="Bookman Old Style"/>
          <w:color w:val="000000" w:themeColor="text1"/>
          <w:w w:val="90"/>
          <w:lang w:val="es-ES_tradnl"/>
        </w:rPr>
        <w:t>convenios</w:t>
      </w:r>
      <w:r w:rsidR="007A5608" w:rsidRPr="00CD12A8">
        <w:rPr>
          <w:rFonts w:ascii="Bookman Old Style" w:hAnsi="Bookman Old Style"/>
          <w:color w:val="000000" w:themeColor="text1"/>
          <w:w w:val="90"/>
          <w:lang w:val="es-ES_tradnl"/>
        </w:rPr>
        <w:t xml:space="preserve"> interinstitucionales, estudiantes de diplomado</w:t>
      </w:r>
      <w:r w:rsidR="008A4413">
        <w:rPr>
          <w:rFonts w:ascii="Bookman Old Style" w:hAnsi="Bookman Old Style"/>
          <w:color w:val="000000" w:themeColor="text1"/>
          <w:w w:val="90"/>
          <w:lang w:val="es-ES_tradnl"/>
        </w:rPr>
        <w:t>, de</w:t>
      </w:r>
      <w:r w:rsidR="009300A0">
        <w:rPr>
          <w:rFonts w:ascii="Bookman Old Style" w:hAnsi="Bookman Old Style"/>
          <w:color w:val="000000" w:themeColor="text1"/>
          <w:w w:val="90"/>
          <w:lang w:val="es-ES_tradnl"/>
        </w:rPr>
        <w:t xml:space="preserve"> continuidad</w:t>
      </w:r>
      <w:r w:rsidR="007A5608" w:rsidRPr="00CD12A8">
        <w:rPr>
          <w:rFonts w:ascii="Bookman Old Style" w:hAnsi="Bookman Old Style"/>
          <w:color w:val="000000" w:themeColor="text1"/>
          <w:w w:val="90"/>
          <w:lang w:val="es-ES_tradnl"/>
        </w:rPr>
        <w:t xml:space="preserve"> previa</w:t>
      </w:r>
      <w:r w:rsidR="007A5608" w:rsidRPr="00CD12A8">
        <w:rPr>
          <w:rFonts w:ascii="Bookman Old Style" w:hAnsi="Bookman Old Style"/>
          <w:color w:val="000000" w:themeColor="text1"/>
          <w:w w:val="89"/>
          <w:lang w:val="es-ES_tradnl"/>
        </w:rPr>
        <w:t xml:space="preserve"> certificación de vinculación escrita por parte de la dirección del programa.</w:t>
      </w:r>
      <w:r w:rsidRPr="00CD12A8">
        <w:rPr>
          <w:rFonts w:ascii="Bookman Old Style" w:hAnsi="Bookman Old Style"/>
          <w:color w:val="000000" w:themeColor="text1"/>
          <w:w w:val="89"/>
          <w:lang w:val="es-ES_tradnl"/>
        </w:rPr>
        <w:t xml:space="preserve"> </w:t>
      </w:r>
    </w:p>
    <w:p w14:paraId="51C83ED8" w14:textId="77777777" w:rsidR="00B761B7" w:rsidRPr="00CD12A8" w:rsidRDefault="00B761B7" w:rsidP="00CD12A8">
      <w:pPr>
        <w:shd w:val="clear" w:color="auto" w:fill="FFFFFF"/>
        <w:ind w:left="5"/>
        <w:jc w:val="both"/>
        <w:rPr>
          <w:rFonts w:ascii="Bookman Old Style" w:hAnsi="Bookman Old Style"/>
          <w:b/>
          <w:bCs/>
          <w:color w:val="000000" w:themeColor="text1"/>
          <w:w w:val="89"/>
          <w:lang w:val="es-ES_tradnl"/>
        </w:rPr>
      </w:pPr>
    </w:p>
    <w:p w14:paraId="0A1FC61B" w14:textId="77777777" w:rsidR="00B761B7" w:rsidRPr="00CD12A8" w:rsidRDefault="007A5608" w:rsidP="00CD12A8">
      <w:pPr>
        <w:shd w:val="clear" w:color="auto" w:fill="FFFFFF"/>
        <w:ind w:left="5"/>
        <w:jc w:val="both"/>
        <w:rPr>
          <w:rFonts w:ascii="Bookman Old Style" w:hAnsi="Bookman Old Style"/>
          <w:color w:val="000000" w:themeColor="text1"/>
          <w:w w:val="89"/>
          <w:lang w:val="es-ES_tradnl"/>
        </w:rPr>
      </w:pPr>
      <w:r w:rsidRPr="00CD12A8">
        <w:rPr>
          <w:rFonts w:ascii="Bookman Old Style" w:hAnsi="Bookman Old Style"/>
          <w:b/>
          <w:bCs/>
          <w:color w:val="000000" w:themeColor="text1"/>
          <w:w w:val="89"/>
          <w:lang w:val="es-ES_tradnl"/>
        </w:rPr>
        <w:t xml:space="preserve">Parágrafo 1: </w:t>
      </w:r>
      <w:r w:rsidRPr="00CD12A8">
        <w:rPr>
          <w:rFonts w:ascii="Bookman Old Style" w:hAnsi="Bookman Old Style"/>
          <w:color w:val="000000" w:themeColor="text1"/>
          <w:w w:val="89"/>
          <w:lang w:val="es-ES_tradnl"/>
        </w:rPr>
        <w:t>Los usuarios de la Biblioteca Infantil, además de los usuarios normales de la Biblioteca Central, serán los niños en edad escolar.</w:t>
      </w:r>
      <w:r w:rsidR="0049328E" w:rsidRPr="00CD12A8">
        <w:rPr>
          <w:rFonts w:ascii="Bookman Old Style" w:hAnsi="Bookman Old Style"/>
          <w:color w:val="000000" w:themeColor="text1"/>
          <w:w w:val="89"/>
          <w:lang w:val="es-ES_tradnl"/>
        </w:rPr>
        <w:t xml:space="preserve"> </w:t>
      </w:r>
    </w:p>
    <w:p w14:paraId="7FFFB7EC" w14:textId="77777777" w:rsidR="00B761B7" w:rsidRPr="00CD12A8" w:rsidRDefault="00B761B7" w:rsidP="00CD12A8">
      <w:pPr>
        <w:shd w:val="clear" w:color="auto" w:fill="FFFFFF"/>
        <w:ind w:left="5"/>
        <w:jc w:val="both"/>
        <w:rPr>
          <w:rFonts w:ascii="Bookman Old Style" w:hAnsi="Bookman Old Style"/>
          <w:b/>
          <w:bCs/>
          <w:color w:val="000000" w:themeColor="text1"/>
          <w:w w:val="89"/>
          <w:lang w:val="es-ES_tradnl"/>
        </w:rPr>
      </w:pPr>
    </w:p>
    <w:p w14:paraId="103FC8D5" w14:textId="7BABEB93" w:rsidR="00B761B7" w:rsidRDefault="007A5608" w:rsidP="00CD12A8">
      <w:pPr>
        <w:shd w:val="clear" w:color="auto" w:fill="FFFFFF"/>
        <w:ind w:left="5"/>
        <w:jc w:val="both"/>
        <w:rPr>
          <w:rFonts w:ascii="Bookman Old Style" w:hAnsi="Bookman Old Style"/>
          <w:color w:val="000000" w:themeColor="text1"/>
          <w:w w:val="89"/>
          <w:lang w:val="es-ES_tradnl"/>
        </w:rPr>
      </w:pPr>
      <w:r w:rsidRPr="00CD12A8">
        <w:rPr>
          <w:rFonts w:ascii="Bookman Old Style" w:hAnsi="Bookman Old Style"/>
          <w:b/>
          <w:bCs/>
          <w:color w:val="000000" w:themeColor="text1"/>
          <w:w w:val="89"/>
          <w:lang w:val="es-ES_tradnl"/>
        </w:rPr>
        <w:t xml:space="preserve">Parágrafo 2: </w:t>
      </w:r>
      <w:r w:rsidRPr="00CD12A8">
        <w:rPr>
          <w:rFonts w:ascii="Bookman Old Style" w:hAnsi="Bookman Old Style"/>
          <w:color w:val="000000" w:themeColor="text1"/>
          <w:w w:val="89"/>
          <w:lang w:val="es-ES_tradnl"/>
        </w:rPr>
        <w:t>Los profesores de cátedra, contratación especial y ocasional, previa certificación de vinculación escrita por parte de la dirección del programa académico al cual pertenezca.</w:t>
      </w:r>
      <w:r w:rsidR="0049328E" w:rsidRPr="00CD12A8">
        <w:rPr>
          <w:rFonts w:ascii="Bookman Old Style" w:hAnsi="Bookman Old Style"/>
          <w:color w:val="000000" w:themeColor="text1"/>
          <w:w w:val="89"/>
          <w:lang w:val="es-ES_tradnl"/>
        </w:rPr>
        <w:t xml:space="preserve"> </w:t>
      </w:r>
    </w:p>
    <w:p w14:paraId="0D796449" w14:textId="77777777" w:rsidR="002A5774" w:rsidRPr="00CD12A8" w:rsidRDefault="002A5774" w:rsidP="00CD12A8">
      <w:pPr>
        <w:shd w:val="clear" w:color="auto" w:fill="FFFFFF"/>
        <w:ind w:left="5"/>
        <w:jc w:val="both"/>
        <w:rPr>
          <w:rFonts w:ascii="Bookman Old Style" w:hAnsi="Bookman Old Style"/>
          <w:color w:val="000000" w:themeColor="text1"/>
          <w:w w:val="89"/>
          <w:lang w:val="es-ES_tradnl"/>
        </w:rPr>
      </w:pPr>
    </w:p>
    <w:p w14:paraId="7A083CA9" w14:textId="77777777" w:rsidR="00B761B7" w:rsidRPr="00CD12A8" w:rsidRDefault="00B761B7" w:rsidP="00CD12A8">
      <w:pPr>
        <w:shd w:val="clear" w:color="auto" w:fill="FFFFFF"/>
        <w:ind w:left="5"/>
        <w:jc w:val="both"/>
        <w:rPr>
          <w:rFonts w:ascii="Bookman Old Style" w:hAnsi="Bookman Old Style"/>
          <w:color w:val="000000" w:themeColor="text1"/>
          <w:w w:val="90"/>
          <w:lang w:val="es-ES_tradnl"/>
        </w:rPr>
      </w:pPr>
      <w:r w:rsidRPr="00CD12A8">
        <w:rPr>
          <w:rFonts w:ascii="Bookman Old Style" w:hAnsi="Bookman Old Style"/>
          <w:b/>
          <w:bCs/>
          <w:color w:val="000000" w:themeColor="text1"/>
          <w:w w:val="89"/>
          <w:lang w:val="es-ES_tradnl"/>
        </w:rPr>
        <w:t>3.</w:t>
      </w:r>
      <w:r w:rsidRPr="00CD12A8">
        <w:rPr>
          <w:rFonts w:ascii="Bookman Old Style" w:hAnsi="Bookman Old Style"/>
          <w:b/>
          <w:bCs/>
          <w:color w:val="000000" w:themeColor="text1"/>
          <w:w w:val="90"/>
          <w:lang w:val="es-ES_tradnl"/>
        </w:rPr>
        <w:t xml:space="preserve"> </w:t>
      </w:r>
      <w:r w:rsidR="007A5608" w:rsidRPr="00CD12A8">
        <w:rPr>
          <w:rFonts w:ascii="Bookman Old Style" w:hAnsi="Bookman Old Style"/>
          <w:b/>
          <w:bCs/>
          <w:color w:val="000000" w:themeColor="text1"/>
          <w:w w:val="90"/>
          <w:lang w:val="es-ES_tradnl"/>
        </w:rPr>
        <w:t>Usuarios externos:</w:t>
      </w:r>
      <w:r w:rsidR="007A5608" w:rsidRPr="00CD12A8">
        <w:rPr>
          <w:rFonts w:ascii="Bookman Old Style" w:hAnsi="Bookman Old Style"/>
          <w:i/>
          <w:iCs/>
          <w:color w:val="000000" w:themeColor="text1"/>
          <w:w w:val="89"/>
          <w:lang w:val="es-ES_tradnl"/>
        </w:rPr>
        <w:t xml:space="preserve"> </w:t>
      </w:r>
      <w:r w:rsidR="007A5608" w:rsidRPr="00DB666B">
        <w:rPr>
          <w:rFonts w:ascii="Bookman Old Style" w:hAnsi="Bookman Old Style"/>
          <w:iCs/>
          <w:color w:val="000000" w:themeColor="text1"/>
          <w:w w:val="89"/>
          <w:lang w:val="es-ES_tradnl"/>
        </w:rPr>
        <w:t>Las</w:t>
      </w:r>
      <w:r w:rsidR="007A5608" w:rsidRPr="00CD12A8">
        <w:rPr>
          <w:rFonts w:ascii="Bookman Old Style" w:hAnsi="Bookman Old Style"/>
          <w:i/>
          <w:iCs/>
          <w:color w:val="000000" w:themeColor="text1"/>
          <w:w w:val="89"/>
          <w:lang w:val="es-ES_tradnl"/>
        </w:rPr>
        <w:t xml:space="preserve"> </w:t>
      </w:r>
      <w:r w:rsidR="007A5608" w:rsidRPr="00CD12A8">
        <w:rPr>
          <w:rFonts w:ascii="Bookman Old Style" w:hAnsi="Bookman Old Style"/>
          <w:color w:val="000000" w:themeColor="text1"/>
          <w:w w:val="89"/>
          <w:lang w:val="es-ES_tradnl"/>
        </w:rPr>
        <w:t xml:space="preserve">personas vinculadas a otras instituciones del sector </w:t>
      </w:r>
      <w:r w:rsidR="007A5608" w:rsidRPr="00CD12A8">
        <w:rPr>
          <w:rFonts w:ascii="Bookman Old Style" w:hAnsi="Bookman Old Style"/>
          <w:color w:val="000000" w:themeColor="text1"/>
          <w:w w:val="90"/>
          <w:lang w:val="es-ES_tradnl"/>
        </w:rPr>
        <w:t xml:space="preserve">público, privado y empresarial, mediante el establecimiento de programas de cooperación </w:t>
      </w:r>
      <w:proofErr w:type="spellStart"/>
      <w:r w:rsidR="007A5608" w:rsidRPr="00CD12A8">
        <w:rPr>
          <w:rFonts w:ascii="Bookman Old Style" w:hAnsi="Bookman Old Style"/>
          <w:color w:val="000000" w:themeColor="text1"/>
          <w:w w:val="90"/>
          <w:lang w:val="es-ES_tradnl"/>
        </w:rPr>
        <w:t>interbibliotecaria</w:t>
      </w:r>
      <w:proofErr w:type="spellEnd"/>
      <w:r w:rsidR="007A5608" w:rsidRPr="00CD12A8">
        <w:rPr>
          <w:rFonts w:ascii="Bookman Old Style" w:hAnsi="Bookman Old Style"/>
          <w:color w:val="000000" w:themeColor="text1"/>
          <w:w w:val="90"/>
          <w:lang w:val="es-ES_tradnl"/>
        </w:rPr>
        <w:t xml:space="preserve"> y/o previa solicitud del servicio, así como personas con intereses académicos específicos y acordes a los temas que soporta la biblioteca en sus colecciones.</w:t>
      </w:r>
      <w:r w:rsidR="0049328E" w:rsidRPr="00CD12A8">
        <w:rPr>
          <w:rFonts w:ascii="Bookman Old Style" w:hAnsi="Bookman Old Style"/>
          <w:color w:val="000000" w:themeColor="text1"/>
          <w:w w:val="90"/>
          <w:lang w:val="es-ES_tradnl"/>
        </w:rPr>
        <w:t xml:space="preserve"> </w:t>
      </w:r>
    </w:p>
    <w:p w14:paraId="290C22D2" w14:textId="77777777" w:rsidR="00B761B7" w:rsidRPr="00CD12A8" w:rsidRDefault="00B761B7" w:rsidP="00CD12A8">
      <w:pPr>
        <w:shd w:val="clear" w:color="auto" w:fill="FFFFFF"/>
        <w:ind w:left="5"/>
        <w:jc w:val="both"/>
        <w:rPr>
          <w:rFonts w:ascii="Bookman Old Style" w:hAnsi="Bookman Old Style"/>
          <w:b/>
          <w:bCs/>
          <w:color w:val="000000" w:themeColor="text1"/>
          <w:w w:val="90"/>
          <w:lang w:val="es-ES_tradnl"/>
        </w:rPr>
      </w:pPr>
    </w:p>
    <w:p w14:paraId="51A09CD8" w14:textId="6F12CFC8" w:rsidR="00B761B7" w:rsidRPr="00CD12A8" w:rsidRDefault="007A5608" w:rsidP="00CD12A8">
      <w:pPr>
        <w:shd w:val="clear" w:color="auto" w:fill="FFFFFF"/>
        <w:ind w:left="5"/>
        <w:jc w:val="both"/>
        <w:rPr>
          <w:rFonts w:ascii="Bookman Old Style" w:hAnsi="Bookman Old Style"/>
          <w:color w:val="000000" w:themeColor="text1"/>
          <w:w w:val="90"/>
          <w:lang w:val="es-ES_tradnl"/>
        </w:rPr>
      </w:pPr>
      <w:r w:rsidRPr="00CD12A8">
        <w:rPr>
          <w:rFonts w:ascii="Bookman Old Style" w:hAnsi="Bookman Old Style"/>
          <w:b/>
          <w:bCs/>
          <w:color w:val="000000" w:themeColor="text1"/>
          <w:w w:val="90"/>
          <w:lang w:val="es-ES_tradnl"/>
        </w:rPr>
        <w:t xml:space="preserve">Parágrafo 3: </w:t>
      </w:r>
      <w:r w:rsidRPr="00CD12A8">
        <w:rPr>
          <w:rFonts w:ascii="Bookman Old Style" w:hAnsi="Bookman Old Style"/>
          <w:color w:val="000000" w:themeColor="text1"/>
          <w:w w:val="90"/>
          <w:lang w:val="es-ES_tradnl"/>
        </w:rPr>
        <w:t xml:space="preserve">Los profesores y estudiantes de otras universidades que tengan convenios </w:t>
      </w:r>
      <w:proofErr w:type="spellStart"/>
      <w:r w:rsidRPr="00CD12A8">
        <w:rPr>
          <w:rFonts w:ascii="Bookman Old Style" w:hAnsi="Bookman Old Style"/>
          <w:color w:val="000000" w:themeColor="text1"/>
          <w:w w:val="90"/>
          <w:lang w:val="es-ES_tradnl"/>
        </w:rPr>
        <w:t>interbibliotecario</w:t>
      </w:r>
      <w:r w:rsidR="00093A70">
        <w:rPr>
          <w:rFonts w:ascii="Bookman Old Style" w:hAnsi="Bookman Old Style"/>
          <w:color w:val="000000" w:themeColor="text1"/>
          <w:w w:val="90"/>
          <w:lang w:val="es-ES_tradnl"/>
        </w:rPr>
        <w:t>s</w:t>
      </w:r>
      <w:proofErr w:type="spellEnd"/>
      <w:r w:rsidRPr="00CD12A8">
        <w:rPr>
          <w:rFonts w:ascii="Bookman Old Style" w:hAnsi="Bookman Old Style"/>
          <w:color w:val="000000" w:themeColor="text1"/>
          <w:w w:val="90"/>
          <w:lang w:val="es-ES_tradnl"/>
        </w:rPr>
        <w:t xml:space="preserve"> debidamente aprobados y bajo las políticas </w:t>
      </w:r>
      <w:r w:rsidR="0059747A">
        <w:rPr>
          <w:rFonts w:ascii="Bookman Old Style" w:hAnsi="Bookman Old Style"/>
          <w:color w:val="000000" w:themeColor="text1"/>
          <w:w w:val="90"/>
          <w:lang w:val="es-ES_tradnl"/>
        </w:rPr>
        <w:t xml:space="preserve">de cooperación </w:t>
      </w:r>
      <w:r w:rsidRPr="00CD12A8">
        <w:rPr>
          <w:rFonts w:ascii="Bookman Old Style" w:hAnsi="Bookman Old Style"/>
          <w:color w:val="000000" w:themeColor="text1"/>
          <w:w w:val="90"/>
          <w:lang w:val="es-ES_tradnl"/>
        </w:rPr>
        <w:t>establecidas de la Biblioteca de la Universidad del Quindío.</w:t>
      </w:r>
      <w:r w:rsidR="0049328E" w:rsidRPr="00CD12A8">
        <w:rPr>
          <w:rFonts w:ascii="Bookman Old Style" w:hAnsi="Bookman Old Style"/>
          <w:color w:val="000000" w:themeColor="text1"/>
          <w:w w:val="90"/>
          <w:lang w:val="es-ES_tradnl"/>
        </w:rPr>
        <w:t xml:space="preserve"> </w:t>
      </w:r>
    </w:p>
    <w:p w14:paraId="19ADDA0C" w14:textId="77777777" w:rsidR="00B761B7" w:rsidRPr="00CD12A8" w:rsidRDefault="00B761B7" w:rsidP="00CD12A8">
      <w:pPr>
        <w:shd w:val="clear" w:color="auto" w:fill="FFFFFF"/>
        <w:ind w:left="5"/>
        <w:jc w:val="both"/>
        <w:rPr>
          <w:rFonts w:ascii="Bookman Old Style" w:hAnsi="Bookman Old Style"/>
          <w:b/>
          <w:bCs/>
          <w:color w:val="000000" w:themeColor="text1"/>
          <w:w w:val="90"/>
          <w:lang w:val="es-ES_tradnl"/>
        </w:rPr>
      </w:pPr>
    </w:p>
    <w:p w14:paraId="3D92AE17" w14:textId="77777777" w:rsidR="007A5608" w:rsidRPr="00CD12A8" w:rsidRDefault="007A5608" w:rsidP="00CD12A8">
      <w:pPr>
        <w:shd w:val="clear" w:color="auto" w:fill="FFFFFF"/>
        <w:ind w:left="5"/>
        <w:jc w:val="both"/>
        <w:rPr>
          <w:rFonts w:ascii="Bookman Old Style" w:hAnsi="Bookman Old Style"/>
          <w:bCs/>
          <w:color w:val="000000" w:themeColor="text1"/>
          <w:w w:val="90"/>
          <w:lang w:val="es-ES_tradnl"/>
        </w:rPr>
      </w:pPr>
      <w:r w:rsidRPr="00CD12A8">
        <w:rPr>
          <w:rFonts w:ascii="Bookman Old Style" w:hAnsi="Bookman Old Style"/>
          <w:b/>
          <w:bCs/>
          <w:color w:val="000000" w:themeColor="text1"/>
          <w:w w:val="90"/>
          <w:lang w:val="es-ES_tradnl"/>
        </w:rPr>
        <w:t xml:space="preserve">Parágrafo 4: </w:t>
      </w:r>
      <w:r w:rsidRPr="00CD12A8">
        <w:rPr>
          <w:rFonts w:ascii="Bookman Old Style" w:hAnsi="Bookman Old Style"/>
          <w:bCs/>
          <w:color w:val="000000" w:themeColor="text1"/>
          <w:w w:val="90"/>
          <w:lang w:val="es-ES_tradnl"/>
        </w:rPr>
        <w:t xml:space="preserve">Tienen derecho a utilizar los servicios de consulta interna de material bibliográfico dentro de las salas de lectura de la Biblioteca, las personas de la comunidad en forma individual, previa identificación, cumpliendo con las normas </w:t>
      </w:r>
      <w:r w:rsidRPr="00CD12A8">
        <w:rPr>
          <w:rFonts w:ascii="Bookman Old Style" w:hAnsi="Bookman Old Style"/>
          <w:bCs/>
          <w:color w:val="000000" w:themeColor="text1"/>
          <w:w w:val="90"/>
          <w:lang w:val="es-ES_tradnl"/>
        </w:rPr>
        <w:lastRenderedPageBreak/>
        <w:t>elementales de orden y comportamiento adecuados. No se acepta el ingreso de grupos sin autorización y acuerdos previos.</w:t>
      </w:r>
    </w:p>
    <w:p w14:paraId="3F2D76E1" w14:textId="77777777" w:rsidR="007A5608" w:rsidRPr="00CD12A8" w:rsidRDefault="007A5608" w:rsidP="00CD12A8">
      <w:pPr>
        <w:shd w:val="clear" w:color="auto" w:fill="FFFFFF"/>
        <w:ind w:left="10"/>
        <w:jc w:val="center"/>
        <w:rPr>
          <w:rFonts w:ascii="Bookman Old Style" w:hAnsi="Bookman Old Style"/>
          <w:b/>
          <w:bCs/>
          <w:color w:val="000000" w:themeColor="text1"/>
          <w:spacing w:val="-3"/>
          <w:lang w:val="es-ES_tradnl"/>
        </w:rPr>
      </w:pPr>
    </w:p>
    <w:p w14:paraId="4E367D5D" w14:textId="77777777" w:rsidR="007A5608" w:rsidRPr="00CD12A8" w:rsidRDefault="007A5608" w:rsidP="00CD12A8">
      <w:pPr>
        <w:shd w:val="clear" w:color="auto" w:fill="FFFFFF"/>
        <w:ind w:left="10"/>
        <w:jc w:val="center"/>
        <w:rPr>
          <w:rFonts w:ascii="Bookman Old Style" w:hAnsi="Bookman Old Style"/>
          <w:color w:val="000000" w:themeColor="text1"/>
        </w:rPr>
      </w:pPr>
      <w:r w:rsidRPr="00CD12A8">
        <w:rPr>
          <w:rFonts w:ascii="Bookman Old Style" w:hAnsi="Bookman Old Style"/>
          <w:b/>
          <w:bCs/>
          <w:color w:val="000000" w:themeColor="text1"/>
          <w:spacing w:val="-3"/>
          <w:lang w:val="es-ES_tradnl"/>
        </w:rPr>
        <w:t xml:space="preserve">CAPITULO </w:t>
      </w:r>
      <w:r w:rsidRPr="00CD12A8">
        <w:rPr>
          <w:rFonts w:ascii="Bookman Old Style" w:hAnsi="Bookman Old Style"/>
          <w:b/>
          <w:bCs/>
          <w:color w:val="000000" w:themeColor="text1"/>
          <w:spacing w:val="-3"/>
          <w:lang w:val="es-CO"/>
        </w:rPr>
        <w:t>VI</w:t>
      </w:r>
    </w:p>
    <w:p w14:paraId="1B743AA5" w14:textId="77777777" w:rsidR="00CD12A8" w:rsidRDefault="00CD12A8" w:rsidP="00CD12A8">
      <w:pPr>
        <w:shd w:val="clear" w:color="auto" w:fill="FFFFFF"/>
        <w:ind w:left="14"/>
        <w:jc w:val="center"/>
        <w:rPr>
          <w:rFonts w:ascii="Bookman Old Style" w:hAnsi="Bookman Old Style"/>
          <w:b/>
          <w:bCs/>
          <w:color w:val="000000" w:themeColor="text1"/>
          <w:spacing w:val="-16"/>
          <w:w w:val="101"/>
          <w:lang w:val="es-ES_tradnl"/>
        </w:rPr>
      </w:pPr>
    </w:p>
    <w:p w14:paraId="54FA87F5" w14:textId="77777777" w:rsidR="007A5608" w:rsidRPr="00CD12A8" w:rsidRDefault="007A5608" w:rsidP="00CD12A8">
      <w:pPr>
        <w:shd w:val="clear" w:color="auto" w:fill="FFFFFF"/>
        <w:ind w:left="14"/>
        <w:jc w:val="center"/>
        <w:rPr>
          <w:rFonts w:ascii="Bookman Old Style" w:hAnsi="Bookman Old Style"/>
          <w:color w:val="000000" w:themeColor="text1"/>
        </w:rPr>
      </w:pPr>
      <w:r w:rsidRPr="00CD12A8">
        <w:rPr>
          <w:rFonts w:ascii="Bookman Old Style" w:hAnsi="Bookman Old Style"/>
          <w:b/>
          <w:bCs/>
          <w:color w:val="000000" w:themeColor="text1"/>
          <w:spacing w:val="-16"/>
          <w:w w:val="101"/>
          <w:lang w:val="es-ES_tradnl"/>
        </w:rPr>
        <w:t>DERECHOS Y DEBERES DE LOS USUARIOS AUTORIZADOS</w:t>
      </w:r>
    </w:p>
    <w:p w14:paraId="2A3EAECD" w14:textId="77777777" w:rsidR="007A5608" w:rsidRPr="00CD12A8" w:rsidRDefault="007A5608" w:rsidP="00CD12A8">
      <w:pPr>
        <w:shd w:val="clear" w:color="auto" w:fill="FFFFFF"/>
        <w:ind w:left="14"/>
        <w:jc w:val="both"/>
        <w:rPr>
          <w:rFonts w:ascii="Bookman Old Style" w:hAnsi="Bookman Old Style"/>
          <w:b/>
          <w:bCs/>
          <w:color w:val="000000" w:themeColor="text1"/>
          <w:w w:val="101"/>
          <w:lang w:val="es-ES_tradnl"/>
        </w:rPr>
      </w:pPr>
    </w:p>
    <w:p w14:paraId="41C4BE6C" w14:textId="6F2DDEF3" w:rsidR="00BF2626" w:rsidRPr="00CD12A8" w:rsidRDefault="00CD12A8" w:rsidP="00CD12A8">
      <w:pPr>
        <w:shd w:val="clear" w:color="auto" w:fill="FFFFFF"/>
        <w:ind w:left="14"/>
        <w:jc w:val="both"/>
        <w:rPr>
          <w:rFonts w:ascii="Bookman Old Style" w:hAnsi="Bookman Old Style"/>
          <w:bCs/>
          <w:color w:val="000000" w:themeColor="text1"/>
          <w:w w:val="101"/>
          <w:lang w:val="es-ES_tradnl"/>
        </w:rPr>
      </w:pPr>
      <w:r w:rsidRPr="00CD12A8">
        <w:rPr>
          <w:rFonts w:ascii="Bookman Old Style" w:hAnsi="Bookman Old Style"/>
          <w:b/>
          <w:bCs/>
          <w:color w:val="000000" w:themeColor="text1"/>
          <w:w w:val="101"/>
          <w:lang w:val="es-ES_tradnl"/>
        </w:rPr>
        <w:t>ARTÍCULO</w:t>
      </w:r>
      <w:r w:rsidR="00B72B3B" w:rsidRPr="00CD12A8">
        <w:rPr>
          <w:rFonts w:ascii="Bookman Old Style" w:hAnsi="Bookman Old Style"/>
          <w:b/>
          <w:bCs/>
          <w:color w:val="000000" w:themeColor="text1"/>
          <w:w w:val="101"/>
          <w:lang w:val="es-ES_tradnl"/>
        </w:rPr>
        <w:t xml:space="preserve"> </w:t>
      </w:r>
      <w:r w:rsidR="00347103">
        <w:rPr>
          <w:rFonts w:ascii="Bookman Old Style" w:hAnsi="Bookman Old Style"/>
          <w:b/>
          <w:bCs/>
          <w:color w:val="000000" w:themeColor="text1"/>
          <w:w w:val="101"/>
          <w:lang w:val="es-ES_tradnl"/>
        </w:rPr>
        <w:t>9</w:t>
      </w:r>
      <w:r w:rsidR="00347103" w:rsidRPr="00CD12A8">
        <w:rPr>
          <w:rFonts w:ascii="Bookman Old Style" w:hAnsi="Bookman Old Style"/>
          <w:b/>
          <w:color w:val="000000" w:themeColor="text1"/>
          <w:w w:val="94"/>
          <w:lang w:val="es-ES_tradnl"/>
        </w:rPr>
        <w:t>º</w:t>
      </w:r>
      <w:r w:rsidR="00B72B3B" w:rsidRPr="00CD12A8">
        <w:rPr>
          <w:rFonts w:ascii="Bookman Old Style" w:hAnsi="Bookman Old Style"/>
          <w:b/>
          <w:bCs/>
          <w:color w:val="000000" w:themeColor="text1"/>
          <w:w w:val="101"/>
          <w:lang w:val="es-ES_tradnl"/>
        </w:rPr>
        <w:t xml:space="preserve">. </w:t>
      </w:r>
      <w:r w:rsidR="00B72B3B" w:rsidRPr="00CD12A8">
        <w:rPr>
          <w:rFonts w:ascii="Bookman Old Style" w:hAnsi="Bookman Old Style"/>
          <w:bCs/>
          <w:color w:val="000000" w:themeColor="text1"/>
          <w:w w:val="101"/>
          <w:lang w:val="es-ES_tradnl"/>
        </w:rPr>
        <w:t xml:space="preserve">Los usuarios del Sistema de </w:t>
      </w:r>
      <w:r w:rsidR="0059747A">
        <w:rPr>
          <w:rFonts w:ascii="Bookman Old Style" w:hAnsi="Bookman Old Style"/>
          <w:bCs/>
          <w:color w:val="000000" w:themeColor="text1"/>
          <w:w w:val="101"/>
          <w:lang w:val="es-ES_tradnl"/>
        </w:rPr>
        <w:t>B</w:t>
      </w:r>
      <w:r w:rsidR="00B72B3B" w:rsidRPr="00CD12A8">
        <w:rPr>
          <w:rFonts w:ascii="Bookman Old Style" w:hAnsi="Bookman Old Style"/>
          <w:bCs/>
          <w:color w:val="000000" w:themeColor="text1"/>
          <w:w w:val="101"/>
          <w:lang w:val="es-ES_tradnl"/>
        </w:rPr>
        <w:t xml:space="preserve">ibliotecas tendrán los siguientes derechos: </w:t>
      </w:r>
    </w:p>
    <w:p w14:paraId="33CA07CE" w14:textId="77777777" w:rsidR="00BF2626" w:rsidRPr="00CD12A8" w:rsidRDefault="00BF2626" w:rsidP="00CD12A8">
      <w:pPr>
        <w:shd w:val="clear" w:color="auto" w:fill="FFFFFF"/>
        <w:ind w:left="14"/>
        <w:jc w:val="both"/>
        <w:rPr>
          <w:rFonts w:ascii="Bookman Old Style" w:hAnsi="Bookman Old Style"/>
          <w:bCs/>
          <w:color w:val="000000" w:themeColor="text1"/>
          <w:w w:val="101"/>
          <w:lang w:val="es-ES_tradnl"/>
        </w:rPr>
      </w:pPr>
    </w:p>
    <w:p w14:paraId="689A4A1E" w14:textId="77777777" w:rsidR="00BF2626" w:rsidRPr="00DB666B" w:rsidRDefault="00B72B3B" w:rsidP="00CD12A8">
      <w:pPr>
        <w:shd w:val="clear" w:color="auto" w:fill="FFFFFF"/>
        <w:ind w:left="14"/>
        <w:jc w:val="both"/>
        <w:rPr>
          <w:rFonts w:ascii="Bookman Old Style" w:hAnsi="Bookman Old Style"/>
          <w:color w:val="000000" w:themeColor="text1"/>
          <w:spacing w:val="-1"/>
          <w:w w:val="90"/>
          <w:lang w:val="es-ES_tradnl"/>
        </w:rPr>
      </w:pPr>
      <w:r w:rsidRPr="00DB666B">
        <w:rPr>
          <w:rFonts w:ascii="Bookman Old Style" w:hAnsi="Bookman Old Style"/>
          <w:bCs/>
          <w:color w:val="000000" w:themeColor="text1"/>
          <w:w w:val="101"/>
          <w:lang w:val="es-ES_tradnl"/>
        </w:rPr>
        <w:t xml:space="preserve">1. </w:t>
      </w:r>
      <w:r w:rsidR="007A5608" w:rsidRPr="00DB666B">
        <w:rPr>
          <w:rFonts w:ascii="Bookman Old Style" w:hAnsi="Bookman Old Style"/>
          <w:color w:val="000000" w:themeColor="text1"/>
          <w:w w:val="90"/>
          <w:lang w:val="es-ES_tradnl"/>
        </w:rPr>
        <w:t xml:space="preserve">Recibir atención oportuna y satisfactoria en la prestación de los servicios de </w:t>
      </w:r>
      <w:r w:rsidR="007A5608" w:rsidRPr="00DB666B">
        <w:rPr>
          <w:rFonts w:ascii="Bookman Old Style" w:hAnsi="Bookman Old Style"/>
          <w:color w:val="000000" w:themeColor="text1"/>
          <w:spacing w:val="-1"/>
          <w:w w:val="90"/>
          <w:lang w:val="es-ES_tradnl"/>
        </w:rPr>
        <w:t>las bibliotecas.</w:t>
      </w:r>
      <w:r w:rsidRPr="00DB666B">
        <w:rPr>
          <w:rFonts w:ascii="Bookman Old Style" w:hAnsi="Bookman Old Style"/>
          <w:color w:val="000000" w:themeColor="text1"/>
          <w:spacing w:val="-1"/>
          <w:w w:val="90"/>
          <w:lang w:val="es-ES_tradnl"/>
        </w:rPr>
        <w:t xml:space="preserve"> </w:t>
      </w:r>
    </w:p>
    <w:p w14:paraId="021A4A67" w14:textId="77777777" w:rsidR="00BF2626" w:rsidRPr="00DB666B" w:rsidRDefault="00B72B3B" w:rsidP="00CD12A8">
      <w:pPr>
        <w:shd w:val="clear" w:color="auto" w:fill="FFFFFF"/>
        <w:ind w:left="14"/>
        <w:jc w:val="both"/>
        <w:rPr>
          <w:rFonts w:ascii="Bookman Old Style" w:hAnsi="Bookman Old Style"/>
          <w:color w:val="000000" w:themeColor="text1"/>
          <w:w w:val="89"/>
          <w:lang w:val="es-ES_tradnl"/>
        </w:rPr>
      </w:pPr>
      <w:r w:rsidRPr="00DB666B">
        <w:rPr>
          <w:rFonts w:ascii="Bookman Old Style" w:hAnsi="Bookman Old Style"/>
          <w:color w:val="000000" w:themeColor="text1"/>
          <w:spacing w:val="-1"/>
          <w:w w:val="90"/>
          <w:lang w:val="es-ES_tradnl"/>
        </w:rPr>
        <w:t xml:space="preserve">2. </w:t>
      </w:r>
      <w:r w:rsidR="007A5608" w:rsidRPr="00DB666B">
        <w:rPr>
          <w:rFonts w:ascii="Bookman Old Style" w:hAnsi="Bookman Old Style"/>
          <w:color w:val="000000" w:themeColor="text1"/>
          <w:w w:val="89"/>
          <w:lang w:val="es-ES_tradnl"/>
        </w:rPr>
        <w:t>Obtener información sobre los reglamentos que rigen los servicios.</w:t>
      </w:r>
      <w:r w:rsidRPr="00DB666B">
        <w:rPr>
          <w:rFonts w:ascii="Bookman Old Style" w:hAnsi="Bookman Old Style"/>
          <w:color w:val="000000" w:themeColor="text1"/>
          <w:w w:val="89"/>
          <w:lang w:val="es-ES_tradnl"/>
        </w:rPr>
        <w:t xml:space="preserve"> </w:t>
      </w:r>
    </w:p>
    <w:p w14:paraId="45A4FB4E" w14:textId="77777777" w:rsidR="00BF2626" w:rsidRPr="00DB666B" w:rsidRDefault="00B72B3B" w:rsidP="00CD12A8">
      <w:pPr>
        <w:shd w:val="clear" w:color="auto" w:fill="FFFFFF"/>
        <w:ind w:left="14"/>
        <w:jc w:val="both"/>
        <w:rPr>
          <w:rFonts w:ascii="Bookman Old Style" w:hAnsi="Bookman Old Style"/>
          <w:color w:val="000000" w:themeColor="text1"/>
          <w:w w:val="89"/>
          <w:lang w:val="es-ES_tradnl"/>
        </w:rPr>
      </w:pPr>
      <w:r w:rsidRPr="00DB666B">
        <w:rPr>
          <w:rFonts w:ascii="Bookman Old Style" w:hAnsi="Bookman Old Style"/>
          <w:color w:val="000000" w:themeColor="text1"/>
          <w:w w:val="89"/>
          <w:lang w:val="es-ES_tradnl"/>
        </w:rPr>
        <w:t xml:space="preserve">3. </w:t>
      </w:r>
      <w:r w:rsidR="007A5608" w:rsidRPr="00DB666B">
        <w:rPr>
          <w:rFonts w:ascii="Bookman Old Style" w:hAnsi="Bookman Old Style"/>
          <w:color w:val="000000" w:themeColor="text1"/>
          <w:w w:val="89"/>
          <w:lang w:val="es-ES_tradnl"/>
        </w:rPr>
        <w:t>Disfrutar de un ambiente propicio para la lectura y la investigación.</w:t>
      </w:r>
      <w:r w:rsidRPr="00DB666B">
        <w:rPr>
          <w:rFonts w:ascii="Bookman Old Style" w:hAnsi="Bookman Old Style"/>
          <w:color w:val="000000" w:themeColor="text1"/>
          <w:w w:val="89"/>
          <w:lang w:val="es-ES_tradnl"/>
        </w:rPr>
        <w:t xml:space="preserve"> </w:t>
      </w:r>
    </w:p>
    <w:p w14:paraId="6549A76B" w14:textId="77777777" w:rsidR="00BF2626" w:rsidRPr="00DB666B" w:rsidRDefault="00B72B3B" w:rsidP="00CD12A8">
      <w:pPr>
        <w:shd w:val="clear" w:color="auto" w:fill="FFFFFF"/>
        <w:ind w:left="14"/>
        <w:jc w:val="both"/>
        <w:rPr>
          <w:rFonts w:ascii="Bookman Old Style" w:hAnsi="Bookman Old Style"/>
          <w:color w:val="000000" w:themeColor="text1"/>
          <w:w w:val="89"/>
          <w:lang w:val="es-ES_tradnl"/>
        </w:rPr>
      </w:pPr>
      <w:r w:rsidRPr="00DB666B">
        <w:rPr>
          <w:rFonts w:ascii="Bookman Old Style" w:hAnsi="Bookman Old Style"/>
          <w:color w:val="000000" w:themeColor="text1"/>
          <w:w w:val="89"/>
          <w:lang w:val="es-ES_tradnl"/>
        </w:rPr>
        <w:t xml:space="preserve">4. </w:t>
      </w:r>
      <w:r w:rsidR="007A5608" w:rsidRPr="00DB666B">
        <w:rPr>
          <w:rFonts w:ascii="Bookman Old Style" w:hAnsi="Bookman Old Style"/>
          <w:color w:val="000000" w:themeColor="text1"/>
          <w:w w:val="89"/>
          <w:lang w:val="es-ES_tradnl"/>
        </w:rPr>
        <w:t>Gozar de un trato amable y cortés.</w:t>
      </w:r>
      <w:r w:rsidRPr="00DB666B">
        <w:rPr>
          <w:rFonts w:ascii="Bookman Old Style" w:hAnsi="Bookman Old Style"/>
          <w:color w:val="000000" w:themeColor="text1"/>
          <w:w w:val="89"/>
          <w:lang w:val="es-ES_tradnl"/>
        </w:rPr>
        <w:t xml:space="preserve"> </w:t>
      </w:r>
    </w:p>
    <w:p w14:paraId="55A89AAC" w14:textId="77777777" w:rsidR="00BF2626" w:rsidRPr="00DB666B" w:rsidRDefault="00B72B3B" w:rsidP="00CD12A8">
      <w:pPr>
        <w:shd w:val="clear" w:color="auto" w:fill="FFFFFF"/>
        <w:ind w:left="14"/>
        <w:jc w:val="both"/>
        <w:rPr>
          <w:rFonts w:ascii="Bookman Old Style" w:hAnsi="Bookman Old Style"/>
          <w:color w:val="000000" w:themeColor="text1"/>
          <w:w w:val="90"/>
          <w:lang w:val="es-ES_tradnl"/>
        </w:rPr>
      </w:pPr>
      <w:r w:rsidRPr="00DB666B">
        <w:rPr>
          <w:rFonts w:ascii="Bookman Old Style" w:hAnsi="Bookman Old Style"/>
          <w:color w:val="000000" w:themeColor="text1"/>
          <w:w w:val="89"/>
          <w:lang w:val="es-ES_tradnl"/>
        </w:rPr>
        <w:t xml:space="preserve">5. </w:t>
      </w:r>
      <w:r w:rsidR="007A5608" w:rsidRPr="00DB666B">
        <w:rPr>
          <w:rFonts w:ascii="Bookman Old Style" w:hAnsi="Bookman Old Style"/>
          <w:color w:val="000000" w:themeColor="text1"/>
          <w:w w:val="89"/>
          <w:lang w:val="es-ES_tradnl"/>
        </w:rPr>
        <w:t xml:space="preserve">Presentar por escrito solicitudes y reclamaciones ante la autoridad </w:t>
      </w:r>
      <w:r w:rsidR="007A5608" w:rsidRPr="00DB666B">
        <w:rPr>
          <w:rFonts w:ascii="Bookman Old Style" w:hAnsi="Bookman Old Style"/>
          <w:color w:val="000000" w:themeColor="text1"/>
          <w:w w:val="90"/>
          <w:lang w:val="es-ES_tradnl"/>
        </w:rPr>
        <w:t>competente y obtener respuesta oportuna.</w:t>
      </w:r>
      <w:r w:rsidRPr="00DB666B">
        <w:rPr>
          <w:rFonts w:ascii="Bookman Old Style" w:hAnsi="Bookman Old Style"/>
          <w:color w:val="000000" w:themeColor="text1"/>
          <w:w w:val="90"/>
          <w:lang w:val="es-ES_tradnl"/>
        </w:rPr>
        <w:t xml:space="preserve"> </w:t>
      </w:r>
    </w:p>
    <w:p w14:paraId="562ABDDB" w14:textId="7D1F0FC3" w:rsidR="00BF2626" w:rsidRPr="00DB666B" w:rsidRDefault="0059747A" w:rsidP="00CD12A8">
      <w:pPr>
        <w:shd w:val="clear" w:color="auto" w:fill="FFFFFF"/>
        <w:ind w:left="14"/>
        <w:jc w:val="both"/>
        <w:rPr>
          <w:rFonts w:ascii="Bookman Old Style" w:hAnsi="Bookman Old Style"/>
          <w:color w:val="000000" w:themeColor="text1"/>
          <w:w w:val="89"/>
          <w:lang w:val="es-ES_tradnl"/>
        </w:rPr>
      </w:pPr>
      <w:r>
        <w:rPr>
          <w:rFonts w:ascii="Bookman Old Style" w:hAnsi="Bookman Old Style"/>
          <w:color w:val="000000" w:themeColor="text1"/>
          <w:w w:val="89"/>
          <w:lang w:val="es-ES_tradnl"/>
        </w:rPr>
        <w:t>6</w:t>
      </w:r>
      <w:r w:rsidR="00B72B3B" w:rsidRPr="00DB666B">
        <w:rPr>
          <w:rFonts w:ascii="Bookman Old Style" w:hAnsi="Bookman Old Style"/>
          <w:color w:val="000000" w:themeColor="text1"/>
          <w:w w:val="89"/>
          <w:lang w:val="es-ES_tradnl"/>
        </w:rPr>
        <w:t xml:space="preserve">. </w:t>
      </w:r>
      <w:r w:rsidR="007A5608" w:rsidRPr="00DB666B">
        <w:rPr>
          <w:rFonts w:ascii="Bookman Old Style" w:hAnsi="Bookman Old Style"/>
          <w:color w:val="000000" w:themeColor="text1"/>
          <w:w w:val="89"/>
          <w:lang w:val="es-ES_tradnl"/>
        </w:rPr>
        <w:t xml:space="preserve">Utilizar los equipos de cómputo </w:t>
      </w:r>
      <w:r>
        <w:rPr>
          <w:rFonts w:ascii="Bookman Old Style" w:hAnsi="Bookman Old Style"/>
          <w:color w:val="000000" w:themeColor="text1"/>
          <w:w w:val="89"/>
          <w:lang w:val="es-ES_tradnl"/>
        </w:rPr>
        <w:t xml:space="preserve">y recursos informáticos </w:t>
      </w:r>
      <w:r w:rsidR="007A5608" w:rsidRPr="00DB666B">
        <w:rPr>
          <w:rFonts w:ascii="Bookman Old Style" w:hAnsi="Bookman Old Style"/>
          <w:color w:val="000000" w:themeColor="text1"/>
          <w:w w:val="89"/>
          <w:lang w:val="es-ES_tradnl"/>
        </w:rPr>
        <w:t xml:space="preserve">para actividades </w:t>
      </w:r>
      <w:r>
        <w:rPr>
          <w:rFonts w:ascii="Bookman Old Style" w:hAnsi="Bookman Old Style"/>
          <w:color w:val="000000" w:themeColor="text1"/>
          <w:w w:val="89"/>
          <w:lang w:val="es-ES_tradnl"/>
        </w:rPr>
        <w:t xml:space="preserve">estrictamente </w:t>
      </w:r>
      <w:r w:rsidR="007A5608" w:rsidRPr="00DB666B">
        <w:rPr>
          <w:rFonts w:ascii="Bookman Old Style" w:hAnsi="Bookman Old Style"/>
          <w:color w:val="000000" w:themeColor="text1"/>
          <w:w w:val="89"/>
          <w:lang w:val="es-ES_tradnl"/>
        </w:rPr>
        <w:t>académicas, consulta del catálogo y bases de datos.</w:t>
      </w:r>
      <w:r w:rsidR="00B72B3B" w:rsidRPr="00DB666B">
        <w:rPr>
          <w:rFonts w:ascii="Bookman Old Style" w:hAnsi="Bookman Old Style"/>
          <w:color w:val="000000" w:themeColor="text1"/>
          <w:w w:val="89"/>
          <w:lang w:val="es-ES_tradnl"/>
        </w:rPr>
        <w:t xml:space="preserve"> </w:t>
      </w:r>
    </w:p>
    <w:p w14:paraId="40C2633C" w14:textId="58209534" w:rsidR="00BF2626" w:rsidRPr="00DB666B" w:rsidRDefault="0059747A" w:rsidP="00CD12A8">
      <w:pPr>
        <w:shd w:val="clear" w:color="auto" w:fill="FFFFFF"/>
        <w:ind w:left="14"/>
        <w:jc w:val="both"/>
        <w:rPr>
          <w:rFonts w:ascii="Bookman Old Style" w:hAnsi="Bookman Old Style"/>
          <w:color w:val="000000" w:themeColor="text1"/>
          <w:w w:val="89"/>
          <w:lang w:val="es-ES_tradnl"/>
        </w:rPr>
      </w:pPr>
      <w:r>
        <w:rPr>
          <w:rFonts w:ascii="Bookman Old Style" w:hAnsi="Bookman Old Style"/>
          <w:color w:val="000000" w:themeColor="text1"/>
          <w:w w:val="89"/>
          <w:lang w:val="es-ES_tradnl"/>
        </w:rPr>
        <w:t>7</w:t>
      </w:r>
      <w:r w:rsidR="00B72B3B" w:rsidRPr="00DB666B">
        <w:rPr>
          <w:rFonts w:ascii="Bookman Old Style" w:hAnsi="Bookman Old Style"/>
          <w:color w:val="000000" w:themeColor="text1"/>
          <w:w w:val="89"/>
          <w:lang w:val="es-ES_tradnl"/>
        </w:rPr>
        <w:t xml:space="preserve">. </w:t>
      </w:r>
      <w:r w:rsidR="007A5608" w:rsidRPr="00DB666B">
        <w:rPr>
          <w:rFonts w:ascii="Bookman Old Style" w:hAnsi="Bookman Old Style"/>
          <w:color w:val="000000" w:themeColor="text1"/>
          <w:w w:val="89"/>
          <w:lang w:val="es-ES_tradnl"/>
        </w:rPr>
        <w:t>Tener ac</w:t>
      </w:r>
      <w:r w:rsidR="00D334D8" w:rsidRPr="00DB666B">
        <w:rPr>
          <w:rFonts w:ascii="Bookman Old Style" w:hAnsi="Bookman Old Style"/>
          <w:color w:val="000000" w:themeColor="text1"/>
          <w:w w:val="89"/>
          <w:lang w:val="es-ES_tradnl"/>
        </w:rPr>
        <w:t xml:space="preserve">ceso al material </w:t>
      </w:r>
      <w:proofErr w:type="spellStart"/>
      <w:r w:rsidR="00D334D8" w:rsidRPr="00DB666B">
        <w:rPr>
          <w:rFonts w:ascii="Bookman Old Style" w:hAnsi="Bookman Old Style"/>
          <w:color w:val="000000" w:themeColor="text1"/>
          <w:w w:val="89"/>
          <w:lang w:val="es-ES_tradnl"/>
        </w:rPr>
        <w:t>bibliohemerográ</w:t>
      </w:r>
      <w:r w:rsidR="007A5608" w:rsidRPr="00DB666B">
        <w:rPr>
          <w:rFonts w:ascii="Bookman Old Style" w:hAnsi="Bookman Old Style"/>
          <w:color w:val="000000" w:themeColor="text1"/>
          <w:w w:val="89"/>
          <w:lang w:val="es-ES_tradnl"/>
        </w:rPr>
        <w:t>fico</w:t>
      </w:r>
      <w:proofErr w:type="spellEnd"/>
      <w:r>
        <w:rPr>
          <w:rFonts w:ascii="Bookman Old Style" w:hAnsi="Bookman Old Style"/>
          <w:color w:val="000000" w:themeColor="text1"/>
          <w:w w:val="89"/>
          <w:lang w:val="es-ES_tradnl"/>
        </w:rPr>
        <w:t xml:space="preserve"> impreso y digital</w:t>
      </w:r>
      <w:r w:rsidR="007A5608" w:rsidRPr="00DB666B">
        <w:rPr>
          <w:rFonts w:ascii="Bookman Old Style" w:hAnsi="Bookman Old Style"/>
          <w:color w:val="000000" w:themeColor="text1"/>
          <w:w w:val="89"/>
          <w:lang w:val="es-ES_tradnl"/>
        </w:rPr>
        <w:t>, mobiliario y equipos.</w:t>
      </w:r>
      <w:r w:rsidR="00B72B3B" w:rsidRPr="00DB666B">
        <w:rPr>
          <w:rFonts w:ascii="Bookman Old Style" w:hAnsi="Bookman Old Style"/>
          <w:color w:val="000000" w:themeColor="text1"/>
          <w:w w:val="89"/>
          <w:lang w:val="es-ES_tradnl"/>
        </w:rPr>
        <w:t xml:space="preserve"> </w:t>
      </w:r>
    </w:p>
    <w:p w14:paraId="7C65C51E" w14:textId="55178D5F" w:rsidR="007A5608" w:rsidRDefault="0059747A" w:rsidP="00CD12A8">
      <w:pPr>
        <w:shd w:val="clear" w:color="auto" w:fill="FFFFFF"/>
        <w:ind w:left="14"/>
        <w:jc w:val="both"/>
        <w:rPr>
          <w:rFonts w:ascii="Bookman Old Style" w:hAnsi="Bookman Old Style"/>
          <w:color w:val="000000" w:themeColor="text1"/>
          <w:w w:val="89"/>
          <w:lang w:val="es-ES_tradnl"/>
        </w:rPr>
      </w:pPr>
      <w:r>
        <w:rPr>
          <w:rFonts w:ascii="Bookman Old Style" w:hAnsi="Bookman Old Style"/>
          <w:color w:val="000000" w:themeColor="text1"/>
          <w:w w:val="89"/>
          <w:lang w:val="es-ES_tradnl"/>
        </w:rPr>
        <w:t>8</w:t>
      </w:r>
      <w:r w:rsidR="00B72B3B" w:rsidRPr="00DB666B">
        <w:rPr>
          <w:rFonts w:ascii="Bookman Old Style" w:hAnsi="Bookman Old Style"/>
          <w:color w:val="000000" w:themeColor="text1"/>
          <w:w w:val="89"/>
          <w:lang w:val="es-ES_tradnl"/>
        </w:rPr>
        <w:t xml:space="preserve">. </w:t>
      </w:r>
      <w:r w:rsidR="007A5608" w:rsidRPr="00DB666B">
        <w:rPr>
          <w:rFonts w:ascii="Bookman Old Style" w:hAnsi="Bookman Old Style"/>
          <w:color w:val="000000" w:themeColor="text1"/>
          <w:w w:val="89"/>
          <w:lang w:val="es-ES_tradnl"/>
        </w:rPr>
        <w:t xml:space="preserve">Trabajar </w:t>
      </w:r>
      <w:r w:rsidR="007A5608" w:rsidRPr="00670082">
        <w:rPr>
          <w:rFonts w:ascii="Bookman Old Style" w:hAnsi="Bookman Old Style"/>
          <w:color w:val="000000" w:themeColor="text1"/>
          <w:w w:val="89"/>
          <w:lang w:val="es-ES_tradnl"/>
        </w:rPr>
        <w:t>en grupo</w:t>
      </w:r>
      <w:r>
        <w:rPr>
          <w:rFonts w:ascii="Bookman Old Style" w:hAnsi="Bookman Old Style"/>
          <w:color w:val="000000" w:themeColor="text1"/>
          <w:w w:val="89"/>
          <w:lang w:val="es-ES_tradnl"/>
        </w:rPr>
        <w:t>,</w:t>
      </w:r>
      <w:r w:rsidR="00DB666B" w:rsidRPr="00670082">
        <w:rPr>
          <w:rFonts w:ascii="Bookman Old Style" w:hAnsi="Bookman Old Style"/>
          <w:color w:val="000000" w:themeColor="text1"/>
          <w:w w:val="89"/>
          <w:lang w:val="es-ES_tradnl"/>
        </w:rPr>
        <w:t xml:space="preserve"> máximo cuatro personas</w:t>
      </w:r>
      <w:r w:rsidR="007A5608" w:rsidRPr="00DB666B">
        <w:rPr>
          <w:rFonts w:ascii="Bookman Old Style" w:hAnsi="Bookman Old Style"/>
          <w:color w:val="000000" w:themeColor="text1"/>
          <w:w w:val="89"/>
          <w:lang w:val="es-ES_tradnl"/>
        </w:rPr>
        <w:t>, en un tono de voz moderado, que no perjudique el ambiente de consulta y de investigación.</w:t>
      </w:r>
    </w:p>
    <w:p w14:paraId="0397544D" w14:textId="586BA5DD" w:rsidR="0059747A" w:rsidRDefault="0059747A" w:rsidP="00CD12A8">
      <w:pPr>
        <w:shd w:val="clear" w:color="auto" w:fill="FFFFFF"/>
        <w:ind w:left="14"/>
        <w:jc w:val="both"/>
        <w:rPr>
          <w:rFonts w:ascii="Bookman Old Style" w:hAnsi="Bookman Old Style"/>
          <w:color w:val="000000" w:themeColor="text1"/>
          <w:w w:val="89"/>
          <w:lang w:val="es-ES_tradnl"/>
        </w:rPr>
      </w:pPr>
    </w:p>
    <w:p w14:paraId="632104F3" w14:textId="7E41612B" w:rsidR="0059747A" w:rsidRPr="00CD12A8" w:rsidRDefault="0059747A" w:rsidP="0059747A">
      <w:pPr>
        <w:shd w:val="clear" w:color="auto" w:fill="FFFFFF"/>
        <w:ind w:left="5"/>
        <w:jc w:val="both"/>
        <w:rPr>
          <w:rFonts w:ascii="Bookman Old Style" w:hAnsi="Bookman Old Style"/>
          <w:color w:val="000000" w:themeColor="text1"/>
          <w:w w:val="90"/>
          <w:lang w:val="es-ES_tradnl"/>
        </w:rPr>
      </w:pPr>
      <w:r w:rsidRPr="00CD12A8">
        <w:rPr>
          <w:rFonts w:ascii="Bookman Old Style" w:hAnsi="Bookman Old Style"/>
          <w:b/>
          <w:bCs/>
          <w:color w:val="000000" w:themeColor="text1"/>
          <w:w w:val="89"/>
          <w:lang w:val="es-ES_tradnl"/>
        </w:rPr>
        <w:t>Parágrafo 1:</w:t>
      </w:r>
      <w:r>
        <w:rPr>
          <w:rFonts w:ascii="Bookman Old Style" w:hAnsi="Bookman Old Style"/>
          <w:b/>
          <w:bCs/>
          <w:color w:val="000000" w:themeColor="text1"/>
          <w:w w:val="89"/>
          <w:lang w:val="es-ES_tradnl"/>
        </w:rPr>
        <w:t xml:space="preserve"> </w:t>
      </w:r>
      <w:r w:rsidR="009246FC" w:rsidRPr="009246FC">
        <w:rPr>
          <w:rFonts w:ascii="Bookman Old Style" w:hAnsi="Bookman Old Style"/>
          <w:color w:val="000000" w:themeColor="text1"/>
          <w:w w:val="90"/>
          <w:lang w:val="es-ES_tradnl"/>
        </w:rPr>
        <w:t xml:space="preserve">Para grupos </w:t>
      </w:r>
      <w:r w:rsidR="009246FC">
        <w:rPr>
          <w:rFonts w:ascii="Bookman Old Style" w:hAnsi="Bookman Old Style"/>
          <w:color w:val="000000" w:themeColor="text1"/>
          <w:w w:val="90"/>
          <w:lang w:val="es-ES_tradnl"/>
        </w:rPr>
        <w:t xml:space="preserve">de estudiantes </w:t>
      </w:r>
      <w:r w:rsidR="009246FC" w:rsidRPr="009246FC">
        <w:rPr>
          <w:rFonts w:ascii="Bookman Old Style" w:hAnsi="Bookman Old Style"/>
          <w:color w:val="000000" w:themeColor="text1"/>
          <w:w w:val="90"/>
          <w:lang w:val="es-ES_tradnl"/>
        </w:rPr>
        <w:t>más amplios,</w:t>
      </w:r>
      <w:r w:rsidR="009246FC">
        <w:rPr>
          <w:rFonts w:ascii="Bookman Old Style" w:hAnsi="Bookman Old Style"/>
          <w:b/>
          <w:bCs/>
          <w:color w:val="000000" w:themeColor="text1"/>
          <w:w w:val="89"/>
          <w:lang w:val="es-ES_tradnl"/>
        </w:rPr>
        <w:t xml:space="preserve"> </w:t>
      </w:r>
      <w:r w:rsidR="009246FC">
        <w:rPr>
          <w:rFonts w:ascii="Bookman Old Style" w:hAnsi="Bookman Old Style"/>
          <w:color w:val="000000" w:themeColor="text1"/>
          <w:w w:val="90"/>
          <w:lang w:val="es-ES_tradnl"/>
        </w:rPr>
        <w:t>la Universidad y la Biblioteca CRAI cuentan con salas de estudio en cada una de las Facultades.</w:t>
      </w:r>
      <w:r w:rsidRPr="00CD12A8">
        <w:rPr>
          <w:rFonts w:ascii="Bookman Old Style" w:hAnsi="Bookman Old Style"/>
          <w:color w:val="000000" w:themeColor="text1"/>
          <w:w w:val="90"/>
          <w:lang w:val="es-ES_tradnl"/>
        </w:rPr>
        <w:t xml:space="preserve"> </w:t>
      </w:r>
    </w:p>
    <w:p w14:paraId="6748054F" w14:textId="77777777" w:rsidR="007A5608" w:rsidRPr="00DB666B" w:rsidRDefault="007A5608" w:rsidP="00CD12A8">
      <w:pPr>
        <w:pStyle w:val="Prrafodelista"/>
        <w:shd w:val="clear" w:color="auto" w:fill="FFFFFF"/>
        <w:tabs>
          <w:tab w:val="left" w:pos="-4253"/>
        </w:tabs>
        <w:ind w:left="346" w:right="998"/>
        <w:jc w:val="both"/>
        <w:rPr>
          <w:rFonts w:ascii="Bookman Old Style" w:hAnsi="Bookman Old Style"/>
          <w:color w:val="000000" w:themeColor="text1"/>
          <w:sz w:val="24"/>
          <w:szCs w:val="24"/>
          <w:lang w:val="es-ES_tradnl"/>
        </w:rPr>
      </w:pPr>
    </w:p>
    <w:p w14:paraId="510099D0" w14:textId="37E6AD33" w:rsidR="00D334D8" w:rsidRDefault="00CD12A8" w:rsidP="00CD12A8">
      <w:pPr>
        <w:shd w:val="clear" w:color="auto" w:fill="FFFFFF"/>
        <w:ind w:left="14"/>
        <w:jc w:val="both"/>
        <w:rPr>
          <w:rFonts w:ascii="Bookman Old Style" w:hAnsi="Bookman Old Style"/>
          <w:bCs/>
          <w:color w:val="000000" w:themeColor="text1"/>
          <w:w w:val="101"/>
          <w:lang w:val="es-ES_tradnl"/>
        </w:rPr>
      </w:pPr>
      <w:r w:rsidRPr="00CD12A8">
        <w:rPr>
          <w:rFonts w:ascii="Bookman Old Style" w:hAnsi="Bookman Old Style"/>
          <w:b/>
          <w:bCs/>
          <w:color w:val="000000" w:themeColor="text1"/>
          <w:w w:val="101"/>
          <w:lang w:val="es-ES_tradnl"/>
        </w:rPr>
        <w:t xml:space="preserve">ARTÍCULO </w:t>
      </w:r>
      <w:r w:rsidR="00347103">
        <w:rPr>
          <w:rFonts w:ascii="Bookman Old Style" w:hAnsi="Bookman Old Style"/>
          <w:b/>
          <w:bCs/>
          <w:color w:val="000000" w:themeColor="text1"/>
          <w:w w:val="101"/>
          <w:lang w:val="es-ES_tradnl"/>
        </w:rPr>
        <w:t>10</w:t>
      </w:r>
      <w:r w:rsidR="00347103" w:rsidRPr="00CD12A8">
        <w:rPr>
          <w:rFonts w:ascii="Bookman Old Style" w:hAnsi="Bookman Old Style"/>
          <w:b/>
          <w:color w:val="000000" w:themeColor="text1"/>
          <w:w w:val="94"/>
          <w:lang w:val="es-ES_tradnl"/>
        </w:rPr>
        <w:t>º</w:t>
      </w:r>
      <w:r w:rsidR="00D334D8" w:rsidRPr="00CD12A8">
        <w:rPr>
          <w:rFonts w:ascii="Bookman Old Style" w:hAnsi="Bookman Old Style"/>
          <w:b/>
          <w:bCs/>
          <w:color w:val="000000" w:themeColor="text1"/>
          <w:w w:val="101"/>
          <w:lang w:val="es-ES_tradnl"/>
        </w:rPr>
        <w:t xml:space="preserve">. </w:t>
      </w:r>
      <w:r w:rsidR="00D334D8" w:rsidRPr="00CD12A8">
        <w:rPr>
          <w:rFonts w:ascii="Bookman Old Style" w:hAnsi="Bookman Old Style"/>
          <w:bCs/>
          <w:color w:val="000000" w:themeColor="text1"/>
          <w:w w:val="101"/>
          <w:lang w:val="es-ES_tradnl"/>
        </w:rPr>
        <w:t xml:space="preserve">Los usuarios del Sistema de bibliotecas tendrán los siguientes deberes: </w:t>
      </w:r>
    </w:p>
    <w:p w14:paraId="3F85A8A2" w14:textId="77777777" w:rsidR="00DB666B" w:rsidRPr="00CD12A8" w:rsidRDefault="00DB666B" w:rsidP="00CD12A8">
      <w:pPr>
        <w:shd w:val="clear" w:color="auto" w:fill="FFFFFF"/>
        <w:ind w:left="14"/>
        <w:jc w:val="both"/>
        <w:rPr>
          <w:rFonts w:ascii="Bookman Old Style" w:hAnsi="Bookman Old Style"/>
          <w:bCs/>
          <w:color w:val="000000" w:themeColor="text1"/>
          <w:w w:val="101"/>
          <w:lang w:val="es-ES_tradnl"/>
        </w:rPr>
      </w:pPr>
    </w:p>
    <w:p w14:paraId="1F19B2E8" w14:textId="436A0C81" w:rsidR="007A5608" w:rsidRPr="00CD12A8" w:rsidRDefault="001E1FCC" w:rsidP="00CD12A8">
      <w:pPr>
        <w:pStyle w:val="Prrafodelista"/>
        <w:numPr>
          <w:ilvl w:val="0"/>
          <w:numId w:val="8"/>
        </w:numPr>
        <w:shd w:val="clear" w:color="auto" w:fill="FFFFFF"/>
        <w:tabs>
          <w:tab w:val="left" w:pos="-4253"/>
        </w:tabs>
        <w:ind w:left="426" w:hanging="426"/>
        <w:jc w:val="both"/>
        <w:rPr>
          <w:rFonts w:ascii="Bookman Old Style" w:hAnsi="Bookman Old Style"/>
          <w:color w:val="000000" w:themeColor="text1"/>
          <w:sz w:val="24"/>
          <w:szCs w:val="24"/>
        </w:rPr>
      </w:pPr>
      <w:r w:rsidRPr="00CD12A8">
        <w:rPr>
          <w:rFonts w:ascii="Bookman Old Style" w:hAnsi="Bookman Old Style"/>
          <w:color w:val="000000" w:themeColor="text1"/>
          <w:w w:val="90"/>
          <w:sz w:val="24"/>
          <w:szCs w:val="24"/>
          <w:lang w:val="es-ES_tradnl"/>
        </w:rPr>
        <w:t>Identificarse con</w:t>
      </w:r>
      <w:r w:rsidR="007A5608" w:rsidRPr="00CD12A8">
        <w:rPr>
          <w:rFonts w:ascii="Bookman Old Style" w:hAnsi="Bookman Old Style"/>
          <w:color w:val="000000" w:themeColor="text1"/>
          <w:w w:val="90"/>
          <w:sz w:val="24"/>
          <w:szCs w:val="24"/>
          <w:lang w:val="es-ES_tradnl"/>
        </w:rPr>
        <w:t xml:space="preserve"> el </w:t>
      </w:r>
      <w:r w:rsidRPr="00CD12A8">
        <w:rPr>
          <w:rFonts w:ascii="Bookman Old Style" w:hAnsi="Bookman Old Style"/>
          <w:color w:val="000000" w:themeColor="text1"/>
          <w:w w:val="90"/>
          <w:sz w:val="24"/>
          <w:szCs w:val="24"/>
          <w:lang w:val="es-ES_tradnl"/>
        </w:rPr>
        <w:t>carné</w:t>
      </w:r>
      <w:r w:rsidR="009246FC">
        <w:rPr>
          <w:rFonts w:ascii="Bookman Old Style" w:hAnsi="Bookman Old Style"/>
          <w:color w:val="000000" w:themeColor="text1"/>
          <w:w w:val="90"/>
          <w:sz w:val="24"/>
          <w:szCs w:val="24"/>
          <w:lang w:val="es-ES_tradnl"/>
        </w:rPr>
        <w:t xml:space="preserve"> y el </w:t>
      </w:r>
      <w:r w:rsidRPr="00CD12A8">
        <w:rPr>
          <w:rFonts w:ascii="Bookman Old Style" w:hAnsi="Bookman Old Style"/>
          <w:color w:val="000000" w:themeColor="text1"/>
          <w:w w:val="90"/>
          <w:sz w:val="24"/>
          <w:szCs w:val="24"/>
          <w:lang w:val="es-ES_tradnl"/>
        </w:rPr>
        <w:t>documento</w:t>
      </w:r>
      <w:r w:rsidR="007A5608" w:rsidRPr="00CD12A8">
        <w:rPr>
          <w:rFonts w:ascii="Bookman Old Style" w:hAnsi="Bookman Old Style"/>
          <w:color w:val="000000" w:themeColor="text1"/>
          <w:w w:val="90"/>
          <w:sz w:val="24"/>
          <w:szCs w:val="24"/>
          <w:lang w:val="es-ES_tradnl"/>
        </w:rPr>
        <w:t xml:space="preserve"> de identificación y/o recibo de pago de matrícula al </w:t>
      </w:r>
      <w:r w:rsidRPr="00CD12A8">
        <w:rPr>
          <w:rFonts w:ascii="Bookman Old Style" w:hAnsi="Bookman Old Style"/>
          <w:color w:val="000000" w:themeColor="text1"/>
          <w:w w:val="90"/>
          <w:sz w:val="24"/>
          <w:szCs w:val="24"/>
          <w:lang w:val="es-ES_tradnl"/>
        </w:rPr>
        <w:t>ingresar</w:t>
      </w:r>
      <w:r w:rsidR="009246FC">
        <w:rPr>
          <w:rFonts w:ascii="Bookman Old Style" w:hAnsi="Bookman Old Style"/>
          <w:color w:val="000000" w:themeColor="text1"/>
          <w:w w:val="90"/>
          <w:sz w:val="24"/>
          <w:szCs w:val="24"/>
          <w:lang w:val="es-ES_tradnl"/>
        </w:rPr>
        <w:t xml:space="preserve">, al </w:t>
      </w:r>
      <w:r w:rsidR="007A5608" w:rsidRPr="00CD12A8">
        <w:rPr>
          <w:rFonts w:ascii="Bookman Old Style" w:hAnsi="Bookman Old Style"/>
          <w:color w:val="000000" w:themeColor="text1"/>
          <w:w w:val="90"/>
          <w:sz w:val="24"/>
          <w:szCs w:val="24"/>
          <w:lang w:val="es-ES_tradnl"/>
        </w:rPr>
        <w:t>solicitar cualquier servicio de las bibliotecas</w:t>
      </w:r>
      <w:r w:rsidR="009246FC">
        <w:rPr>
          <w:rFonts w:ascii="Bookman Old Style" w:hAnsi="Bookman Old Style"/>
          <w:color w:val="000000" w:themeColor="text1"/>
          <w:w w:val="90"/>
          <w:sz w:val="24"/>
          <w:szCs w:val="24"/>
          <w:lang w:val="es-ES_tradnl"/>
        </w:rPr>
        <w:t xml:space="preserve">, </w:t>
      </w:r>
      <w:r w:rsidR="007A5608" w:rsidRPr="00CD12A8">
        <w:rPr>
          <w:rFonts w:ascii="Bookman Old Style" w:hAnsi="Bookman Old Style"/>
          <w:color w:val="000000" w:themeColor="text1"/>
          <w:w w:val="90"/>
          <w:sz w:val="24"/>
          <w:szCs w:val="24"/>
          <w:lang w:val="es-ES_tradnl"/>
        </w:rPr>
        <w:t>cuando le sea requerido</w:t>
      </w:r>
      <w:r w:rsidR="009246FC">
        <w:rPr>
          <w:rFonts w:ascii="Bookman Old Style" w:hAnsi="Bookman Old Style"/>
          <w:color w:val="000000" w:themeColor="text1"/>
          <w:w w:val="90"/>
          <w:sz w:val="24"/>
          <w:szCs w:val="24"/>
          <w:lang w:val="es-ES_tradnl"/>
        </w:rPr>
        <w:t xml:space="preserve"> para verificar su vinculación con la Universidad y/o </w:t>
      </w:r>
      <w:r w:rsidR="00CD1EC4">
        <w:rPr>
          <w:rFonts w:ascii="Bookman Old Style" w:hAnsi="Bookman Old Style"/>
          <w:color w:val="000000" w:themeColor="text1"/>
          <w:w w:val="90"/>
          <w:sz w:val="24"/>
          <w:szCs w:val="24"/>
          <w:lang w:val="es-ES_tradnl"/>
        </w:rPr>
        <w:t xml:space="preserve">instituciones que tengan </w:t>
      </w:r>
      <w:r w:rsidR="009246FC">
        <w:rPr>
          <w:rFonts w:ascii="Bookman Old Style" w:hAnsi="Bookman Old Style"/>
          <w:color w:val="000000" w:themeColor="text1"/>
          <w:w w:val="90"/>
          <w:sz w:val="24"/>
          <w:szCs w:val="24"/>
          <w:lang w:val="es-ES_tradnl"/>
        </w:rPr>
        <w:t>convenios</w:t>
      </w:r>
      <w:r w:rsidR="00CD1EC4">
        <w:rPr>
          <w:rFonts w:ascii="Bookman Old Style" w:hAnsi="Bookman Old Style"/>
          <w:color w:val="000000" w:themeColor="text1"/>
          <w:w w:val="90"/>
          <w:sz w:val="24"/>
          <w:szCs w:val="24"/>
          <w:lang w:val="es-ES_tradnl"/>
        </w:rPr>
        <w:t xml:space="preserve"> con la nuestra.</w:t>
      </w:r>
    </w:p>
    <w:p w14:paraId="37F128CD" w14:textId="46850AED" w:rsidR="007A5608" w:rsidRPr="00CD1EC4" w:rsidRDefault="007A5608" w:rsidP="003E6744">
      <w:pPr>
        <w:pStyle w:val="Prrafodelista"/>
        <w:numPr>
          <w:ilvl w:val="0"/>
          <w:numId w:val="8"/>
        </w:numPr>
        <w:shd w:val="clear" w:color="auto" w:fill="FFFFFF"/>
        <w:tabs>
          <w:tab w:val="left" w:pos="-4253"/>
        </w:tabs>
        <w:ind w:left="426" w:hanging="426"/>
        <w:jc w:val="both"/>
        <w:rPr>
          <w:rFonts w:ascii="Bookman Old Style" w:hAnsi="Bookman Old Style"/>
          <w:color w:val="000000" w:themeColor="text1"/>
          <w:sz w:val="24"/>
          <w:szCs w:val="24"/>
        </w:rPr>
      </w:pPr>
      <w:r w:rsidRPr="00CD1EC4">
        <w:rPr>
          <w:rFonts w:ascii="Bookman Old Style" w:hAnsi="Bookman Old Style"/>
          <w:color w:val="000000" w:themeColor="text1"/>
          <w:w w:val="89"/>
          <w:sz w:val="24"/>
          <w:szCs w:val="24"/>
          <w:lang w:val="es-ES_tradnl"/>
        </w:rPr>
        <w:t>Al salir de las bibliotecas, permitir la revisión del material prestado y de sus pertenencias</w:t>
      </w:r>
      <w:r w:rsidR="00CD1EC4" w:rsidRPr="00CD1EC4">
        <w:rPr>
          <w:rFonts w:ascii="Bookman Old Style" w:hAnsi="Bookman Old Style"/>
          <w:color w:val="000000" w:themeColor="text1"/>
          <w:w w:val="89"/>
          <w:sz w:val="24"/>
          <w:szCs w:val="24"/>
          <w:lang w:val="es-ES_tradnl"/>
        </w:rPr>
        <w:t xml:space="preserve"> </w:t>
      </w:r>
      <w:r w:rsidR="00CD1EC4" w:rsidRPr="00CD1EC4">
        <w:rPr>
          <w:rFonts w:ascii="Bookman Old Style" w:hAnsi="Bookman Old Style"/>
          <w:color w:val="000000" w:themeColor="text1"/>
          <w:spacing w:val="-2"/>
          <w:w w:val="93"/>
          <w:sz w:val="24"/>
          <w:szCs w:val="24"/>
          <w:lang w:val="es-ES_tradnl"/>
        </w:rPr>
        <w:t>cuando le sea requerido</w:t>
      </w:r>
      <w:r w:rsidR="00CD1EC4">
        <w:rPr>
          <w:rFonts w:ascii="Bookman Old Style" w:hAnsi="Bookman Old Style"/>
          <w:color w:val="000000" w:themeColor="text1"/>
          <w:spacing w:val="-2"/>
          <w:w w:val="93"/>
          <w:sz w:val="24"/>
          <w:szCs w:val="24"/>
          <w:lang w:val="es-ES_tradnl"/>
        </w:rPr>
        <w:t xml:space="preserve">; </w:t>
      </w:r>
      <w:r w:rsidRPr="00CD1EC4">
        <w:rPr>
          <w:rFonts w:ascii="Bookman Old Style" w:hAnsi="Bookman Old Style"/>
          <w:color w:val="000000" w:themeColor="text1"/>
          <w:w w:val="89"/>
          <w:sz w:val="24"/>
          <w:szCs w:val="24"/>
          <w:lang w:val="es-ES_tradnl"/>
        </w:rPr>
        <w:t>por parte de</w:t>
      </w:r>
      <w:r w:rsidR="00CD1EC4" w:rsidRPr="00CD1EC4">
        <w:rPr>
          <w:rFonts w:ascii="Bookman Old Style" w:hAnsi="Bookman Old Style"/>
          <w:color w:val="000000" w:themeColor="text1"/>
          <w:w w:val="89"/>
          <w:sz w:val="24"/>
          <w:szCs w:val="24"/>
          <w:lang w:val="es-ES_tradnl"/>
        </w:rPr>
        <w:t xml:space="preserve"> cualquier funcionario de la biblioteca, previa identificación del mismo</w:t>
      </w:r>
      <w:r w:rsidR="00CD1EC4">
        <w:rPr>
          <w:rFonts w:ascii="Bookman Old Style" w:hAnsi="Bookman Old Style"/>
          <w:color w:val="000000" w:themeColor="text1"/>
          <w:w w:val="89"/>
          <w:sz w:val="24"/>
          <w:szCs w:val="24"/>
          <w:lang w:val="es-ES_tradnl"/>
        </w:rPr>
        <w:t>.</w:t>
      </w:r>
      <w:r w:rsidR="00CD1EC4" w:rsidRPr="00CD1EC4">
        <w:rPr>
          <w:rFonts w:ascii="Bookman Old Style" w:hAnsi="Bookman Old Style"/>
          <w:color w:val="000000" w:themeColor="text1"/>
          <w:w w:val="89"/>
          <w:sz w:val="24"/>
          <w:szCs w:val="24"/>
          <w:lang w:val="es-ES_tradnl"/>
        </w:rPr>
        <w:t xml:space="preserve"> </w:t>
      </w:r>
    </w:p>
    <w:p w14:paraId="39B714FE" w14:textId="77777777" w:rsidR="007A5608" w:rsidRPr="00CD12A8" w:rsidRDefault="007A5608" w:rsidP="00CD12A8">
      <w:pPr>
        <w:pStyle w:val="Prrafodelista"/>
        <w:numPr>
          <w:ilvl w:val="0"/>
          <w:numId w:val="8"/>
        </w:numPr>
        <w:shd w:val="clear" w:color="auto" w:fill="FFFFFF"/>
        <w:tabs>
          <w:tab w:val="left" w:pos="-4253"/>
        </w:tabs>
        <w:ind w:left="426" w:hanging="426"/>
        <w:jc w:val="both"/>
        <w:rPr>
          <w:rFonts w:ascii="Bookman Old Style" w:hAnsi="Bookman Old Style"/>
          <w:color w:val="000000" w:themeColor="text1"/>
          <w:sz w:val="24"/>
          <w:szCs w:val="24"/>
        </w:rPr>
      </w:pPr>
      <w:r w:rsidRPr="00CD12A8">
        <w:rPr>
          <w:rFonts w:ascii="Bookman Old Style" w:hAnsi="Bookman Old Style"/>
          <w:color w:val="000000" w:themeColor="text1"/>
          <w:w w:val="88"/>
          <w:sz w:val="24"/>
          <w:szCs w:val="24"/>
          <w:lang w:val="es-ES_tradnl"/>
        </w:rPr>
        <w:t xml:space="preserve">Dejar sobre las mesas de estudio y en los lugares destinados para </w:t>
      </w:r>
      <w:r w:rsidRPr="00CD12A8">
        <w:rPr>
          <w:rFonts w:ascii="Bookman Old Style" w:hAnsi="Bookman Old Style"/>
          <w:color w:val="000000" w:themeColor="text1"/>
          <w:w w:val="90"/>
          <w:sz w:val="24"/>
          <w:szCs w:val="24"/>
          <w:lang w:val="es-ES_tradnl"/>
        </w:rPr>
        <w:t>ello, los materiales utilizados, no ubicarlos en las estanterías.</w:t>
      </w:r>
    </w:p>
    <w:p w14:paraId="3FAD29EB" w14:textId="77777777" w:rsidR="007A5608" w:rsidRPr="00CD12A8" w:rsidRDefault="007A5608" w:rsidP="00CD12A8">
      <w:pPr>
        <w:pStyle w:val="Prrafodelista"/>
        <w:numPr>
          <w:ilvl w:val="0"/>
          <w:numId w:val="8"/>
        </w:numPr>
        <w:shd w:val="clear" w:color="auto" w:fill="FFFFFF"/>
        <w:tabs>
          <w:tab w:val="left" w:pos="-4253"/>
        </w:tabs>
        <w:ind w:left="426" w:hanging="426"/>
        <w:jc w:val="both"/>
        <w:rPr>
          <w:rFonts w:ascii="Bookman Old Style" w:hAnsi="Bookman Old Style"/>
          <w:color w:val="000000" w:themeColor="text1"/>
          <w:sz w:val="24"/>
          <w:szCs w:val="24"/>
        </w:rPr>
      </w:pPr>
      <w:r w:rsidRPr="00CD12A8">
        <w:rPr>
          <w:rFonts w:ascii="Bookman Old Style" w:hAnsi="Bookman Old Style"/>
          <w:color w:val="000000" w:themeColor="text1"/>
          <w:w w:val="90"/>
          <w:sz w:val="24"/>
          <w:szCs w:val="24"/>
          <w:lang w:val="es-ES_tradnl"/>
        </w:rPr>
        <w:t>Acatar la fecha de devolución de los documentos.</w:t>
      </w:r>
    </w:p>
    <w:p w14:paraId="712DE772" w14:textId="77777777" w:rsidR="007A5608" w:rsidRPr="00CD12A8" w:rsidRDefault="007A5608" w:rsidP="00CD12A8">
      <w:pPr>
        <w:pStyle w:val="Prrafodelista"/>
        <w:numPr>
          <w:ilvl w:val="0"/>
          <w:numId w:val="8"/>
        </w:numPr>
        <w:shd w:val="clear" w:color="auto" w:fill="FFFFFF"/>
        <w:tabs>
          <w:tab w:val="left" w:pos="-4253"/>
        </w:tabs>
        <w:ind w:left="426" w:right="14" w:hanging="426"/>
        <w:jc w:val="both"/>
        <w:rPr>
          <w:rFonts w:ascii="Bookman Old Style" w:hAnsi="Bookman Old Style"/>
          <w:color w:val="000000" w:themeColor="text1"/>
          <w:sz w:val="24"/>
          <w:szCs w:val="24"/>
        </w:rPr>
      </w:pPr>
      <w:r w:rsidRPr="00CD12A8">
        <w:rPr>
          <w:rFonts w:ascii="Bookman Old Style" w:hAnsi="Bookman Old Style"/>
          <w:color w:val="000000" w:themeColor="text1"/>
          <w:w w:val="90"/>
          <w:sz w:val="24"/>
          <w:szCs w:val="24"/>
          <w:lang w:val="es-ES_tradnl"/>
        </w:rPr>
        <w:t xml:space="preserve">Contribuir con su comportamiento a mantener un ambiente apropiado para el </w:t>
      </w:r>
      <w:r w:rsidRPr="00CD12A8">
        <w:rPr>
          <w:rFonts w:ascii="Bookman Old Style" w:hAnsi="Bookman Old Style"/>
          <w:color w:val="000000" w:themeColor="text1"/>
          <w:w w:val="90"/>
          <w:sz w:val="24"/>
          <w:szCs w:val="24"/>
          <w:lang w:val="es-ES_tradnl"/>
        </w:rPr>
        <w:lastRenderedPageBreak/>
        <w:t>estudio y la investigación.</w:t>
      </w:r>
    </w:p>
    <w:p w14:paraId="091500C5" w14:textId="77777777" w:rsidR="007A5608" w:rsidRPr="00CD12A8" w:rsidRDefault="007A5608" w:rsidP="00CD12A8">
      <w:pPr>
        <w:pStyle w:val="Prrafodelista"/>
        <w:numPr>
          <w:ilvl w:val="0"/>
          <w:numId w:val="8"/>
        </w:numPr>
        <w:shd w:val="clear" w:color="auto" w:fill="FFFFFF"/>
        <w:tabs>
          <w:tab w:val="left" w:pos="-4253"/>
        </w:tabs>
        <w:ind w:left="426" w:right="14" w:hanging="426"/>
        <w:jc w:val="both"/>
        <w:rPr>
          <w:rFonts w:ascii="Bookman Old Style" w:hAnsi="Bookman Old Style"/>
          <w:color w:val="000000" w:themeColor="text1"/>
          <w:sz w:val="24"/>
          <w:szCs w:val="24"/>
        </w:rPr>
      </w:pPr>
      <w:r w:rsidRPr="00CD12A8">
        <w:rPr>
          <w:rFonts w:ascii="Bookman Old Style" w:hAnsi="Bookman Old Style"/>
          <w:color w:val="000000" w:themeColor="text1"/>
          <w:w w:val="88"/>
          <w:sz w:val="24"/>
          <w:szCs w:val="24"/>
          <w:lang w:val="es-ES_tradnl"/>
        </w:rPr>
        <w:t xml:space="preserve">Respetar a los funcionarios de las bibliotecas al igual que a los demás </w:t>
      </w:r>
      <w:r w:rsidRPr="00CD12A8">
        <w:rPr>
          <w:rFonts w:ascii="Bookman Old Style" w:hAnsi="Bookman Old Style"/>
          <w:color w:val="000000" w:themeColor="text1"/>
          <w:spacing w:val="-2"/>
          <w:w w:val="92"/>
          <w:sz w:val="24"/>
          <w:szCs w:val="24"/>
          <w:lang w:val="es-ES_tradnl"/>
        </w:rPr>
        <w:t>usuarios.</w:t>
      </w:r>
    </w:p>
    <w:p w14:paraId="05CB3EE4" w14:textId="77777777" w:rsidR="007A5608" w:rsidRPr="00CD12A8" w:rsidRDefault="007A5608" w:rsidP="00CD12A8">
      <w:pPr>
        <w:pStyle w:val="Prrafodelista"/>
        <w:numPr>
          <w:ilvl w:val="0"/>
          <w:numId w:val="8"/>
        </w:numPr>
        <w:shd w:val="clear" w:color="auto" w:fill="FFFFFF"/>
        <w:tabs>
          <w:tab w:val="left" w:pos="-4253"/>
        </w:tabs>
        <w:ind w:left="426" w:right="14" w:hanging="426"/>
        <w:jc w:val="both"/>
        <w:rPr>
          <w:rFonts w:ascii="Bookman Old Style" w:hAnsi="Bookman Old Style"/>
          <w:color w:val="000000" w:themeColor="text1"/>
          <w:w w:val="88"/>
          <w:sz w:val="24"/>
          <w:szCs w:val="24"/>
          <w:lang w:val="es-ES_tradnl"/>
        </w:rPr>
      </w:pPr>
      <w:r w:rsidRPr="00CD12A8">
        <w:rPr>
          <w:rFonts w:ascii="Bookman Old Style" w:hAnsi="Bookman Old Style"/>
          <w:color w:val="000000" w:themeColor="text1"/>
          <w:w w:val="88"/>
          <w:sz w:val="24"/>
          <w:szCs w:val="24"/>
          <w:lang w:val="es-ES_tradnl"/>
        </w:rPr>
        <w:t>No se permite fumar, consumir alimentos, bebidas, realizar ventas de productos y/o servicios, utilizar equipos electrónicos que causen ruido, hablar en voz alta, jugar, discutir o incurrir en actos que impidan la concentración de los usuarios.</w:t>
      </w:r>
    </w:p>
    <w:p w14:paraId="246C33C1" w14:textId="77777777" w:rsidR="00290843" w:rsidRDefault="007A5608" w:rsidP="00CD12A8">
      <w:pPr>
        <w:pStyle w:val="Prrafodelista"/>
        <w:widowControl/>
        <w:numPr>
          <w:ilvl w:val="0"/>
          <w:numId w:val="8"/>
        </w:numPr>
        <w:autoSpaceDE/>
        <w:autoSpaceDN/>
        <w:adjustRightInd/>
        <w:ind w:left="426" w:hanging="426"/>
        <w:jc w:val="both"/>
        <w:rPr>
          <w:rFonts w:ascii="Bookman Old Style" w:hAnsi="Bookman Old Style"/>
          <w:color w:val="000000" w:themeColor="text1"/>
          <w:w w:val="90"/>
          <w:sz w:val="24"/>
          <w:szCs w:val="24"/>
          <w:lang w:val="es-ES_tradnl"/>
        </w:rPr>
      </w:pPr>
      <w:r w:rsidRPr="00CD12A8">
        <w:rPr>
          <w:rFonts w:ascii="Bookman Old Style" w:hAnsi="Bookman Old Style"/>
          <w:color w:val="000000" w:themeColor="text1"/>
          <w:w w:val="90"/>
          <w:sz w:val="24"/>
          <w:szCs w:val="24"/>
          <w:lang w:val="es-ES_tradnl"/>
        </w:rPr>
        <w:t xml:space="preserve">En caso de pérdida del carné, informar inmediatamente en el área de préstamo de la Biblioteca. </w:t>
      </w:r>
    </w:p>
    <w:p w14:paraId="61386294" w14:textId="4CF182B7" w:rsidR="007A5608" w:rsidRDefault="007A5608" w:rsidP="00290843">
      <w:pPr>
        <w:pStyle w:val="Prrafodelista"/>
        <w:widowControl/>
        <w:autoSpaceDE/>
        <w:autoSpaceDN/>
        <w:adjustRightInd/>
        <w:ind w:left="426"/>
        <w:jc w:val="both"/>
        <w:rPr>
          <w:rFonts w:ascii="Bookman Old Style" w:hAnsi="Bookman Old Style"/>
          <w:color w:val="000000" w:themeColor="text1"/>
          <w:w w:val="90"/>
          <w:sz w:val="24"/>
          <w:szCs w:val="24"/>
          <w:lang w:val="es-ES_tradnl"/>
        </w:rPr>
      </w:pPr>
      <w:r w:rsidRPr="008E380D">
        <w:rPr>
          <w:rFonts w:ascii="Bookman Old Style" w:hAnsi="Bookman Old Style"/>
          <w:b/>
          <w:color w:val="000000" w:themeColor="text1"/>
          <w:w w:val="90"/>
          <w:sz w:val="24"/>
          <w:szCs w:val="24"/>
          <w:lang w:val="es-ES_tradnl"/>
        </w:rPr>
        <w:t>Parágrafo:</w:t>
      </w:r>
      <w:r w:rsidRPr="00CD12A8">
        <w:rPr>
          <w:rFonts w:ascii="Bookman Old Style" w:hAnsi="Bookman Old Style"/>
          <w:color w:val="000000" w:themeColor="text1"/>
          <w:w w:val="90"/>
          <w:sz w:val="24"/>
          <w:szCs w:val="24"/>
          <w:lang w:val="es-ES_tradnl"/>
        </w:rPr>
        <w:t xml:space="preserve"> La Biblioteca no se hace responsable por préstamos registrados a usuarios que no hayan reportado pérdida de su carné.</w:t>
      </w:r>
    </w:p>
    <w:p w14:paraId="4B2AB8FB" w14:textId="77777777" w:rsidR="007A5608" w:rsidRPr="00CD12A8" w:rsidRDefault="007A5608" w:rsidP="00CD12A8">
      <w:pPr>
        <w:pStyle w:val="Prrafodelista"/>
        <w:numPr>
          <w:ilvl w:val="0"/>
          <w:numId w:val="8"/>
        </w:numPr>
        <w:shd w:val="clear" w:color="auto" w:fill="FFFFFF"/>
        <w:ind w:left="426" w:right="19" w:hanging="426"/>
        <w:jc w:val="both"/>
        <w:rPr>
          <w:rFonts w:ascii="Bookman Old Style" w:hAnsi="Bookman Old Style"/>
          <w:color w:val="000000" w:themeColor="text1"/>
          <w:w w:val="89"/>
          <w:sz w:val="24"/>
          <w:szCs w:val="24"/>
          <w:lang w:val="es-ES_tradnl"/>
        </w:rPr>
      </w:pPr>
      <w:r w:rsidRPr="00CD12A8">
        <w:rPr>
          <w:rFonts w:ascii="Bookman Old Style" w:hAnsi="Bookman Old Style"/>
          <w:color w:val="000000" w:themeColor="text1"/>
          <w:w w:val="90"/>
          <w:sz w:val="24"/>
          <w:szCs w:val="24"/>
          <w:lang w:val="es-ES_tradnl"/>
        </w:rPr>
        <w:t xml:space="preserve">Cumplir las normas establecidas para la prestación de los diferentes </w:t>
      </w:r>
      <w:r w:rsidRPr="00CD12A8">
        <w:rPr>
          <w:rFonts w:ascii="Bookman Old Style" w:hAnsi="Bookman Old Style"/>
          <w:color w:val="000000" w:themeColor="text1"/>
          <w:spacing w:val="-2"/>
          <w:w w:val="92"/>
          <w:sz w:val="24"/>
          <w:szCs w:val="24"/>
          <w:lang w:val="es-ES_tradnl"/>
        </w:rPr>
        <w:t>servicios.</w:t>
      </w:r>
    </w:p>
    <w:p w14:paraId="410760A2" w14:textId="77777777" w:rsidR="007A5608" w:rsidRPr="00CD12A8" w:rsidRDefault="007A5608" w:rsidP="00CD12A8">
      <w:pPr>
        <w:pStyle w:val="Prrafodelista"/>
        <w:numPr>
          <w:ilvl w:val="0"/>
          <w:numId w:val="8"/>
        </w:numPr>
        <w:shd w:val="clear" w:color="auto" w:fill="FFFFFF"/>
        <w:tabs>
          <w:tab w:val="left" w:pos="-4253"/>
        </w:tabs>
        <w:ind w:left="426" w:right="14" w:hanging="426"/>
        <w:jc w:val="both"/>
        <w:rPr>
          <w:rFonts w:ascii="Bookman Old Style" w:hAnsi="Bookman Old Style"/>
          <w:color w:val="000000" w:themeColor="text1"/>
          <w:w w:val="90"/>
          <w:sz w:val="24"/>
          <w:szCs w:val="24"/>
          <w:lang w:val="es-ES_tradnl"/>
        </w:rPr>
      </w:pPr>
      <w:r w:rsidRPr="00CD12A8">
        <w:rPr>
          <w:rFonts w:ascii="Bookman Old Style" w:hAnsi="Bookman Old Style"/>
          <w:color w:val="000000" w:themeColor="text1"/>
          <w:w w:val="90"/>
          <w:sz w:val="24"/>
          <w:szCs w:val="24"/>
          <w:lang w:val="es-ES_tradnl"/>
        </w:rPr>
        <w:t xml:space="preserve">El personal de la Biblioteca podrá exigir al usuario el abandono de sus instalaciones cuando se haga uso indebido de equipos de cómputo – acceso a páginas o portales no académicos -, mobiliario, material </w:t>
      </w:r>
      <w:proofErr w:type="spellStart"/>
      <w:r w:rsidRPr="00CD12A8">
        <w:rPr>
          <w:rFonts w:ascii="Bookman Old Style" w:hAnsi="Bookman Old Style"/>
          <w:color w:val="000000" w:themeColor="text1"/>
          <w:w w:val="90"/>
          <w:sz w:val="24"/>
          <w:szCs w:val="24"/>
          <w:lang w:val="es-ES_tradnl"/>
        </w:rPr>
        <w:t>bibliohemerográfico</w:t>
      </w:r>
      <w:proofErr w:type="spellEnd"/>
      <w:r w:rsidRPr="00CD12A8">
        <w:rPr>
          <w:rFonts w:ascii="Bookman Old Style" w:hAnsi="Bookman Old Style"/>
          <w:color w:val="000000" w:themeColor="text1"/>
          <w:w w:val="90"/>
          <w:sz w:val="24"/>
          <w:szCs w:val="24"/>
          <w:lang w:val="es-ES_tradnl"/>
        </w:rPr>
        <w:t xml:space="preserve"> o se incumplan las normas expuestas en este reglamento.</w:t>
      </w:r>
    </w:p>
    <w:p w14:paraId="5312EC76" w14:textId="52E696C5" w:rsidR="007A5608" w:rsidRPr="00537206" w:rsidRDefault="007A5608" w:rsidP="002766B5">
      <w:pPr>
        <w:pStyle w:val="Prrafodelista"/>
        <w:numPr>
          <w:ilvl w:val="0"/>
          <w:numId w:val="8"/>
        </w:numPr>
        <w:shd w:val="clear" w:color="auto" w:fill="FFFFFF"/>
        <w:ind w:left="426" w:right="19" w:hanging="426"/>
        <w:jc w:val="both"/>
        <w:rPr>
          <w:rFonts w:ascii="Bookman Old Style" w:hAnsi="Bookman Old Style"/>
          <w:color w:val="000000" w:themeColor="text1"/>
          <w:w w:val="89"/>
          <w:sz w:val="24"/>
          <w:szCs w:val="24"/>
          <w:lang w:val="es-ES_tradnl"/>
        </w:rPr>
      </w:pPr>
      <w:r w:rsidRPr="00537206">
        <w:rPr>
          <w:rFonts w:ascii="Bookman Old Style" w:hAnsi="Bookman Old Style"/>
          <w:color w:val="000000" w:themeColor="text1"/>
          <w:w w:val="89"/>
          <w:sz w:val="24"/>
          <w:szCs w:val="24"/>
          <w:lang w:val="es-ES_tradnl"/>
        </w:rPr>
        <w:t xml:space="preserve">Todo usuario de la comunidad académica debe realizar </w:t>
      </w:r>
      <w:r w:rsidR="00537206" w:rsidRPr="00537206">
        <w:rPr>
          <w:rFonts w:ascii="Bookman Old Style" w:hAnsi="Bookman Old Style"/>
          <w:color w:val="000000" w:themeColor="text1"/>
          <w:w w:val="89"/>
          <w:sz w:val="24"/>
          <w:szCs w:val="24"/>
          <w:lang w:val="es-ES_tradnl"/>
        </w:rPr>
        <w:t xml:space="preserve">obligatoriamente </w:t>
      </w:r>
      <w:r w:rsidRPr="00537206">
        <w:rPr>
          <w:rFonts w:ascii="Bookman Old Style" w:hAnsi="Bookman Old Style"/>
          <w:color w:val="000000" w:themeColor="text1"/>
          <w:w w:val="89"/>
          <w:sz w:val="24"/>
          <w:szCs w:val="24"/>
          <w:lang w:val="es-ES_tradnl"/>
        </w:rPr>
        <w:t xml:space="preserve">el curso de inducción </w:t>
      </w:r>
      <w:r w:rsidR="00537206" w:rsidRPr="00537206">
        <w:rPr>
          <w:rFonts w:ascii="Bookman Old Style" w:hAnsi="Bookman Old Style"/>
          <w:color w:val="000000" w:themeColor="text1"/>
          <w:w w:val="89"/>
          <w:sz w:val="24"/>
          <w:szCs w:val="24"/>
          <w:lang w:val="es-ES_tradnl"/>
        </w:rPr>
        <w:t xml:space="preserve">de la biblioteca de forma </w:t>
      </w:r>
      <w:r w:rsidRPr="00537206">
        <w:rPr>
          <w:rFonts w:ascii="Bookman Old Style" w:hAnsi="Bookman Old Style"/>
          <w:color w:val="000000" w:themeColor="text1"/>
          <w:w w:val="89"/>
          <w:sz w:val="24"/>
          <w:szCs w:val="24"/>
          <w:lang w:val="es-ES_tradnl"/>
        </w:rPr>
        <w:t>virtual o presencial</w:t>
      </w:r>
      <w:r w:rsidR="00290843">
        <w:rPr>
          <w:rFonts w:ascii="Bookman Old Style" w:hAnsi="Bookman Old Style"/>
          <w:color w:val="000000" w:themeColor="text1"/>
          <w:w w:val="89"/>
          <w:sz w:val="24"/>
          <w:szCs w:val="24"/>
          <w:lang w:val="es-ES_tradnl"/>
        </w:rPr>
        <w:t xml:space="preserve">, </w:t>
      </w:r>
      <w:r w:rsidR="00537206" w:rsidRPr="00537206">
        <w:rPr>
          <w:rFonts w:ascii="Bookman Old Style" w:hAnsi="Bookman Old Style"/>
          <w:color w:val="000000" w:themeColor="text1"/>
          <w:w w:val="89"/>
          <w:sz w:val="24"/>
          <w:szCs w:val="24"/>
          <w:lang w:val="es-ES_tradnl"/>
        </w:rPr>
        <w:t xml:space="preserve">para tener derecho a los servicios que </w:t>
      </w:r>
      <w:r w:rsidR="00290843">
        <w:rPr>
          <w:rFonts w:ascii="Bookman Old Style" w:hAnsi="Bookman Old Style"/>
          <w:color w:val="000000" w:themeColor="text1"/>
          <w:w w:val="89"/>
          <w:sz w:val="24"/>
          <w:szCs w:val="24"/>
          <w:lang w:val="es-ES_tradnl"/>
        </w:rPr>
        <w:t xml:space="preserve">ella </w:t>
      </w:r>
      <w:r w:rsidR="00537206" w:rsidRPr="00537206">
        <w:rPr>
          <w:rFonts w:ascii="Bookman Old Style" w:hAnsi="Bookman Old Style"/>
          <w:color w:val="000000" w:themeColor="text1"/>
          <w:w w:val="89"/>
          <w:sz w:val="24"/>
          <w:szCs w:val="24"/>
          <w:lang w:val="es-ES_tradnl"/>
        </w:rPr>
        <w:t>ofrece. Esto con el fin de</w:t>
      </w:r>
      <w:r w:rsidR="008E380D">
        <w:rPr>
          <w:rFonts w:ascii="Bookman Old Style" w:hAnsi="Bookman Old Style"/>
          <w:color w:val="000000" w:themeColor="text1"/>
          <w:w w:val="89"/>
          <w:sz w:val="24"/>
          <w:szCs w:val="24"/>
          <w:lang w:val="es-ES_tradnl"/>
        </w:rPr>
        <w:t xml:space="preserve"> dar a </w:t>
      </w:r>
      <w:r w:rsidR="00537206" w:rsidRPr="00537206">
        <w:rPr>
          <w:rFonts w:ascii="Bookman Old Style" w:hAnsi="Bookman Old Style"/>
          <w:color w:val="000000" w:themeColor="text1"/>
          <w:w w:val="89"/>
          <w:sz w:val="24"/>
          <w:szCs w:val="24"/>
          <w:lang w:val="es-ES_tradnl"/>
        </w:rPr>
        <w:t>conocer los recursos de información fundamentales para su</w:t>
      </w:r>
      <w:r w:rsidR="00537206">
        <w:rPr>
          <w:rFonts w:ascii="Bookman Old Style" w:hAnsi="Bookman Old Style"/>
          <w:color w:val="000000" w:themeColor="text1"/>
          <w:w w:val="89"/>
          <w:sz w:val="24"/>
          <w:szCs w:val="24"/>
          <w:lang w:val="es-ES_tradnl"/>
        </w:rPr>
        <w:t>s</w:t>
      </w:r>
      <w:r w:rsidR="00537206" w:rsidRPr="00537206">
        <w:rPr>
          <w:rFonts w:ascii="Bookman Old Style" w:hAnsi="Bookman Old Style"/>
          <w:color w:val="000000" w:themeColor="text1"/>
          <w:w w:val="89"/>
          <w:sz w:val="24"/>
          <w:szCs w:val="24"/>
          <w:lang w:val="es-ES_tradnl"/>
        </w:rPr>
        <w:t xml:space="preserve"> procesos académicos </w:t>
      </w:r>
      <w:r w:rsidR="00537206">
        <w:rPr>
          <w:rFonts w:ascii="Bookman Old Style" w:hAnsi="Bookman Old Style"/>
          <w:color w:val="000000" w:themeColor="text1"/>
          <w:w w:val="89"/>
          <w:sz w:val="24"/>
          <w:szCs w:val="24"/>
          <w:lang w:val="es-ES_tradnl"/>
        </w:rPr>
        <w:t xml:space="preserve">y de </w:t>
      </w:r>
      <w:r w:rsidR="00537206" w:rsidRPr="00537206">
        <w:rPr>
          <w:rFonts w:ascii="Bookman Old Style" w:hAnsi="Bookman Old Style"/>
          <w:color w:val="000000" w:themeColor="text1"/>
          <w:w w:val="89"/>
          <w:sz w:val="24"/>
          <w:szCs w:val="24"/>
          <w:lang w:val="es-ES_tradnl"/>
        </w:rPr>
        <w:t>crecimiento personal</w:t>
      </w:r>
      <w:r w:rsidR="00311D6E">
        <w:rPr>
          <w:rFonts w:ascii="Bookman Old Style" w:hAnsi="Bookman Old Style"/>
          <w:color w:val="000000" w:themeColor="text1"/>
          <w:w w:val="89"/>
          <w:sz w:val="24"/>
          <w:szCs w:val="24"/>
          <w:lang w:val="es-ES_tradnl"/>
        </w:rPr>
        <w:t>, garantizando bases fundamentales para el éxito académico.</w:t>
      </w:r>
    </w:p>
    <w:p w14:paraId="18063AE5" w14:textId="77777777" w:rsidR="007A5608" w:rsidRPr="00CD12A8" w:rsidRDefault="007A5608" w:rsidP="00CD12A8">
      <w:pPr>
        <w:numPr>
          <w:ilvl w:val="0"/>
          <w:numId w:val="8"/>
        </w:numPr>
        <w:ind w:left="426" w:hanging="426"/>
        <w:jc w:val="both"/>
        <w:rPr>
          <w:rFonts w:ascii="Bookman Old Style" w:hAnsi="Bookman Old Style"/>
          <w:color w:val="000000" w:themeColor="text1"/>
          <w:w w:val="89"/>
          <w:lang w:val="es-ES_tradnl"/>
        </w:rPr>
      </w:pPr>
      <w:r w:rsidRPr="00CD12A8">
        <w:rPr>
          <w:rFonts w:ascii="Bookman Old Style" w:hAnsi="Bookman Old Style"/>
          <w:color w:val="000000" w:themeColor="text1"/>
          <w:w w:val="89"/>
          <w:lang w:val="es-ES_tradnl"/>
        </w:rPr>
        <w:t>El usuario no puede sacar fotocopia de la totalidad de una obra, de acuerdo con lo estipulado por las normas de la protección de Derechos de Autor y Derechos Conexos.</w:t>
      </w:r>
    </w:p>
    <w:p w14:paraId="420E165E" w14:textId="77777777" w:rsidR="007A5608" w:rsidRPr="00CD12A8" w:rsidRDefault="007A5608" w:rsidP="00CD12A8">
      <w:pPr>
        <w:pStyle w:val="Prrafodelista"/>
        <w:widowControl/>
        <w:numPr>
          <w:ilvl w:val="0"/>
          <w:numId w:val="8"/>
        </w:numPr>
        <w:autoSpaceDE/>
        <w:autoSpaceDN/>
        <w:adjustRightInd/>
        <w:ind w:left="426" w:hanging="426"/>
        <w:jc w:val="both"/>
        <w:rPr>
          <w:rFonts w:ascii="Bookman Old Style" w:hAnsi="Bookman Old Style"/>
          <w:color w:val="000000" w:themeColor="text1"/>
          <w:w w:val="89"/>
          <w:sz w:val="24"/>
          <w:szCs w:val="24"/>
          <w:lang w:val="es-ES_tradnl"/>
        </w:rPr>
      </w:pPr>
      <w:r w:rsidRPr="00CD12A8">
        <w:rPr>
          <w:rFonts w:ascii="Bookman Old Style" w:hAnsi="Bookman Old Style"/>
          <w:color w:val="000000" w:themeColor="text1"/>
          <w:w w:val="89"/>
          <w:sz w:val="24"/>
          <w:szCs w:val="24"/>
          <w:lang w:val="es-ES_tradnl"/>
        </w:rPr>
        <w:t>La Biblioteca no se hace responsable por objetos personales que dejen en sus instalaciones al ausentarse de ellas.</w:t>
      </w:r>
    </w:p>
    <w:p w14:paraId="317CF050" w14:textId="77777777" w:rsidR="007A5608" w:rsidRPr="00CD12A8" w:rsidRDefault="007A5608" w:rsidP="00CD12A8">
      <w:pPr>
        <w:pStyle w:val="Prrafodelista"/>
        <w:widowControl/>
        <w:numPr>
          <w:ilvl w:val="0"/>
          <w:numId w:val="8"/>
        </w:numPr>
        <w:autoSpaceDE/>
        <w:autoSpaceDN/>
        <w:adjustRightInd/>
        <w:ind w:left="426" w:hanging="426"/>
        <w:jc w:val="both"/>
        <w:rPr>
          <w:rFonts w:ascii="Bookman Old Style" w:hAnsi="Bookman Old Style"/>
          <w:color w:val="000000" w:themeColor="text1"/>
          <w:w w:val="89"/>
          <w:sz w:val="24"/>
          <w:szCs w:val="24"/>
          <w:lang w:val="es-ES_tradnl"/>
        </w:rPr>
      </w:pPr>
      <w:r w:rsidRPr="00CD12A8">
        <w:rPr>
          <w:rFonts w:ascii="Bookman Old Style" w:hAnsi="Bookman Old Style"/>
          <w:color w:val="000000" w:themeColor="text1"/>
          <w:w w:val="89"/>
          <w:sz w:val="24"/>
          <w:szCs w:val="24"/>
          <w:lang w:val="es-ES_tradnl"/>
        </w:rPr>
        <w:t xml:space="preserve">Hacer uso adecuado de los equipos informáticos (computadores, </w:t>
      </w:r>
      <w:proofErr w:type="spellStart"/>
      <w:r w:rsidRPr="00CD12A8">
        <w:rPr>
          <w:rFonts w:ascii="Bookman Old Style" w:hAnsi="Bookman Old Style"/>
          <w:color w:val="000000" w:themeColor="text1"/>
          <w:w w:val="89"/>
          <w:sz w:val="24"/>
          <w:szCs w:val="24"/>
          <w:lang w:val="es-ES_tradnl"/>
        </w:rPr>
        <w:t>tablets</w:t>
      </w:r>
      <w:proofErr w:type="spellEnd"/>
      <w:r w:rsidRPr="00CD12A8">
        <w:rPr>
          <w:rFonts w:ascii="Bookman Old Style" w:hAnsi="Bookman Old Style"/>
          <w:color w:val="000000" w:themeColor="text1"/>
          <w:w w:val="89"/>
          <w:sz w:val="24"/>
          <w:szCs w:val="24"/>
          <w:lang w:val="es-ES_tradnl"/>
        </w:rPr>
        <w:t>, otros) que pertenecen a la biblioteca. Y utilizarlos únicamente para actividades académicas.</w:t>
      </w:r>
    </w:p>
    <w:p w14:paraId="211BF093" w14:textId="77777777" w:rsidR="007A5608" w:rsidRPr="00CD12A8" w:rsidRDefault="007A5608" w:rsidP="00CD12A8">
      <w:pPr>
        <w:pStyle w:val="Prrafodelista"/>
        <w:widowControl/>
        <w:numPr>
          <w:ilvl w:val="0"/>
          <w:numId w:val="8"/>
        </w:numPr>
        <w:autoSpaceDE/>
        <w:autoSpaceDN/>
        <w:adjustRightInd/>
        <w:ind w:left="426" w:hanging="426"/>
        <w:jc w:val="both"/>
        <w:rPr>
          <w:rFonts w:ascii="Bookman Old Style" w:hAnsi="Bookman Old Style"/>
          <w:color w:val="000000" w:themeColor="text1"/>
          <w:w w:val="89"/>
          <w:sz w:val="24"/>
          <w:szCs w:val="24"/>
          <w:lang w:val="es-ES_tradnl"/>
        </w:rPr>
      </w:pPr>
      <w:r w:rsidRPr="00CD12A8">
        <w:rPr>
          <w:rFonts w:ascii="Bookman Old Style" w:hAnsi="Bookman Old Style"/>
          <w:color w:val="000000" w:themeColor="text1"/>
          <w:w w:val="89"/>
          <w:sz w:val="24"/>
          <w:szCs w:val="24"/>
          <w:lang w:val="es-ES_tradnl"/>
        </w:rPr>
        <w:t xml:space="preserve">Hacer uso correcto del material </w:t>
      </w:r>
      <w:proofErr w:type="spellStart"/>
      <w:r w:rsidRPr="00CD12A8">
        <w:rPr>
          <w:rFonts w:ascii="Bookman Old Style" w:hAnsi="Bookman Old Style"/>
          <w:color w:val="000000" w:themeColor="text1"/>
          <w:w w:val="89"/>
          <w:sz w:val="24"/>
          <w:szCs w:val="24"/>
          <w:lang w:val="es-ES_tradnl"/>
        </w:rPr>
        <w:t>bibliohemerográfico</w:t>
      </w:r>
      <w:proofErr w:type="spellEnd"/>
      <w:r w:rsidRPr="00CD12A8">
        <w:rPr>
          <w:rFonts w:ascii="Bookman Old Style" w:hAnsi="Bookman Old Style"/>
          <w:color w:val="000000" w:themeColor="text1"/>
          <w:w w:val="89"/>
          <w:sz w:val="24"/>
          <w:szCs w:val="24"/>
          <w:lang w:val="es-ES_tradnl"/>
        </w:rPr>
        <w:t>, mobiliario y de los demás enseres de las bibliotecas.</w:t>
      </w:r>
    </w:p>
    <w:p w14:paraId="47E90421" w14:textId="504BD039" w:rsidR="007A5608" w:rsidRDefault="007A5608" w:rsidP="00CD12A8">
      <w:pPr>
        <w:pStyle w:val="Prrafodelista"/>
        <w:widowControl/>
        <w:numPr>
          <w:ilvl w:val="0"/>
          <w:numId w:val="8"/>
        </w:numPr>
        <w:autoSpaceDE/>
        <w:autoSpaceDN/>
        <w:adjustRightInd/>
        <w:ind w:left="426" w:hanging="426"/>
        <w:jc w:val="both"/>
        <w:rPr>
          <w:rFonts w:ascii="Bookman Old Style" w:hAnsi="Bookman Old Style"/>
          <w:color w:val="000000" w:themeColor="text1"/>
          <w:w w:val="89"/>
          <w:sz w:val="24"/>
          <w:szCs w:val="24"/>
          <w:lang w:val="es-ES_tradnl"/>
        </w:rPr>
      </w:pPr>
      <w:r w:rsidRPr="00CD12A8">
        <w:rPr>
          <w:rFonts w:ascii="Bookman Old Style" w:hAnsi="Bookman Old Style"/>
          <w:color w:val="000000" w:themeColor="text1"/>
          <w:w w:val="89"/>
          <w:sz w:val="24"/>
          <w:szCs w:val="24"/>
          <w:lang w:val="es-ES_tradnl"/>
        </w:rPr>
        <w:t>Dar aviso oportuno en el caso de pérdida</w:t>
      </w:r>
      <w:r w:rsidR="00290843">
        <w:rPr>
          <w:rFonts w:ascii="Bookman Old Style" w:hAnsi="Bookman Old Style"/>
          <w:color w:val="000000" w:themeColor="text1"/>
          <w:w w:val="89"/>
          <w:sz w:val="24"/>
          <w:szCs w:val="24"/>
          <w:lang w:val="es-ES_tradnl"/>
        </w:rPr>
        <w:t>,</w:t>
      </w:r>
      <w:r w:rsidRPr="00CD12A8">
        <w:rPr>
          <w:rFonts w:ascii="Bookman Old Style" w:hAnsi="Bookman Old Style"/>
          <w:color w:val="000000" w:themeColor="text1"/>
          <w:w w:val="89"/>
          <w:sz w:val="24"/>
          <w:szCs w:val="24"/>
          <w:lang w:val="es-ES_tradnl"/>
        </w:rPr>
        <w:t xml:space="preserve"> deterioro </w:t>
      </w:r>
      <w:r w:rsidR="00290843">
        <w:rPr>
          <w:rFonts w:ascii="Bookman Old Style" w:hAnsi="Bookman Old Style"/>
          <w:color w:val="000000" w:themeColor="text1"/>
          <w:w w:val="89"/>
          <w:sz w:val="24"/>
          <w:szCs w:val="24"/>
          <w:lang w:val="es-ES_tradnl"/>
        </w:rPr>
        <w:t xml:space="preserve">o desactualización </w:t>
      </w:r>
      <w:r w:rsidRPr="00CD12A8">
        <w:rPr>
          <w:rFonts w:ascii="Bookman Old Style" w:hAnsi="Bookman Old Style"/>
          <w:color w:val="000000" w:themeColor="text1"/>
          <w:w w:val="89"/>
          <w:sz w:val="24"/>
          <w:szCs w:val="24"/>
          <w:lang w:val="es-ES_tradnl"/>
        </w:rPr>
        <w:t xml:space="preserve">de los materiales </w:t>
      </w:r>
      <w:proofErr w:type="spellStart"/>
      <w:r w:rsidR="00290843">
        <w:rPr>
          <w:rFonts w:ascii="Bookman Old Style" w:hAnsi="Bookman Old Style"/>
          <w:color w:val="000000" w:themeColor="text1"/>
          <w:w w:val="89"/>
          <w:sz w:val="24"/>
          <w:szCs w:val="24"/>
          <w:lang w:val="es-ES_tradnl"/>
        </w:rPr>
        <w:t>bibliohemerográficos</w:t>
      </w:r>
      <w:proofErr w:type="spellEnd"/>
      <w:r w:rsidR="00290843">
        <w:rPr>
          <w:rFonts w:ascii="Bookman Old Style" w:hAnsi="Bookman Old Style"/>
          <w:color w:val="000000" w:themeColor="text1"/>
          <w:w w:val="89"/>
          <w:sz w:val="24"/>
          <w:szCs w:val="24"/>
          <w:lang w:val="es-ES_tradnl"/>
        </w:rPr>
        <w:t xml:space="preserve"> </w:t>
      </w:r>
      <w:r w:rsidRPr="00CD12A8">
        <w:rPr>
          <w:rFonts w:ascii="Bookman Old Style" w:hAnsi="Bookman Old Style"/>
          <w:color w:val="000000" w:themeColor="text1"/>
          <w:w w:val="89"/>
          <w:sz w:val="24"/>
          <w:szCs w:val="24"/>
          <w:lang w:val="es-ES_tradnl"/>
        </w:rPr>
        <w:t>a los funcionarios de la Biblioteca.</w:t>
      </w:r>
    </w:p>
    <w:p w14:paraId="799C3B40" w14:textId="0708F982" w:rsidR="00326F65" w:rsidRDefault="00326F65" w:rsidP="00CD12A8">
      <w:pPr>
        <w:pStyle w:val="Prrafodelista"/>
        <w:widowControl/>
        <w:numPr>
          <w:ilvl w:val="0"/>
          <w:numId w:val="8"/>
        </w:numPr>
        <w:autoSpaceDE/>
        <w:autoSpaceDN/>
        <w:adjustRightInd/>
        <w:ind w:left="426" w:hanging="426"/>
        <w:jc w:val="both"/>
        <w:rPr>
          <w:rFonts w:ascii="Bookman Old Style" w:hAnsi="Bookman Old Style"/>
          <w:color w:val="000000" w:themeColor="text1"/>
          <w:w w:val="89"/>
          <w:sz w:val="24"/>
          <w:szCs w:val="24"/>
          <w:lang w:val="es-ES_tradnl"/>
        </w:rPr>
      </w:pPr>
      <w:r w:rsidRPr="00670082">
        <w:rPr>
          <w:rFonts w:ascii="Bookman Old Style" w:hAnsi="Bookman Old Style"/>
          <w:color w:val="000000" w:themeColor="text1"/>
          <w:w w:val="89"/>
          <w:sz w:val="24"/>
          <w:szCs w:val="24"/>
          <w:lang w:val="es-ES_tradnl"/>
        </w:rPr>
        <w:t>Para el ingreso de material libro y/o revistas que no pertenezca a las colecciones a las bibliotecas, debe</w:t>
      </w:r>
      <w:r w:rsidR="00C221B0" w:rsidRPr="00670082">
        <w:rPr>
          <w:rFonts w:ascii="Bookman Old Style" w:hAnsi="Bookman Old Style"/>
          <w:color w:val="000000" w:themeColor="text1"/>
          <w:w w:val="89"/>
          <w:sz w:val="24"/>
          <w:szCs w:val="24"/>
          <w:lang w:val="es-ES_tradnl"/>
        </w:rPr>
        <w:t xml:space="preserve"> de informarse a los auxiliares del área y dejar documento en garantía</w:t>
      </w:r>
      <w:r w:rsidR="00290843">
        <w:rPr>
          <w:rFonts w:ascii="Bookman Old Style" w:hAnsi="Bookman Old Style"/>
          <w:color w:val="000000" w:themeColor="text1"/>
          <w:w w:val="89"/>
          <w:sz w:val="24"/>
          <w:szCs w:val="24"/>
          <w:lang w:val="es-ES_tradnl"/>
        </w:rPr>
        <w:t>.</w:t>
      </w:r>
    </w:p>
    <w:p w14:paraId="1E4AEC5E" w14:textId="29F0FDC5" w:rsidR="00290843" w:rsidRDefault="00290843" w:rsidP="00CD12A8">
      <w:pPr>
        <w:pStyle w:val="Prrafodelista"/>
        <w:widowControl/>
        <w:numPr>
          <w:ilvl w:val="0"/>
          <w:numId w:val="8"/>
        </w:numPr>
        <w:autoSpaceDE/>
        <w:autoSpaceDN/>
        <w:adjustRightInd/>
        <w:ind w:left="426" w:hanging="426"/>
        <w:jc w:val="both"/>
        <w:rPr>
          <w:rFonts w:ascii="Bookman Old Style" w:hAnsi="Bookman Old Style"/>
          <w:color w:val="000000" w:themeColor="text1"/>
          <w:w w:val="89"/>
          <w:sz w:val="24"/>
          <w:szCs w:val="24"/>
          <w:lang w:val="es-ES_tradnl"/>
        </w:rPr>
      </w:pPr>
      <w:r>
        <w:rPr>
          <w:rFonts w:ascii="Bookman Old Style" w:hAnsi="Bookman Old Style"/>
          <w:color w:val="000000" w:themeColor="text1"/>
          <w:w w:val="89"/>
          <w:sz w:val="24"/>
          <w:szCs w:val="24"/>
          <w:lang w:val="es-ES_tradnl"/>
        </w:rPr>
        <w:t xml:space="preserve">Todo usuario debe </w:t>
      </w:r>
      <w:r w:rsidR="006D3CD3">
        <w:rPr>
          <w:rFonts w:ascii="Bookman Old Style" w:hAnsi="Bookman Old Style"/>
          <w:color w:val="000000" w:themeColor="text1"/>
          <w:w w:val="89"/>
          <w:sz w:val="24"/>
          <w:szCs w:val="24"/>
          <w:lang w:val="es-ES_tradnl"/>
        </w:rPr>
        <w:t>verificar</w:t>
      </w:r>
      <w:r w:rsidR="005F0CA6">
        <w:rPr>
          <w:rFonts w:ascii="Bookman Old Style" w:hAnsi="Bookman Old Style"/>
          <w:color w:val="000000" w:themeColor="text1"/>
          <w:w w:val="89"/>
          <w:sz w:val="24"/>
          <w:szCs w:val="24"/>
          <w:lang w:val="es-ES_tradnl"/>
        </w:rPr>
        <w:t>,</w:t>
      </w:r>
      <w:r w:rsidR="006D3CD3">
        <w:rPr>
          <w:rFonts w:ascii="Bookman Old Style" w:hAnsi="Bookman Old Style"/>
          <w:color w:val="000000" w:themeColor="text1"/>
          <w:w w:val="89"/>
          <w:sz w:val="24"/>
          <w:szCs w:val="24"/>
          <w:lang w:val="es-ES_tradnl"/>
        </w:rPr>
        <w:t xml:space="preserve"> actualizar sus datos </w:t>
      </w:r>
      <w:r w:rsidR="005F0CA6">
        <w:rPr>
          <w:rFonts w:ascii="Bookman Old Style" w:hAnsi="Bookman Old Style"/>
          <w:color w:val="000000" w:themeColor="text1"/>
          <w:w w:val="89"/>
          <w:sz w:val="24"/>
          <w:szCs w:val="24"/>
          <w:lang w:val="es-ES_tradnl"/>
        </w:rPr>
        <w:t xml:space="preserve">y subir fotografía </w:t>
      </w:r>
      <w:r w:rsidR="001F4697">
        <w:rPr>
          <w:rFonts w:ascii="Bookman Old Style" w:hAnsi="Bookman Old Style"/>
          <w:color w:val="000000" w:themeColor="text1"/>
          <w:w w:val="89"/>
          <w:sz w:val="24"/>
          <w:szCs w:val="24"/>
          <w:lang w:val="es-ES_tradnl"/>
        </w:rPr>
        <w:t xml:space="preserve">actualizada </w:t>
      </w:r>
      <w:r>
        <w:rPr>
          <w:rFonts w:ascii="Bookman Old Style" w:hAnsi="Bookman Old Style"/>
          <w:color w:val="000000" w:themeColor="text1"/>
          <w:w w:val="89"/>
          <w:sz w:val="24"/>
          <w:szCs w:val="24"/>
          <w:lang w:val="es-ES_tradnl"/>
        </w:rPr>
        <w:t>en el Catálogo Bibliográfico de la Biblioteca (OPAC)</w:t>
      </w:r>
      <w:r w:rsidR="006D3CD3">
        <w:rPr>
          <w:rFonts w:ascii="Bookman Old Style" w:hAnsi="Bookman Old Style"/>
          <w:color w:val="000000" w:themeColor="text1"/>
          <w:w w:val="89"/>
          <w:sz w:val="24"/>
          <w:szCs w:val="24"/>
          <w:lang w:val="es-ES_tradnl"/>
        </w:rPr>
        <w:t xml:space="preserve">. </w:t>
      </w:r>
    </w:p>
    <w:p w14:paraId="28EED7A4" w14:textId="514C00AD" w:rsidR="006D3CD3" w:rsidRDefault="006D3CD3" w:rsidP="006D3CD3">
      <w:pPr>
        <w:jc w:val="both"/>
        <w:rPr>
          <w:rFonts w:ascii="Bookman Old Style" w:hAnsi="Bookman Old Style"/>
          <w:color w:val="000000" w:themeColor="text1"/>
          <w:w w:val="89"/>
          <w:lang w:val="es-ES_tradnl"/>
        </w:rPr>
      </w:pPr>
    </w:p>
    <w:p w14:paraId="6BC2D60B" w14:textId="712372E8" w:rsidR="006D3CD3" w:rsidRDefault="006D3CD3" w:rsidP="006D3CD3">
      <w:pPr>
        <w:jc w:val="both"/>
        <w:rPr>
          <w:rFonts w:ascii="Bookman Old Style" w:hAnsi="Bookman Old Style"/>
          <w:color w:val="000000" w:themeColor="text1"/>
          <w:w w:val="89"/>
          <w:lang w:val="es-ES_tradnl"/>
        </w:rPr>
      </w:pPr>
    </w:p>
    <w:p w14:paraId="77FC159B" w14:textId="52D98998" w:rsidR="006D3CD3" w:rsidRDefault="006D3CD3" w:rsidP="006D3CD3">
      <w:pPr>
        <w:jc w:val="both"/>
        <w:rPr>
          <w:rFonts w:ascii="Bookman Old Style" w:hAnsi="Bookman Old Style"/>
          <w:color w:val="000000" w:themeColor="text1"/>
          <w:w w:val="89"/>
          <w:lang w:val="es-ES_tradnl"/>
        </w:rPr>
      </w:pPr>
    </w:p>
    <w:p w14:paraId="7E806920" w14:textId="77777777" w:rsidR="006D3CD3" w:rsidRPr="006D3CD3" w:rsidRDefault="006D3CD3" w:rsidP="006D3CD3">
      <w:pPr>
        <w:jc w:val="both"/>
        <w:rPr>
          <w:rFonts w:ascii="Bookman Old Style" w:hAnsi="Bookman Old Style"/>
          <w:color w:val="000000" w:themeColor="text1"/>
          <w:w w:val="89"/>
          <w:lang w:val="es-ES_tradnl"/>
        </w:rPr>
      </w:pPr>
    </w:p>
    <w:p w14:paraId="51503FD4" w14:textId="77777777" w:rsidR="007A5608" w:rsidRPr="00CD12A8" w:rsidRDefault="007A5608" w:rsidP="00CD12A8">
      <w:pPr>
        <w:pStyle w:val="Prrafodelista"/>
        <w:widowControl/>
        <w:autoSpaceDE/>
        <w:autoSpaceDN/>
        <w:adjustRightInd/>
        <w:ind w:left="426"/>
        <w:jc w:val="both"/>
        <w:rPr>
          <w:rFonts w:ascii="Bookman Old Style" w:hAnsi="Bookman Old Style"/>
          <w:color w:val="000000" w:themeColor="text1"/>
          <w:w w:val="89"/>
          <w:sz w:val="24"/>
          <w:szCs w:val="24"/>
          <w:highlight w:val="yellow"/>
          <w:lang w:val="es-ES_tradnl"/>
        </w:rPr>
      </w:pPr>
    </w:p>
    <w:p w14:paraId="0EAD79B1" w14:textId="77777777" w:rsidR="007A5608" w:rsidRPr="00CD12A8" w:rsidRDefault="007A5608" w:rsidP="00CD12A8">
      <w:pPr>
        <w:shd w:val="clear" w:color="auto" w:fill="FFFFFF"/>
        <w:ind w:left="10"/>
        <w:jc w:val="center"/>
        <w:rPr>
          <w:rFonts w:ascii="Bookman Old Style" w:hAnsi="Bookman Old Style"/>
          <w:b/>
          <w:bCs/>
          <w:spacing w:val="-2"/>
          <w:lang w:val="es-ES_tradnl"/>
        </w:rPr>
      </w:pPr>
    </w:p>
    <w:p w14:paraId="30222E54" w14:textId="77777777" w:rsidR="007A5608" w:rsidRPr="00CD12A8" w:rsidRDefault="007A5608" w:rsidP="00CD12A8">
      <w:pPr>
        <w:shd w:val="clear" w:color="auto" w:fill="FFFFFF"/>
        <w:ind w:left="10"/>
        <w:jc w:val="center"/>
        <w:rPr>
          <w:rFonts w:ascii="Bookman Old Style" w:hAnsi="Bookman Old Style"/>
        </w:rPr>
      </w:pPr>
      <w:r w:rsidRPr="00CD12A8">
        <w:rPr>
          <w:rFonts w:ascii="Bookman Old Style" w:hAnsi="Bookman Old Style"/>
          <w:b/>
          <w:bCs/>
          <w:spacing w:val="-2"/>
          <w:lang w:val="es-ES_tradnl"/>
        </w:rPr>
        <w:t>CAPÍTULO VII</w:t>
      </w:r>
    </w:p>
    <w:p w14:paraId="2A581ABE" w14:textId="77777777" w:rsidR="00CD12A8" w:rsidRDefault="00CD12A8" w:rsidP="00CD12A8">
      <w:pPr>
        <w:shd w:val="clear" w:color="auto" w:fill="FFFFFF"/>
        <w:ind w:left="19"/>
        <w:jc w:val="center"/>
        <w:rPr>
          <w:rFonts w:ascii="Bookman Old Style" w:hAnsi="Bookman Old Style"/>
          <w:b/>
          <w:bCs/>
          <w:spacing w:val="-2"/>
          <w:lang w:val="es-ES_tradnl"/>
        </w:rPr>
      </w:pPr>
    </w:p>
    <w:p w14:paraId="1106B6C7" w14:textId="77777777" w:rsidR="007A5608" w:rsidRPr="00CD12A8" w:rsidRDefault="007A5608" w:rsidP="00CD12A8">
      <w:pPr>
        <w:shd w:val="clear" w:color="auto" w:fill="FFFFFF"/>
        <w:ind w:left="19"/>
        <w:jc w:val="center"/>
        <w:rPr>
          <w:rFonts w:ascii="Bookman Old Style" w:hAnsi="Bookman Old Style"/>
        </w:rPr>
      </w:pPr>
      <w:r w:rsidRPr="00CD12A8">
        <w:rPr>
          <w:rFonts w:ascii="Bookman Old Style" w:hAnsi="Bookman Old Style"/>
          <w:b/>
          <w:bCs/>
          <w:spacing w:val="-2"/>
          <w:lang w:val="es-ES_tradnl"/>
        </w:rPr>
        <w:t>PRÉSTAMO DE MATERIAL BIBLIOHEMEROGRÁFICO Y DOCUMENTAL</w:t>
      </w:r>
    </w:p>
    <w:p w14:paraId="499EBC45" w14:textId="77777777" w:rsidR="00CD12A8" w:rsidRDefault="00CD12A8" w:rsidP="00CD12A8">
      <w:pPr>
        <w:shd w:val="clear" w:color="auto" w:fill="FFFFFF"/>
        <w:ind w:left="19"/>
        <w:jc w:val="both"/>
        <w:rPr>
          <w:rFonts w:ascii="Bookman Old Style" w:hAnsi="Bookman Old Style"/>
          <w:b/>
          <w:bCs/>
          <w:spacing w:val="-2"/>
        </w:rPr>
      </w:pPr>
    </w:p>
    <w:p w14:paraId="69A983F2" w14:textId="3AA576B1" w:rsidR="003D6140" w:rsidRPr="00CD12A8" w:rsidRDefault="00CD12A8" w:rsidP="00CD12A8">
      <w:pPr>
        <w:shd w:val="clear" w:color="auto" w:fill="FFFFFF"/>
        <w:ind w:left="19"/>
        <w:jc w:val="both"/>
        <w:rPr>
          <w:rFonts w:ascii="Bookman Old Style" w:hAnsi="Bookman Old Style"/>
          <w:w w:val="90"/>
          <w:lang w:val="es-ES_tradnl"/>
        </w:rPr>
      </w:pPr>
      <w:r w:rsidRPr="00CD12A8">
        <w:rPr>
          <w:rFonts w:ascii="Bookman Old Style" w:hAnsi="Bookman Old Style"/>
          <w:b/>
          <w:bCs/>
          <w:spacing w:val="-2"/>
          <w:lang w:val="es-ES_tradnl"/>
        </w:rPr>
        <w:t xml:space="preserve">ARTÍCULO </w:t>
      </w:r>
      <w:r w:rsidR="00AF7FF5" w:rsidRPr="00CD12A8">
        <w:rPr>
          <w:rFonts w:ascii="Bookman Old Style" w:hAnsi="Bookman Old Style"/>
          <w:b/>
          <w:bCs/>
          <w:spacing w:val="-2"/>
          <w:lang w:val="es-ES_tradnl"/>
        </w:rPr>
        <w:t>1</w:t>
      </w:r>
      <w:r w:rsidR="00347103">
        <w:rPr>
          <w:rFonts w:ascii="Bookman Old Style" w:hAnsi="Bookman Old Style"/>
          <w:b/>
          <w:bCs/>
          <w:spacing w:val="-2"/>
          <w:lang w:val="es-ES_tradnl"/>
        </w:rPr>
        <w:t>1</w:t>
      </w:r>
      <w:r w:rsidR="00AF7FF5" w:rsidRPr="00CD12A8">
        <w:rPr>
          <w:rFonts w:ascii="Bookman Old Style" w:hAnsi="Bookman Old Style"/>
          <w:b/>
          <w:bCs/>
          <w:spacing w:val="-2"/>
          <w:lang w:val="es-ES_tradnl"/>
        </w:rPr>
        <w:t xml:space="preserve">º </w:t>
      </w:r>
      <w:r w:rsidR="007A5608" w:rsidRPr="00CD12A8">
        <w:rPr>
          <w:rFonts w:ascii="Bookman Old Style" w:hAnsi="Bookman Old Style"/>
          <w:b/>
          <w:bCs/>
          <w:spacing w:val="-2"/>
          <w:lang w:val="es-ES_tradnl"/>
        </w:rPr>
        <w:t>R</w:t>
      </w:r>
      <w:r w:rsidR="00AF7FF5" w:rsidRPr="00CD12A8">
        <w:rPr>
          <w:rFonts w:ascii="Bookman Old Style" w:hAnsi="Bookman Old Style"/>
          <w:b/>
          <w:bCs/>
          <w:spacing w:val="-2"/>
          <w:lang w:val="es-ES_tradnl"/>
        </w:rPr>
        <w:t>equisitos y cupos</w:t>
      </w:r>
      <w:r w:rsidR="003D6140" w:rsidRPr="00CD12A8">
        <w:rPr>
          <w:rFonts w:ascii="Bookman Old Style" w:hAnsi="Bookman Old Style"/>
          <w:b/>
          <w:bCs/>
          <w:spacing w:val="-2"/>
          <w:lang w:val="es-ES_tradnl"/>
        </w:rPr>
        <w:t xml:space="preserve">: </w:t>
      </w:r>
      <w:r w:rsidR="003D6140" w:rsidRPr="00CD12A8">
        <w:rPr>
          <w:rFonts w:ascii="Bookman Old Style" w:hAnsi="Bookman Old Style"/>
          <w:bCs/>
          <w:spacing w:val="-2"/>
          <w:lang w:val="es-ES_tradnl"/>
        </w:rPr>
        <w:t xml:space="preserve">Para acceder a los servicios del sistema de bibliotecas los </w:t>
      </w:r>
      <w:r w:rsidR="007A5608" w:rsidRPr="00CD12A8">
        <w:rPr>
          <w:rFonts w:ascii="Bookman Old Style" w:hAnsi="Bookman Old Style"/>
          <w:b/>
          <w:bCs/>
          <w:w w:val="90"/>
          <w:lang w:val="es-ES_tradnl"/>
        </w:rPr>
        <w:t>Usuarios internos</w:t>
      </w:r>
      <w:r w:rsidR="003D6140" w:rsidRPr="00CD12A8">
        <w:rPr>
          <w:rFonts w:ascii="Bookman Old Style" w:hAnsi="Bookman Old Style"/>
          <w:b/>
          <w:bCs/>
          <w:w w:val="90"/>
          <w:lang w:val="es-ES_tradnl"/>
        </w:rPr>
        <w:t xml:space="preserve"> </w:t>
      </w:r>
      <w:r w:rsidR="003D6140" w:rsidRPr="00CD12A8">
        <w:rPr>
          <w:rFonts w:ascii="Bookman Old Style" w:hAnsi="Bookman Old Style"/>
          <w:bCs/>
          <w:w w:val="90"/>
          <w:lang w:val="es-ES_tradnl"/>
        </w:rPr>
        <w:t>requieren presentar</w:t>
      </w:r>
      <w:r w:rsidR="007A5608" w:rsidRPr="00CD12A8">
        <w:rPr>
          <w:rFonts w:ascii="Bookman Old Style" w:hAnsi="Bookman Old Style"/>
          <w:b/>
          <w:bCs/>
          <w:w w:val="90"/>
          <w:lang w:val="es-ES_tradnl"/>
        </w:rPr>
        <w:t xml:space="preserve"> </w:t>
      </w:r>
      <w:r w:rsidR="007A5608" w:rsidRPr="00CD12A8">
        <w:rPr>
          <w:rFonts w:ascii="Bookman Old Style" w:hAnsi="Bookman Old Style"/>
          <w:w w:val="90"/>
          <w:lang w:val="es-ES_tradnl"/>
        </w:rPr>
        <w:t>Carné de la Universidad y</w:t>
      </w:r>
      <w:r w:rsidR="00C913C0">
        <w:rPr>
          <w:rFonts w:ascii="Bookman Old Style" w:hAnsi="Bookman Old Style"/>
          <w:w w:val="90"/>
          <w:lang w:val="es-ES_tradnl"/>
        </w:rPr>
        <w:t xml:space="preserve"> documento de identificación. L</w:t>
      </w:r>
      <w:r w:rsidR="003D6140" w:rsidRPr="00CD12A8">
        <w:rPr>
          <w:rFonts w:ascii="Bookman Old Style" w:hAnsi="Bookman Old Style"/>
          <w:w w:val="90"/>
          <w:lang w:val="es-ES_tradnl"/>
        </w:rPr>
        <w:t xml:space="preserve">os </w:t>
      </w:r>
      <w:r w:rsidR="003D6140" w:rsidRPr="00CD12A8">
        <w:rPr>
          <w:rFonts w:ascii="Bookman Old Style" w:hAnsi="Bookman Old Style"/>
          <w:b/>
          <w:w w:val="90"/>
          <w:lang w:val="es-ES_tradnl"/>
        </w:rPr>
        <w:t>Usuarios externos:</w:t>
      </w:r>
      <w:r w:rsidR="003D6140" w:rsidRPr="00CD12A8">
        <w:rPr>
          <w:rFonts w:ascii="Bookman Old Style" w:hAnsi="Bookman Old Style"/>
          <w:w w:val="90"/>
          <w:lang w:val="es-ES_tradnl"/>
        </w:rPr>
        <w:t xml:space="preserve"> (Únicamente con </w:t>
      </w:r>
      <w:r w:rsidR="00FB5057">
        <w:rPr>
          <w:rFonts w:ascii="Bookman Old Style" w:hAnsi="Bookman Old Style"/>
          <w:w w:val="90"/>
          <w:lang w:val="es-ES_tradnl"/>
        </w:rPr>
        <w:t xml:space="preserve">instituciones y </w:t>
      </w:r>
      <w:r w:rsidR="003D6140" w:rsidRPr="00CD12A8">
        <w:rPr>
          <w:rFonts w:ascii="Bookman Old Style" w:hAnsi="Bookman Old Style"/>
          <w:w w:val="90"/>
          <w:lang w:val="es-ES_tradnl"/>
        </w:rPr>
        <w:t xml:space="preserve">bibliotecas que tengan convenios vigentes y aprobados con la Biblioteca de la Universidad del Quindío), </w:t>
      </w:r>
      <w:r w:rsidR="003D6140" w:rsidRPr="00CD12A8">
        <w:rPr>
          <w:rFonts w:ascii="Bookman Old Style" w:hAnsi="Bookman Old Style"/>
          <w:color w:val="000000" w:themeColor="text1"/>
          <w:w w:val="90"/>
          <w:lang w:val="es-ES_tradnl"/>
        </w:rPr>
        <w:t xml:space="preserve">mediante el </w:t>
      </w:r>
      <w:proofErr w:type="gramStart"/>
      <w:r w:rsidR="003D6140" w:rsidRPr="00CD12A8">
        <w:rPr>
          <w:rFonts w:ascii="Bookman Old Style" w:hAnsi="Bookman Old Style"/>
          <w:color w:val="000000" w:themeColor="text1"/>
          <w:w w:val="90"/>
          <w:lang w:val="es-ES_tradnl"/>
        </w:rPr>
        <w:t>carné  actualizado</w:t>
      </w:r>
      <w:proofErr w:type="gramEnd"/>
      <w:r w:rsidR="003D6140" w:rsidRPr="00CD12A8">
        <w:rPr>
          <w:rFonts w:ascii="Bookman Old Style" w:hAnsi="Bookman Old Style"/>
          <w:color w:val="000000" w:themeColor="text1"/>
          <w:w w:val="90"/>
          <w:lang w:val="es-ES_tradnl"/>
        </w:rPr>
        <w:t xml:space="preserve"> y solicitud de préstamo </w:t>
      </w:r>
      <w:proofErr w:type="spellStart"/>
      <w:r w:rsidR="003D6140" w:rsidRPr="00CD12A8">
        <w:rPr>
          <w:rFonts w:ascii="Bookman Old Style" w:hAnsi="Bookman Old Style"/>
          <w:color w:val="000000" w:themeColor="text1"/>
          <w:w w:val="90"/>
          <w:lang w:val="es-ES_tradnl"/>
        </w:rPr>
        <w:t>interbibliotecario</w:t>
      </w:r>
      <w:proofErr w:type="spellEnd"/>
      <w:r w:rsidR="003D6140" w:rsidRPr="00CD12A8">
        <w:rPr>
          <w:rFonts w:ascii="Bookman Old Style" w:hAnsi="Bookman Old Style"/>
          <w:color w:val="000000" w:themeColor="text1"/>
          <w:w w:val="90"/>
          <w:lang w:val="es-ES_tradnl"/>
        </w:rPr>
        <w:t xml:space="preserve"> debidamente diligenciado.</w:t>
      </w:r>
    </w:p>
    <w:p w14:paraId="2737D5CC" w14:textId="77777777" w:rsidR="007A5608" w:rsidRPr="00CD12A8" w:rsidRDefault="007A5608" w:rsidP="00CD12A8">
      <w:pPr>
        <w:shd w:val="clear" w:color="auto" w:fill="FFFFFF"/>
        <w:ind w:left="19"/>
        <w:rPr>
          <w:rFonts w:ascii="Bookman Old Style" w:hAnsi="Bookman Old Style"/>
          <w:w w:val="90"/>
          <w:lang w:val="es-ES_tradnl"/>
        </w:rPr>
      </w:pPr>
    </w:p>
    <w:p w14:paraId="2411C8C1" w14:textId="636FD44F" w:rsidR="007A5608" w:rsidRDefault="00CD12A8" w:rsidP="00CD12A8">
      <w:pPr>
        <w:shd w:val="clear" w:color="auto" w:fill="FFFFFF"/>
        <w:ind w:left="19"/>
        <w:jc w:val="both"/>
        <w:rPr>
          <w:rFonts w:ascii="Bookman Old Style" w:hAnsi="Bookman Old Style"/>
          <w:w w:val="90"/>
          <w:lang w:val="es-ES_tradnl"/>
        </w:rPr>
      </w:pPr>
      <w:r w:rsidRPr="00CD12A8">
        <w:rPr>
          <w:rFonts w:ascii="Bookman Old Style" w:hAnsi="Bookman Old Style"/>
          <w:b/>
          <w:w w:val="90"/>
          <w:lang w:val="es-ES_tradnl"/>
        </w:rPr>
        <w:t>PARÁGRAFO</w:t>
      </w:r>
      <w:r w:rsidR="007A5608" w:rsidRPr="00CD12A8">
        <w:rPr>
          <w:rFonts w:ascii="Bookman Old Style" w:hAnsi="Bookman Old Style"/>
          <w:b/>
          <w:w w:val="90"/>
          <w:lang w:val="es-ES_tradnl"/>
        </w:rPr>
        <w:t xml:space="preserve"> 1</w:t>
      </w:r>
      <w:r w:rsidR="007A5608" w:rsidRPr="00CD12A8">
        <w:rPr>
          <w:rFonts w:ascii="Bookman Old Style" w:hAnsi="Bookman Old Style"/>
          <w:w w:val="90"/>
          <w:lang w:val="es-ES_tradnl"/>
        </w:rPr>
        <w:t>: Para el prés</w:t>
      </w:r>
      <w:r w:rsidR="007E483C" w:rsidRPr="00CD12A8">
        <w:rPr>
          <w:rFonts w:ascii="Bookman Old Style" w:hAnsi="Bookman Old Style"/>
          <w:w w:val="90"/>
          <w:lang w:val="es-ES_tradnl"/>
        </w:rPr>
        <w:t xml:space="preserve">tamo de material </w:t>
      </w:r>
      <w:proofErr w:type="spellStart"/>
      <w:r w:rsidR="007E483C" w:rsidRPr="00CD12A8">
        <w:rPr>
          <w:rFonts w:ascii="Bookman Old Style" w:hAnsi="Bookman Old Style"/>
          <w:w w:val="90"/>
          <w:lang w:val="es-ES_tradnl"/>
        </w:rPr>
        <w:t>bibliohemerográ</w:t>
      </w:r>
      <w:r w:rsidR="007A5608" w:rsidRPr="00CD12A8">
        <w:rPr>
          <w:rFonts w:ascii="Bookman Old Style" w:hAnsi="Bookman Old Style"/>
          <w:w w:val="90"/>
          <w:lang w:val="es-ES_tradnl"/>
        </w:rPr>
        <w:t>fico</w:t>
      </w:r>
      <w:proofErr w:type="spellEnd"/>
      <w:r w:rsidR="007A5608" w:rsidRPr="00CD12A8">
        <w:rPr>
          <w:rFonts w:ascii="Bookman Old Style" w:hAnsi="Bookman Old Style"/>
          <w:w w:val="90"/>
          <w:lang w:val="es-ES_tradnl"/>
        </w:rPr>
        <w:t xml:space="preserve"> a estudiante de primer semestre se aceptará el documento de identidad y el recibo de pago hasta que la </w:t>
      </w:r>
      <w:r w:rsidR="00C913C0">
        <w:rPr>
          <w:rFonts w:ascii="Bookman Old Style" w:hAnsi="Bookman Old Style"/>
          <w:w w:val="90"/>
          <w:lang w:val="es-ES_tradnl"/>
        </w:rPr>
        <w:t xml:space="preserve">Universidad </w:t>
      </w:r>
      <w:r w:rsidR="007A5608" w:rsidRPr="00CD12A8">
        <w:rPr>
          <w:rFonts w:ascii="Bookman Old Style" w:hAnsi="Bookman Old Style"/>
          <w:w w:val="90"/>
          <w:lang w:val="es-ES_tradnl"/>
        </w:rPr>
        <w:t>entregue el carné.</w:t>
      </w:r>
    </w:p>
    <w:p w14:paraId="62C7AF81" w14:textId="77777777" w:rsidR="003E667F" w:rsidRPr="00CD12A8" w:rsidRDefault="003E667F" w:rsidP="00CD12A8">
      <w:pPr>
        <w:shd w:val="clear" w:color="auto" w:fill="FFFFFF"/>
        <w:ind w:left="19"/>
        <w:jc w:val="both"/>
        <w:rPr>
          <w:rFonts w:ascii="Bookman Old Style" w:hAnsi="Bookman Old Style"/>
          <w:w w:val="90"/>
          <w:lang w:val="es-ES_tradnl"/>
        </w:rPr>
      </w:pPr>
    </w:p>
    <w:p w14:paraId="594F5F31" w14:textId="3E3EB118" w:rsidR="007A5608" w:rsidRPr="003E667F" w:rsidRDefault="003E667F" w:rsidP="00CD12A8">
      <w:pPr>
        <w:shd w:val="clear" w:color="auto" w:fill="FFFFFF"/>
        <w:ind w:left="19"/>
        <w:jc w:val="both"/>
        <w:rPr>
          <w:rFonts w:ascii="Bookman Old Style" w:hAnsi="Bookman Old Style"/>
          <w:b/>
          <w:color w:val="FF0000"/>
          <w:w w:val="90"/>
          <w:lang w:val="es-ES_tradnl"/>
        </w:rPr>
      </w:pPr>
      <w:r w:rsidRPr="00670082">
        <w:rPr>
          <w:rFonts w:ascii="Bookman Old Style" w:hAnsi="Bookman Old Style"/>
          <w:b/>
          <w:w w:val="90"/>
          <w:lang w:val="es-ES_tradnl"/>
        </w:rPr>
        <w:t xml:space="preserve">PARÁGRAFO 2: </w:t>
      </w:r>
      <w:r w:rsidRPr="00670082">
        <w:rPr>
          <w:rFonts w:ascii="Bookman Old Style" w:hAnsi="Bookman Old Style"/>
          <w:w w:val="90"/>
          <w:lang w:val="es-ES_tradnl"/>
        </w:rPr>
        <w:t>Para los usuarios de la biblioteca Infantil (niños), presentarán carné expedido por la misma.</w:t>
      </w:r>
    </w:p>
    <w:p w14:paraId="0FB37936" w14:textId="77777777" w:rsidR="003E667F" w:rsidRPr="00CD12A8" w:rsidRDefault="003E667F" w:rsidP="00CD12A8">
      <w:pPr>
        <w:shd w:val="clear" w:color="auto" w:fill="FFFFFF"/>
        <w:ind w:left="19"/>
        <w:jc w:val="both"/>
        <w:rPr>
          <w:rFonts w:ascii="Bookman Old Style" w:hAnsi="Bookman Old Style"/>
          <w:w w:val="90"/>
          <w:lang w:val="es-ES_tradnl"/>
        </w:rPr>
      </w:pPr>
    </w:p>
    <w:p w14:paraId="5503B4CA" w14:textId="3A6EF776" w:rsidR="007A5608" w:rsidRDefault="00CD12A8" w:rsidP="00CD12A8">
      <w:pPr>
        <w:shd w:val="clear" w:color="auto" w:fill="FFFFFF"/>
        <w:ind w:left="19"/>
        <w:jc w:val="both"/>
        <w:rPr>
          <w:rFonts w:ascii="Bookman Old Style" w:hAnsi="Bookman Old Style"/>
          <w:w w:val="90"/>
          <w:lang w:val="es-ES_tradnl"/>
        </w:rPr>
      </w:pPr>
      <w:r w:rsidRPr="00CD12A8">
        <w:rPr>
          <w:rFonts w:ascii="Bookman Old Style" w:hAnsi="Bookman Old Style"/>
          <w:b/>
          <w:w w:val="90"/>
          <w:lang w:val="es-ES_tradnl"/>
        </w:rPr>
        <w:t>PARÁGRAFO</w:t>
      </w:r>
      <w:r w:rsidR="003E667F">
        <w:rPr>
          <w:rFonts w:ascii="Bookman Old Style" w:hAnsi="Bookman Old Style"/>
          <w:b/>
          <w:w w:val="90"/>
          <w:lang w:val="es-ES_tradnl"/>
        </w:rPr>
        <w:t xml:space="preserve"> 3</w:t>
      </w:r>
      <w:r w:rsidR="007A5608" w:rsidRPr="00CD12A8">
        <w:rPr>
          <w:rFonts w:ascii="Bookman Old Style" w:hAnsi="Bookman Old Style"/>
          <w:b/>
          <w:w w:val="90"/>
          <w:lang w:val="es-ES_tradnl"/>
        </w:rPr>
        <w:t>:</w:t>
      </w:r>
      <w:r w:rsidR="007A5608" w:rsidRPr="00CD12A8">
        <w:rPr>
          <w:rFonts w:ascii="Bookman Old Style" w:hAnsi="Bookman Old Style"/>
          <w:w w:val="90"/>
          <w:lang w:val="es-ES_tradnl"/>
        </w:rPr>
        <w:t xml:space="preserve"> Para el uso físico de las instalaciones de la Biblioteca y de las colecciones impresas </w:t>
      </w:r>
      <w:r w:rsidR="00FB5057">
        <w:rPr>
          <w:rFonts w:ascii="Bookman Old Style" w:hAnsi="Bookman Old Style"/>
          <w:w w:val="90"/>
          <w:lang w:val="es-ES_tradnl"/>
        </w:rPr>
        <w:t>y</w:t>
      </w:r>
      <w:r w:rsidR="007A5608" w:rsidRPr="00CD12A8">
        <w:rPr>
          <w:rFonts w:ascii="Bookman Old Style" w:hAnsi="Bookman Old Style"/>
          <w:w w:val="90"/>
          <w:lang w:val="es-ES_tradnl"/>
        </w:rPr>
        <w:t xml:space="preserve"> digitales en las salas de lectura, al igual que para el préstamo </w:t>
      </w:r>
      <w:proofErr w:type="spellStart"/>
      <w:r w:rsidR="007A5608" w:rsidRPr="00CD12A8">
        <w:rPr>
          <w:rFonts w:ascii="Bookman Old Style" w:hAnsi="Bookman Old Style"/>
          <w:w w:val="90"/>
          <w:lang w:val="es-ES_tradnl"/>
        </w:rPr>
        <w:t>interbibliotecario</w:t>
      </w:r>
      <w:proofErr w:type="spellEnd"/>
      <w:r w:rsidR="007A5608" w:rsidRPr="00CD12A8">
        <w:rPr>
          <w:rFonts w:ascii="Bookman Old Style" w:hAnsi="Bookman Old Style"/>
          <w:w w:val="90"/>
          <w:lang w:val="es-ES_tradnl"/>
        </w:rPr>
        <w:t>, debe existir un convenio de cooperación y apoyo mutuo, específicamente en recursos de información, es decir, solo se realizarán convenios con instituciones que tengan bibliotecas u otros servicios que beneficien a los usuarios de la Universidad del Quindío.</w:t>
      </w:r>
    </w:p>
    <w:p w14:paraId="1A85DAA0" w14:textId="1CE1DDA5" w:rsidR="00C05BB6" w:rsidRDefault="00C05BB6" w:rsidP="00CD12A8">
      <w:pPr>
        <w:shd w:val="clear" w:color="auto" w:fill="FFFFFF"/>
        <w:ind w:left="19"/>
        <w:jc w:val="both"/>
        <w:rPr>
          <w:rFonts w:ascii="Bookman Old Style" w:hAnsi="Bookman Old Style"/>
          <w:w w:val="90"/>
          <w:lang w:val="es-ES_tradnl"/>
        </w:rPr>
      </w:pPr>
    </w:p>
    <w:p w14:paraId="2000B465" w14:textId="11FAA50C" w:rsidR="00C05BB6" w:rsidRDefault="00C05BB6" w:rsidP="00C05BB6">
      <w:pPr>
        <w:shd w:val="clear" w:color="auto" w:fill="FFFFFF"/>
        <w:ind w:left="19"/>
        <w:jc w:val="both"/>
        <w:rPr>
          <w:rFonts w:ascii="Bookman Old Style" w:hAnsi="Bookman Old Style"/>
          <w:w w:val="90"/>
          <w:lang w:val="es-ES_tradnl"/>
        </w:rPr>
      </w:pPr>
      <w:r w:rsidRPr="00CD12A8">
        <w:rPr>
          <w:rFonts w:ascii="Bookman Old Style" w:hAnsi="Bookman Old Style"/>
          <w:b/>
          <w:w w:val="90"/>
          <w:lang w:val="es-ES_tradnl"/>
        </w:rPr>
        <w:t xml:space="preserve">PARÁGRAFO </w:t>
      </w:r>
      <w:r w:rsidR="003E667F">
        <w:rPr>
          <w:rFonts w:ascii="Bookman Old Style" w:hAnsi="Bookman Old Style"/>
          <w:b/>
          <w:w w:val="90"/>
          <w:lang w:val="es-ES_tradnl"/>
        </w:rPr>
        <w:t>4</w:t>
      </w:r>
      <w:r w:rsidRPr="00CD12A8">
        <w:rPr>
          <w:rFonts w:ascii="Bookman Old Style" w:hAnsi="Bookman Old Style"/>
          <w:b/>
          <w:w w:val="90"/>
          <w:lang w:val="es-ES_tradnl"/>
        </w:rPr>
        <w:t>:</w:t>
      </w:r>
      <w:r w:rsidRPr="00CD12A8">
        <w:rPr>
          <w:rFonts w:ascii="Bookman Old Style" w:hAnsi="Bookman Old Style"/>
          <w:w w:val="90"/>
          <w:lang w:val="es-ES_tradnl"/>
        </w:rPr>
        <w:t xml:space="preserve"> </w:t>
      </w:r>
      <w:r>
        <w:rPr>
          <w:rFonts w:ascii="Bookman Old Style" w:hAnsi="Bookman Old Style"/>
          <w:w w:val="90"/>
          <w:lang w:val="es-ES_tradnl"/>
        </w:rPr>
        <w:t>El material del Centro de Documentación solo se presta para consulta interna y/o fotocopia dependiendo del material y los derechos de autor respectivos.</w:t>
      </w:r>
    </w:p>
    <w:p w14:paraId="579A866A" w14:textId="3B505374" w:rsidR="002344D4" w:rsidRDefault="002344D4" w:rsidP="00C05BB6">
      <w:pPr>
        <w:shd w:val="clear" w:color="auto" w:fill="FFFFFF"/>
        <w:ind w:left="19"/>
        <w:jc w:val="both"/>
        <w:rPr>
          <w:rFonts w:ascii="Bookman Old Style" w:hAnsi="Bookman Old Style"/>
          <w:w w:val="90"/>
          <w:lang w:val="es-ES_tradnl"/>
        </w:rPr>
      </w:pPr>
    </w:p>
    <w:p w14:paraId="139E599E" w14:textId="2C6F34E3" w:rsidR="002344D4" w:rsidRDefault="002344D4" w:rsidP="00C05BB6">
      <w:pPr>
        <w:shd w:val="clear" w:color="auto" w:fill="FFFFFF"/>
        <w:ind w:left="19"/>
        <w:jc w:val="both"/>
        <w:rPr>
          <w:rFonts w:ascii="Bookman Old Style" w:hAnsi="Bookman Old Style"/>
          <w:w w:val="90"/>
          <w:lang w:val="es-ES_tradnl"/>
        </w:rPr>
      </w:pPr>
    </w:p>
    <w:p w14:paraId="414CB8DD" w14:textId="5CB8B9A0" w:rsidR="002344D4" w:rsidRDefault="002344D4" w:rsidP="00C05BB6">
      <w:pPr>
        <w:shd w:val="clear" w:color="auto" w:fill="FFFFFF"/>
        <w:ind w:left="19"/>
        <w:jc w:val="both"/>
        <w:rPr>
          <w:rFonts w:ascii="Bookman Old Style" w:hAnsi="Bookman Old Style"/>
          <w:w w:val="90"/>
          <w:lang w:val="es-ES_tradnl"/>
        </w:rPr>
      </w:pPr>
    </w:p>
    <w:p w14:paraId="35B605BE" w14:textId="48A8F924" w:rsidR="002344D4" w:rsidRDefault="002344D4" w:rsidP="00C05BB6">
      <w:pPr>
        <w:shd w:val="clear" w:color="auto" w:fill="FFFFFF"/>
        <w:ind w:left="19"/>
        <w:jc w:val="both"/>
        <w:rPr>
          <w:rFonts w:ascii="Bookman Old Style" w:hAnsi="Bookman Old Style"/>
          <w:w w:val="90"/>
          <w:lang w:val="es-ES_tradnl"/>
        </w:rPr>
      </w:pPr>
    </w:p>
    <w:p w14:paraId="156AAE73" w14:textId="2B1C4E61" w:rsidR="002344D4" w:rsidRDefault="002344D4" w:rsidP="00C05BB6">
      <w:pPr>
        <w:shd w:val="clear" w:color="auto" w:fill="FFFFFF"/>
        <w:ind w:left="19"/>
        <w:jc w:val="both"/>
        <w:rPr>
          <w:rFonts w:ascii="Bookman Old Style" w:hAnsi="Bookman Old Style"/>
          <w:w w:val="90"/>
          <w:lang w:val="es-ES_tradnl"/>
        </w:rPr>
      </w:pPr>
    </w:p>
    <w:p w14:paraId="77F7A6B7" w14:textId="5A662429" w:rsidR="002344D4" w:rsidRDefault="002344D4" w:rsidP="00C05BB6">
      <w:pPr>
        <w:shd w:val="clear" w:color="auto" w:fill="FFFFFF"/>
        <w:ind w:left="19"/>
        <w:jc w:val="both"/>
        <w:rPr>
          <w:rFonts w:ascii="Bookman Old Style" w:hAnsi="Bookman Old Style"/>
          <w:w w:val="90"/>
          <w:lang w:val="es-ES_tradnl"/>
        </w:rPr>
      </w:pPr>
    </w:p>
    <w:p w14:paraId="1B8620AC" w14:textId="7F1B5E85" w:rsidR="002344D4" w:rsidRDefault="002344D4" w:rsidP="00C05BB6">
      <w:pPr>
        <w:shd w:val="clear" w:color="auto" w:fill="FFFFFF"/>
        <w:ind w:left="19"/>
        <w:jc w:val="both"/>
        <w:rPr>
          <w:rFonts w:ascii="Bookman Old Style" w:hAnsi="Bookman Old Style"/>
          <w:w w:val="90"/>
          <w:lang w:val="es-ES_tradnl"/>
        </w:rPr>
      </w:pPr>
    </w:p>
    <w:p w14:paraId="5806230E" w14:textId="5F3AB28D" w:rsidR="002344D4" w:rsidRDefault="002344D4" w:rsidP="00C05BB6">
      <w:pPr>
        <w:shd w:val="clear" w:color="auto" w:fill="FFFFFF"/>
        <w:ind w:left="19"/>
        <w:jc w:val="both"/>
        <w:rPr>
          <w:rFonts w:ascii="Bookman Old Style" w:hAnsi="Bookman Old Style"/>
          <w:w w:val="90"/>
          <w:lang w:val="es-ES_tradnl"/>
        </w:rPr>
      </w:pPr>
    </w:p>
    <w:p w14:paraId="69E0B5C5" w14:textId="35CA681B" w:rsidR="002344D4" w:rsidRDefault="002344D4" w:rsidP="00C05BB6">
      <w:pPr>
        <w:shd w:val="clear" w:color="auto" w:fill="FFFFFF"/>
        <w:ind w:left="19"/>
        <w:jc w:val="both"/>
        <w:rPr>
          <w:rFonts w:ascii="Bookman Old Style" w:hAnsi="Bookman Old Style"/>
          <w:w w:val="90"/>
          <w:lang w:val="es-ES_tradnl"/>
        </w:rPr>
      </w:pPr>
    </w:p>
    <w:p w14:paraId="3108B1EB" w14:textId="77777777" w:rsidR="002344D4" w:rsidRDefault="002344D4" w:rsidP="00C05BB6">
      <w:pPr>
        <w:shd w:val="clear" w:color="auto" w:fill="FFFFFF"/>
        <w:ind w:left="19"/>
        <w:jc w:val="both"/>
        <w:rPr>
          <w:rFonts w:ascii="Bookman Old Style" w:hAnsi="Bookman Old Style"/>
          <w:w w:val="90"/>
          <w:lang w:val="es-ES_tradnl"/>
        </w:rPr>
      </w:pPr>
    </w:p>
    <w:p w14:paraId="52166864" w14:textId="77777777" w:rsidR="00C05BB6" w:rsidRPr="00CD12A8" w:rsidRDefault="00C05BB6" w:rsidP="00CD12A8">
      <w:pPr>
        <w:shd w:val="clear" w:color="auto" w:fill="FFFFFF"/>
        <w:ind w:left="19"/>
        <w:jc w:val="both"/>
        <w:rPr>
          <w:rFonts w:ascii="Bookman Old Style" w:hAnsi="Bookman Old Style"/>
          <w:w w:val="90"/>
          <w:lang w:val="es-ES_tradnl"/>
        </w:rPr>
      </w:pPr>
    </w:p>
    <w:p w14:paraId="0A3B88FF" w14:textId="23D9AB38" w:rsidR="007A5608" w:rsidRPr="00DB556C" w:rsidRDefault="00CD12A8" w:rsidP="00CD12A8">
      <w:pPr>
        <w:shd w:val="clear" w:color="auto" w:fill="FFFFFF"/>
        <w:spacing w:before="120"/>
        <w:ind w:left="10"/>
        <w:jc w:val="both"/>
        <w:rPr>
          <w:rFonts w:ascii="Bookman Old Style" w:hAnsi="Bookman Old Style"/>
          <w:b/>
          <w:bCs/>
          <w:spacing w:val="-12"/>
          <w:sz w:val="20"/>
          <w:szCs w:val="20"/>
          <w:lang w:val="es-ES_tradnl"/>
        </w:rPr>
      </w:pPr>
      <w:r w:rsidRPr="00CD12A8">
        <w:rPr>
          <w:rFonts w:ascii="Bookman Old Style" w:hAnsi="Bookman Old Style"/>
          <w:b/>
          <w:bCs/>
          <w:spacing w:val="-12"/>
          <w:lang w:val="es-ES_tradnl"/>
        </w:rPr>
        <w:lastRenderedPageBreak/>
        <w:t xml:space="preserve">ARTÍCULO </w:t>
      </w:r>
      <w:r w:rsidR="00347103">
        <w:rPr>
          <w:rFonts w:ascii="Bookman Old Style" w:hAnsi="Bookman Old Style"/>
          <w:b/>
          <w:bCs/>
          <w:spacing w:val="-12"/>
          <w:lang w:val="es-ES_tradnl"/>
        </w:rPr>
        <w:t>12</w:t>
      </w:r>
      <w:r w:rsidR="00347103" w:rsidRPr="00CD12A8">
        <w:rPr>
          <w:rFonts w:ascii="Bookman Old Style" w:hAnsi="Bookman Old Style"/>
          <w:b/>
          <w:color w:val="000000" w:themeColor="text1"/>
          <w:w w:val="94"/>
          <w:lang w:val="es-ES_tradnl"/>
        </w:rPr>
        <w:t>º</w:t>
      </w:r>
      <w:r w:rsidR="00295F34" w:rsidRPr="00CD12A8">
        <w:rPr>
          <w:rFonts w:ascii="Bookman Old Style" w:hAnsi="Bookman Old Style"/>
          <w:b/>
          <w:bCs/>
          <w:spacing w:val="-12"/>
          <w:lang w:val="es-ES_tradnl"/>
        </w:rPr>
        <w:t xml:space="preserve">. </w:t>
      </w:r>
      <w:r w:rsidR="007A5608" w:rsidRPr="00CD12A8">
        <w:rPr>
          <w:rFonts w:ascii="Bookman Old Style" w:hAnsi="Bookman Old Style"/>
          <w:b/>
          <w:bCs/>
          <w:spacing w:val="-12"/>
          <w:lang w:val="es-ES_tradnl"/>
        </w:rPr>
        <w:t>Cantidad de materiales</w:t>
      </w:r>
      <w:r w:rsidR="00364D8D" w:rsidRPr="00CD12A8">
        <w:rPr>
          <w:rFonts w:ascii="Bookman Old Style" w:hAnsi="Bookman Old Style"/>
          <w:b/>
          <w:bCs/>
          <w:spacing w:val="-12"/>
          <w:lang w:val="es-ES_tradnl"/>
        </w:rPr>
        <w:t>:</w:t>
      </w:r>
    </w:p>
    <w:tbl>
      <w:tblPr>
        <w:tblStyle w:val="Tablaconcuadrcula"/>
        <w:tblpPr w:leftFromText="141" w:rightFromText="141" w:vertAnchor="text" w:horzAnchor="margin" w:tblpXSpec="center" w:tblpY="430"/>
        <w:tblW w:w="5635" w:type="pct"/>
        <w:tblLayout w:type="fixed"/>
        <w:tblLook w:val="04A0" w:firstRow="1" w:lastRow="0" w:firstColumn="1" w:lastColumn="0" w:noHBand="0" w:noVBand="1"/>
      </w:tblPr>
      <w:tblGrid>
        <w:gridCol w:w="1625"/>
        <w:gridCol w:w="1276"/>
        <w:gridCol w:w="1248"/>
        <w:gridCol w:w="1662"/>
        <w:gridCol w:w="1379"/>
        <w:gridCol w:w="1517"/>
        <w:gridCol w:w="1244"/>
      </w:tblGrid>
      <w:tr w:rsidR="00DB556C" w:rsidRPr="00DB556C" w14:paraId="42136CE9" w14:textId="77777777" w:rsidTr="003E667F">
        <w:trPr>
          <w:trHeight w:val="774"/>
        </w:trPr>
        <w:tc>
          <w:tcPr>
            <w:tcW w:w="817" w:type="pct"/>
            <w:vMerge w:val="restart"/>
            <w:vAlign w:val="center"/>
            <w:hideMark/>
          </w:tcPr>
          <w:p w14:paraId="2903496C" w14:textId="77777777" w:rsidR="007A5608" w:rsidRPr="00DB556C" w:rsidRDefault="007A5608" w:rsidP="00CD12A8">
            <w:pPr>
              <w:jc w:val="center"/>
              <w:rPr>
                <w:rFonts w:ascii="Bookman Old Style" w:hAnsi="Bookman Old Style"/>
                <w:b/>
                <w:bCs/>
                <w:sz w:val="20"/>
                <w:szCs w:val="20"/>
                <w:lang w:eastAsia="es-CO"/>
              </w:rPr>
            </w:pPr>
            <w:r w:rsidRPr="00DB556C">
              <w:rPr>
                <w:rFonts w:ascii="Bookman Old Style" w:hAnsi="Bookman Old Style"/>
                <w:b/>
                <w:bCs/>
                <w:sz w:val="20"/>
                <w:szCs w:val="20"/>
                <w:lang w:eastAsia="es-CO"/>
              </w:rPr>
              <w:t>Tipo usuario /</w:t>
            </w:r>
          </w:p>
          <w:p w14:paraId="7E248335" w14:textId="77777777" w:rsidR="007A5608" w:rsidRPr="00DB556C" w:rsidRDefault="007A5608" w:rsidP="00CD12A8">
            <w:pPr>
              <w:jc w:val="center"/>
              <w:rPr>
                <w:rFonts w:ascii="Bookman Old Style" w:hAnsi="Bookman Old Style"/>
                <w:sz w:val="20"/>
                <w:szCs w:val="20"/>
                <w:lang w:eastAsia="es-CO"/>
              </w:rPr>
            </w:pPr>
            <w:r w:rsidRPr="00DB556C">
              <w:rPr>
                <w:rFonts w:ascii="Bookman Old Style" w:hAnsi="Bookman Old Style"/>
                <w:b/>
                <w:bCs/>
                <w:sz w:val="20"/>
                <w:szCs w:val="20"/>
                <w:lang w:eastAsia="es-CO"/>
              </w:rPr>
              <w:t>Tipo colección</w:t>
            </w:r>
          </w:p>
        </w:tc>
        <w:tc>
          <w:tcPr>
            <w:tcW w:w="1268" w:type="pct"/>
            <w:gridSpan w:val="2"/>
            <w:hideMark/>
          </w:tcPr>
          <w:p w14:paraId="59CA7353"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 xml:space="preserve">Usuario: </w:t>
            </w:r>
          </w:p>
          <w:p w14:paraId="46B726B8"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Estudiante presencial, docente, egresado, jubilado, niños escolarizados, administrativo, Investigadores</w:t>
            </w:r>
          </w:p>
        </w:tc>
        <w:tc>
          <w:tcPr>
            <w:tcW w:w="1528" w:type="pct"/>
            <w:gridSpan w:val="2"/>
            <w:vAlign w:val="center"/>
            <w:hideMark/>
          </w:tcPr>
          <w:p w14:paraId="7B554C70" w14:textId="77777777" w:rsidR="007A5608" w:rsidRPr="00DB556C" w:rsidRDefault="007A5608" w:rsidP="00CD12A8">
            <w:pPr>
              <w:jc w:val="center"/>
              <w:rPr>
                <w:rFonts w:ascii="Bookman Old Style" w:hAnsi="Bookman Old Style"/>
                <w:sz w:val="20"/>
                <w:szCs w:val="20"/>
                <w:lang w:eastAsia="es-CO"/>
              </w:rPr>
            </w:pPr>
            <w:r w:rsidRPr="00DB556C">
              <w:rPr>
                <w:rFonts w:ascii="Bookman Old Style" w:hAnsi="Bookman Old Style"/>
                <w:sz w:val="20"/>
                <w:szCs w:val="20"/>
                <w:lang w:eastAsia="es-CO"/>
              </w:rPr>
              <w:t>Estudiantes:</w:t>
            </w:r>
          </w:p>
          <w:p w14:paraId="12625E99" w14:textId="77777777" w:rsidR="007A5608" w:rsidRPr="00DB556C" w:rsidRDefault="007A5608" w:rsidP="00CD12A8">
            <w:pPr>
              <w:jc w:val="center"/>
              <w:rPr>
                <w:rFonts w:ascii="Bookman Old Style" w:hAnsi="Bookman Old Style"/>
                <w:sz w:val="20"/>
                <w:szCs w:val="20"/>
                <w:lang w:eastAsia="es-CO"/>
              </w:rPr>
            </w:pPr>
            <w:r w:rsidRPr="00DB556C">
              <w:rPr>
                <w:rFonts w:ascii="Bookman Old Style" w:hAnsi="Bookman Old Style"/>
                <w:sz w:val="20"/>
                <w:szCs w:val="20"/>
                <w:lang w:eastAsia="es-CO"/>
              </w:rPr>
              <w:t>Distancia, Virtual y Postgrados.</w:t>
            </w:r>
          </w:p>
        </w:tc>
        <w:tc>
          <w:tcPr>
            <w:tcW w:w="1387" w:type="pct"/>
            <w:gridSpan w:val="2"/>
            <w:vAlign w:val="center"/>
            <w:hideMark/>
          </w:tcPr>
          <w:p w14:paraId="62D3DB70" w14:textId="77777777" w:rsidR="007A5608" w:rsidRPr="00DB556C" w:rsidRDefault="007A5608" w:rsidP="00CD12A8">
            <w:pPr>
              <w:jc w:val="center"/>
              <w:rPr>
                <w:rFonts w:ascii="Bookman Old Style" w:hAnsi="Bookman Old Style"/>
                <w:sz w:val="20"/>
                <w:szCs w:val="20"/>
                <w:lang w:eastAsia="es-CO"/>
              </w:rPr>
            </w:pPr>
            <w:r w:rsidRPr="00DB556C">
              <w:rPr>
                <w:rFonts w:ascii="Bookman Old Style" w:hAnsi="Bookman Old Style"/>
                <w:sz w:val="20"/>
                <w:szCs w:val="20"/>
                <w:lang w:eastAsia="es-CO"/>
              </w:rPr>
              <w:t>Usuario</w:t>
            </w:r>
          </w:p>
          <w:p w14:paraId="749638F1" w14:textId="77777777" w:rsidR="007A5608" w:rsidRPr="00DB556C" w:rsidRDefault="007A5608" w:rsidP="00CD12A8">
            <w:pPr>
              <w:jc w:val="center"/>
              <w:rPr>
                <w:rFonts w:ascii="Bookman Old Style" w:hAnsi="Bookman Old Style"/>
                <w:sz w:val="20"/>
                <w:szCs w:val="20"/>
                <w:lang w:eastAsia="es-CO"/>
              </w:rPr>
            </w:pPr>
            <w:r w:rsidRPr="00DB556C">
              <w:rPr>
                <w:rFonts w:ascii="Bookman Old Style" w:hAnsi="Bookman Old Style"/>
                <w:sz w:val="20"/>
                <w:szCs w:val="20"/>
                <w:lang w:eastAsia="es-CO"/>
              </w:rPr>
              <w:t xml:space="preserve">Préstamo </w:t>
            </w:r>
            <w:proofErr w:type="spellStart"/>
            <w:r w:rsidRPr="00DB556C">
              <w:rPr>
                <w:rFonts w:ascii="Bookman Old Style" w:hAnsi="Bookman Old Style"/>
                <w:sz w:val="20"/>
                <w:szCs w:val="20"/>
                <w:lang w:eastAsia="es-CO"/>
              </w:rPr>
              <w:t>interbibliotecario</w:t>
            </w:r>
            <w:proofErr w:type="spellEnd"/>
          </w:p>
        </w:tc>
      </w:tr>
      <w:tr w:rsidR="000341AA" w:rsidRPr="00DB556C" w14:paraId="46F96BA8" w14:textId="77777777" w:rsidTr="003E667F">
        <w:trPr>
          <w:trHeight w:val="541"/>
        </w:trPr>
        <w:tc>
          <w:tcPr>
            <w:tcW w:w="817" w:type="pct"/>
            <w:vMerge/>
            <w:hideMark/>
          </w:tcPr>
          <w:p w14:paraId="7E460E1E" w14:textId="77777777" w:rsidR="007A5608" w:rsidRPr="00DB556C" w:rsidRDefault="007A5608" w:rsidP="00CD12A8">
            <w:pPr>
              <w:jc w:val="both"/>
              <w:rPr>
                <w:rFonts w:ascii="Bookman Old Style" w:hAnsi="Bookman Old Style"/>
                <w:sz w:val="20"/>
                <w:szCs w:val="20"/>
                <w:lang w:eastAsia="es-CO"/>
              </w:rPr>
            </w:pPr>
          </w:p>
        </w:tc>
        <w:tc>
          <w:tcPr>
            <w:tcW w:w="641" w:type="pct"/>
            <w:hideMark/>
          </w:tcPr>
          <w:p w14:paraId="60988F2E" w14:textId="77777777" w:rsidR="007A5608" w:rsidRPr="000341AA" w:rsidRDefault="007A5608" w:rsidP="00CD12A8">
            <w:pPr>
              <w:jc w:val="center"/>
              <w:rPr>
                <w:rFonts w:ascii="Bookman Old Style" w:hAnsi="Bookman Old Style"/>
                <w:b/>
                <w:sz w:val="18"/>
                <w:szCs w:val="18"/>
                <w:lang w:eastAsia="es-CO"/>
              </w:rPr>
            </w:pPr>
            <w:r w:rsidRPr="000341AA">
              <w:rPr>
                <w:rFonts w:ascii="Bookman Old Style" w:hAnsi="Bookman Old Style"/>
                <w:b/>
                <w:bCs/>
                <w:sz w:val="18"/>
                <w:szCs w:val="18"/>
                <w:lang w:eastAsia="es-CO"/>
              </w:rPr>
              <w:t>Número de. Documentos que se prestan</w:t>
            </w:r>
          </w:p>
        </w:tc>
        <w:tc>
          <w:tcPr>
            <w:tcW w:w="627" w:type="pct"/>
            <w:hideMark/>
          </w:tcPr>
          <w:p w14:paraId="57B9C255" w14:textId="77777777" w:rsidR="007A5608" w:rsidRPr="000341AA" w:rsidRDefault="007A5608" w:rsidP="00CD12A8">
            <w:pPr>
              <w:jc w:val="center"/>
              <w:rPr>
                <w:rFonts w:ascii="Bookman Old Style" w:hAnsi="Bookman Old Style"/>
                <w:b/>
                <w:sz w:val="18"/>
                <w:szCs w:val="18"/>
                <w:lang w:eastAsia="es-CO"/>
              </w:rPr>
            </w:pPr>
            <w:r w:rsidRPr="000341AA">
              <w:rPr>
                <w:rFonts w:ascii="Bookman Old Style" w:hAnsi="Bookman Old Style"/>
                <w:b/>
                <w:bCs/>
                <w:sz w:val="18"/>
                <w:szCs w:val="18"/>
                <w:lang w:eastAsia="es-CO"/>
              </w:rPr>
              <w:t>Tiempo – Días de préstamo</w:t>
            </w:r>
          </w:p>
        </w:tc>
        <w:tc>
          <w:tcPr>
            <w:tcW w:w="835" w:type="pct"/>
            <w:hideMark/>
          </w:tcPr>
          <w:p w14:paraId="0C6122EE" w14:textId="77777777" w:rsidR="007A5608" w:rsidRPr="000341AA" w:rsidRDefault="007A5608" w:rsidP="00CD12A8">
            <w:pPr>
              <w:jc w:val="center"/>
              <w:rPr>
                <w:rFonts w:ascii="Bookman Old Style" w:hAnsi="Bookman Old Style"/>
                <w:b/>
                <w:sz w:val="18"/>
                <w:szCs w:val="18"/>
                <w:lang w:eastAsia="es-CO"/>
              </w:rPr>
            </w:pPr>
            <w:r w:rsidRPr="000341AA">
              <w:rPr>
                <w:rFonts w:ascii="Bookman Old Style" w:hAnsi="Bookman Old Style"/>
                <w:b/>
                <w:bCs/>
                <w:sz w:val="18"/>
                <w:szCs w:val="18"/>
                <w:lang w:eastAsia="es-CO"/>
              </w:rPr>
              <w:t>Número de. Documentos que se prestan</w:t>
            </w:r>
          </w:p>
        </w:tc>
        <w:tc>
          <w:tcPr>
            <w:tcW w:w="693" w:type="pct"/>
            <w:hideMark/>
          </w:tcPr>
          <w:p w14:paraId="0585B518" w14:textId="77777777" w:rsidR="007A5608" w:rsidRPr="000341AA" w:rsidRDefault="007A5608" w:rsidP="00CD12A8">
            <w:pPr>
              <w:jc w:val="center"/>
              <w:rPr>
                <w:rFonts w:ascii="Bookman Old Style" w:hAnsi="Bookman Old Style"/>
                <w:b/>
                <w:sz w:val="18"/>
                <w:szCs w:val="18"/>
                <w:lang w:eastAsia="es-CO"/>
              </w:rPr>
            </w:pPr>
            <w:r w:rsidRPr="000341AA">
              <w:rPr>
                <w:rFonts w:ascii="Bookman Old Style" w:hAnsi="Bookman Old Style"/>
                <w:b/>
                <w:bCs/>
                <w:sz w:val="18"/>
                <w:szCs w:val="18"/>
                <w:lang w:eastAsia="es-CO"/>
              </w:rPr>
              <w:t>Tiempo – Días de préstamo</w:t>
            </w:r>
          </w:p>
        </w:tc>
        <w:tc>
          <w:tcPr>
            <w:tcW w:w="762" w:type="pct"/>
            <w:hideMark/>
          </w:tcPr>
          <w:p w14:paraId="758108C5" w14:textId="77777777" w:rsidR="007A5608" w:rsidRPr="000341AA" w:rsidRDefault="007A5608" w:rsidP="00CD12A8">
            <w:pPr>
              <w:jc w:val="center"/>
              <w:rPr>
                <w:rFonts w:ascii="Bookman Old Style" w:hAnsi="Bookman Old Style"/>
                <w:b/>
                <w:sz w:val="18"/>
                <w:szCs w:val="18"/>
                <w:lang w:eastAsia="es-CO"/>
              </w:rPr>
            </w:pPr>
            <w:r w:rsidRPr="000341AA">
              <w:rPr>
                <w:rFonts w:ascii="Bookman Old Style" w:hAnsi="Bookman Old Style"/>
                <w:b/>
                <w:bCs/>
                <w:sz w:val="18"/>
                <w:szCs w:val="18"/>
                <w:lang w:eastAsia="es-CO"/>
              </w:rPr>
              <w:t>Número de. Documentos que se prestan</w:t>
            </w:r>
          </w:p>
        </w:tc>
        <w:tc>
          <w:tcPr>
            <w:tcW w:w="625" w:type="pct"/>
          </w:tcPr>
          <w:p w14:paraId="723A7077" w14:textId="77777777" w:rsidR="007A5608" w:rsidRPr="000341AA" w:rsidRDefault="007A5608" w:rsidP="00CD12A8">
            <w:pPr>
              <w:jc w:val="center"/>
              <w:rPr>
                <w:rFonts w:ascii="Bookman Old Style" w:hAnsi="Bookman Old Style"/>
                <w:b/>
                <w:sz w:val="18"/>
                <w:szCs w:val="18"/>
                <w:lang w:eastAsia="es-CO"/>
              </w:rPr>
            </w:pPr>
            <w:r w:rsidRPr="000341AA">
              <w:rPr>
                <w:rFonts w:ascii="Bookman Old Style" w:hAnsi="Bookman Old Style"/>
                <w:b/>
                <w:bCs/>
                <w:sz w:val="18"/>
                <w:szCs w:val="18"/>
                <w:lang w:eastAsia="es-CO"/>
              </w:rPr>
              <w:t>Tiempo – Días de préstamo</w:t>
            </w:r>
          </w:p>
        </w:tc>
      </w:tr>
      <w:tr w:rsidR="000341AA" w:rsidRPr="00DB556C" w14:paraId="7C64F971" w14:textId="77777777" w:rsidTr="003E667F">
        <w:trPr>
          <w:trHeight w:val="341"/>
        </w:trPr>
        <w:tc>
          <w:tcPr>
            <w:tcW w:w="817" w:type="pct"/>
            <w:vAlign w:val="center"/>
          </w:tcPr>
          <w:p w14:paraId="69A3F18F" w14:textId="77777777" w:rsidR="007A5608" w:rsidRPr="00DB556C" w:rsidRDefault="007A5608" w:rsidP="00CD12A8">
            <w:pPr>
              <w:rPr>
                <w:rFonts w:ascii="Bookman Old Style" w:hAnsi="Bookman Old Style"/>
                <w:sz w:val="20"/>
                <w:szCs w:val="20"/>
                <w:lang w:eastAsia="es-CO"/>
              </w:rPr>
            </w:pPr>
            <w:r w:rsidRPr="00DB556C">
              <w:rPr>
                <w:rFonts w:ascii="Bookman Old Style" w:hAnsi="Bookman Old Style"/>
                <w:sz w:val="20"/>
                <w:szCs w:val="20"/>
                <w:lang w:eastAsia="es-CO"/>
              </w:rPr>
              <w:t>General</w:t>
            </w:r>
          </w:p>
        </w:tc>
        <w:tc>
          <w:tcPr>
            <w:tcW w:w="641" w:type="pct"/>
            <w:vAlign w:val="center"/>
          </w:tcPr>
          <w:p w14:paraId="5176D982"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3</w:t>
            </w:r>
          </w:p>
        </w:tc>
        <w:tc>
          <w:tcPr>
            <w:tcW w:w="627" w:type="pct"/>
            <w:vAlign w:val="center"/>
          </w:tcPr>
          <w:p w14:paraId="578332E8"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8</w:t>
            </w:r>
          </w:p>
        </w:tc>
        <w:tc>
          <w:tcPr>
            <w:tcW w:w="835" w:type="pct"/>
            <w:vAlign w:val="center"/>
          </w:tcPr>
          <w:p w14:paraId="5F44D096"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3</w:t>
            </w:r>
          </w:p>
        </w:tc>
        <w:tc>
          <w:tcPr>
            <w:tcW w:w="693" w:type="pct"/>
            <w:vAlign w:val="center"/>
          </w:tcPr>
          <w:p w14:paraId="6E02F051"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15</w:t>
            </w:r>
          </w:p>
        </w:tc>
        <w:tc>
          <w:tcPr>
            <w:tcW w:w="762" w:type="pct"/>
            <w:vAlign w:val="center"/>
          </w:tcPr>
          <w:p w14:paraId="01CA4DDD"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3</w:t>
            </w:r>
          </w:p>
        </w:tc>
        <w:tc>
          <w:tcPr>
            <w:tcW w:w="625" w:type="pct"/>
            <w:vAlign w:val="center"/>
          </w:tcPr>
          <w:p w14:paraId="4919C345"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8</w:t>
            </w:r>
          </w:p>
        </w:tc>
      </w:tr>
      <w:tr w:rsidR="000341AA" w:rsidRPr="00DB556C" w14:paraId="65AB9DE4" w14:textId="77777777" w:rsidTr="003E667F">
        <w:trPr>
          <w:trHeight w:val="341"/>
        </w:trPr>
        <w:tc>
          <w:tcPr>
            <w:tcW w:w="817" w:type="pct"/>
            <w:vAlign w:val="center"/>
          </w:tcPr>
          <w:p w14:paraId="48C270EA" w14:textId="77777777" w:rsidR="007A5608" w:rsidRPr="00DB556C" w:rsidRDefault="007A5608" w:rsidP="00CD12A8">
            <w:pPr>
              <w:rPr>
                <w:rFonts w:ascii="Bookman Old Style" w:hAnsi="Bookman Old Style"/>
                <w:sz w:val="20"/>
                <w:szCs w:val="20"/>
                <w:lang w:eastAsia="es-CO"/>
              </w:rPr>
            </w:pPr>
            <w:r w:rsidRPr="00DB556C">
              <w:rPr>
                <w:rFonts w:ascii="Bookman Old Style" w:hAnsi="Bookman Old Style"/>
                <w:sz w:val="20"/>
                <w:szCs w:val="20"/>
                <w:lang w:eastAsia="es-CO"/>
              </w:rPr>
              <w:t>Reserva</w:t>
            </w:r>
          </w:p>
        </w:tc>
        <w:tc>
          <w:tcPr>
            <w:tcW w:w="641" w:type="pct"/>
            <w:vAlign w:val="center"/>
          </w:tcPr>
          <w:p w14:paraId="6672AD6D"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2</w:t>
            </w:r>
          </w:p>
        </w:tc>
        <w:tc>
          <w:tcPr>
            <w:tcW w:w="627" w:type="pct"/>
            <w:vAlign w:val="center"/>
          </w:tcPr>
          <w:p w14:paraId="5874286E"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w:t>
            </w:r>
          </w:p>
        </w:tc>
        <w:tc>
          <w:tcPr>
            <w:tcW w:w="835" w:type="pct"/>
            <w:vAlign w:val="center"/>
          </w:tcPr>
          <w:p w14:paraId="7B3FEB22"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2</w:t>
            </w:r>
          </w:p>
        </w:tc>
        <w:tc>
          <w:tcPr>
            <w:tcW w:w="693" w:type="pct"/>
            <w:vAlign w:val="center"/>
          </w:tcPr>
          <w:p w14:paraId="5E2C7C1F"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w:t>
            </w:r>
          </w:p>
        </w:tc>
        <w:tc>
          <w:tcPr>
            <w:tcW w:w="762" w:type="pct"/>
            <w:vAlign w:val="center"/>
          </w:tcPr>
          <w:p w14:paraId="6BA2AC5E"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0</w:t>
            </w:r>
          </w:p>
        </w:tc>
        <w:tc>
          <w:tcPr>
            <w:tcW w:w="625" w:type="pct"/>
            <w:vAlign w:val="center"/>
          </w:tcPr>
          <w:p w14:paraId="5ABB7CB2"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0</w:t>
            </w:r>
          </w:p>
        </w:tc>
      </w:tr>
      <w:tr w:rsidR="000341AA" w:rsidRPr="00DB556C" w14:paraId="279030D3" w14:textId="77777777" w:rsidTr="003E667F">
        <w:trPr>
          <w:trHeight w:val="341"/>
        </w:trPr>
        <w:tc>
          <w:tcPr>
            <w:tcW w:w="817" w:type="pct"/>
            <w:vAlign w:val="center"/>
          </w:tcPr>
          <w:p w14:paraId="03D51CE2" w14:textId="77777777" w:rsidR="007A5608" w:rsidRPr="00DB556C" w:rsidRDefault="007A5608" w:rsidP="00CD12A8">
            <w:pPr>
              <w:rPr>
                <w:rFonts w:ascii="Bookman Old Style" w:hAnsi="Bookman Old Style"/>
                <w:w w:val="89"/>
                <w:sz w:val="20"/>
                <w:szCs w:val="20"/>
                <w:lang w:val="es-ES_tradnl"/>
              </w:rPr>
            </w:pPr>
            <w:r w:rsidRPr="00DB556C">
              <w:rPr>
                <w:rFonts w:ascii="Bookman Old Style" w:hAnsi="Bookman Old Style"/>
                <w:w w:val="89"/>
                <w:sz w:val="20"/>
                <w:szCs w:val="20"/>
                <w:lang w:val="es-ES_tradnl"/>
              </w:rPr>
              <w:t>Literatura</w:t>
            </w:r>
          </w:p>
        </w:tc>
        <w:tc>
          <w:tcPr>
            <w:tcW w:w="641" w:type="pct"/>
            <w:vAlign w:val="center"/>
          </w:tcPr>
          <w:p w14:paraId="21C1B08B"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2</w:t>
            </w:r>
          </w:p>
        </w:tc>
        <w:tc>
          <w:tcPr>
            <w:tcW w:w="627" w:type="pct"/>
            <w:vAlign w:val="center"/>
          </w:tcPr>
          <w:p w14:paraId="1E9E7EF1"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15</w:t>
            </w:r>
          </w:p>
        </w:tc>
        <w:tc>
          <w:tcPr>
            <w:tcW w:w="835" w:type="pct"/>
            <w:vAlign w:val="center"/>
          </w:tcPr>
          <w:p w14:paraId="4178B11A"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2</w:t>
            </w:r>
          </w:p>
        </w:tc>
        <w:tc>
          <w:tcPr>
            <w:tcW w:w="693" w:type="pct"/>
            <w:vAlign w:val="center"/>
          </w:tcPr>
          <w:p w14:paraId="4E2F0C35"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15</w:t>
            </w:r>
          </w:p>
        </w:tc>
        <w:tc>
          <w:tcPr>
            <w:tcW w:w="762" w:type="pct"/>
            <w:vAlign w:val="center"/>
          </w:tcPr>
          <w:p w14:paraId="7DF43E51"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0</w:t>
            </w:r>
          </w:p>
        </w:tc>
        <w:tc>
          <w:tcPr>
            <w:tcW w:w="625" w:type="pct"/>
            <w:vAlign w:val="center"/>
          </w:tcPr>
          <w:p w14:paraId="1E07AD4D"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0</w:t>
            </w:r>
          </w:p>
        </w:tc>
      </w:tr>
      <w:tr w:rsidR="000341AA" w:rsidRPr="00DB556C" w14:paraId="1D50E396" w14:textId="77777777" w:rsidTr="003E667F">
        <w:trPr>
          <w:trHeight w:val="341"/>
        </w:trPr>
        <w:tc>
          <w:tcPr>
            <w:tcW w:w="817" w:type="pct"/>
            <w:vAlign w:val="center"/>
          </w:tcPr>
          <w:p w14:paraId="61ADDDED" w14:textId="77777777" w:rsidR="007A5608" w:rsidRPr="00DB556C" w:rsidRDefault="007A5608" w:rsidP="00CD12A8">
            <w:pPr>
              <w:rPr>
                <w:rFonts w:ascii="Bookman Old Style" w:hAnsi="Bookman Old Style"/>
                <w:w w:val="89"/>
                <w:sz w:val="20"/>
                <w:szCs w:val="20"/>
                <w:lang w:val="es-ES_tradnl"/>
              </w:rPr>
            </w:pPr>
            <w:r w:rsidRPr="00DB556C">
              <w:rPr>
                <w:rFonts w:ascii="Bookman Old Style" w:hAnsi="Bookman Old Style"/>
                <w:w w:val="89"/>
                <w:sz w:val="20"/>
                <w:szCs w:val="20"/>
                <w:lang w:val="es-ES_tradnl"/>
              </w:rPr>
              <w:t>Referencia</w:t>
            </w:r>
            <w:r w:rsidRPr="00DB556C">
              <w:rPr>
                <w:rFonts w:ascii="Bookman Old Style" w:hAnsi="Bookman Old Style"/>
                <w:w w:val="89"/>
                <w:sz w:val="20"/>
                <w:szCs w:val="20"/>
                <w:lang w:val="es-ES_tradnl"/>
              </w:rPr>
              <w:br/>
              <w:t>(Diccionarios)</w:t>
            </w:r>
          </w:p>
        </w:tc>
        <w:tc>
          <w:tcPr>
            <w:tcW w:w="641" w:type="pct"/>
            <w:vAlign w:val="center"/>
          </w:tcPr>
          <w:p w14:paraId="6627ADAE"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w:t>
            </w:r>
          </w:p>
        </w:tc>
        <w:tc>
          <w:tcPr>
            <w:tcW w:w="627" w:type="pct"/>
            <w:vAlign w:val="center"/>
          </w:tcPr>
          <w:p w14:paraId="1B3ECB39"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w:t>
            </w:r>
          </w:p>
        </w:tc>
        <w:tc>
          <w:tcPr>
            <w:tcW w:w="835" w:type="pct"/>
            <w:vAlign w:val="center"/>
          </w:tcPr>
          <w:p w14:paraId="53070978"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w:t>
            </w:r>
          </w:p>
        </w:tc>
        <w:tc>
          <w:tcPr>
            <w:tcW w:w="693" w:type="pct"/>
            <w:vAlign w:val="center"/>
          </w:tcPr>
          <w:p w14:paraId="50033089"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w:t>
            </w:r>
          </w:p>
        </w:tc>
        <w:tc>
          <w:tcPr>
            <w:tcW w:w="762" w:type="pct"/>
            <w:vAlign w:val="center"/>
          </w:tcPr>
          <w:p w14:paraId="2569DFD9"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0</w:t>
            </w:r>
          </w:p>
        </w:tc>
        <w:tc>
          <w:tcPr>
            <w:tcW w:w="625" w:type="pct"/>
            <w:vAlign w:val="center"/>
          </w:tcPr>
          <w:p w14:paraId="69BD46C5"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0</w:t>
            </w:r>
          </w:p>
        </w:tc>
      </w:tr>
      <w:tr w:rsidR="000341AA" w:rsidRPr="00DB556C" w14:paraId="37BD66FD" w14:textId="77777777" w:rsidTr="003E667F">
        <w:trPr>
          <w:trHeight w:val="341"/>
        </w:trPr>
        <w:tc>
          <w:tcPr>
            <w:tcW w:w="817" w:type="pct"/>
            <w:vAlign w:val="center"/>
          </w:tcPr>
          <w:p w14:paraId="4337BA2C" w14:textId="77777777" w:rsidR="007A5608" w:rsidRPr="00DB556C" w:rsidRDefault="007A5608" w:rsidP="00CD12A8">
            <w:pPr>
              <w:rPr>
                <w:rFonts w:ascii="Bookman Old Style" w:hAnsi="Bookman Old Style"/>
                <w:w w:val="89"/>
                <w:sz w:val="20"/>
                <w:szCs w:val="20"/>
                <w:lang w:val="es-ES_tradnl"/>
              </w:rPr>
            </w:pPr>
            <w:r w:rsidRPr="00DB556C">
              <w:rPr>
                <w:rFonts w:ascii="Bookman Old Style" w:hAnsi="Bookman Old Style"/>
                <w:w w:val="89"/>
                <w:sz w:val="20"/>
                <w:szCs w:val="20"/>
                <w:lang w:val="es-ES_tradnl"/>
              </w:rPr>
              <w:t>Revistas</w:t>
            </w:r>
          </w:p>
        </w:tc>
        <w:tc>
          <w:tcPr>
            <w:tcW w:w="641" w:type="pct"/>
            <w:vAlign w:val="center"/>
          </w:tcPr>
          <w:p w14:paraId="4BEE0B2A"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3</w:t>
            </w:r>
          </w:p>
        </w:tc>
        <w:tc>
          <w:tcPr>
            <w:tcW w:w="627" w:type="pct"/>
            <w:vAlign w:val="center"/>
          </w:tcPr>
          <w:p w14:paraId="062F3AA7"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3</w:t>
            </w:r>
          </w:p>
        </w:tc>
        <w:tc>
          <w:tcPr>
            <w:tcW w:w="835" w:type="pct"/>
            <w:vAlign w:val="center"/>
          </w:tcPr>
          <w:p w14:paraId="5CE9DDD3"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3</w:t>
            </w:r>
          </w:p>
        </w:tc>
        <w:tc>
          <w:tcPr>
            <w:tcW w:w="693" w:type="pct"/>
            <w:vAlign w:val="center"/>
          </w:tcPr>
          <w:p w14:paraId="12EFDA98"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3</w:t>
            </w:r>
          </w:p>
        </w:tc>
        <w:tc>
          <w:tcPr>
            <w:tcW w:w="762" w:type="pct"/>
            <w:vAlign w:val="center"/>
          </w:tcPr>
          <w:p w14:paraId="16A1C520"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w:t>
            </w:r>
          </w:p>
        </w:tc>
        <w:tc>
          <w:tcPr>
            <w:tcW w:w="625" w:type="pct"/>
            <w:vAlign w:val="center"/>
          </w:tcPr>
          <w:p w14:paraId="5714102D"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w:t>
            </w:r>
          </w:p>
        </w:tc>
      </w:tr>
      <w:tr w:rsidR="000341AA" w:rsidRPr="00DB556C" w14:paraId="175F707F" w14:textId="77777777" w:rsidTr="003E667F">
        <w:trPr>
          <w:trHeight w:val="341"/>
        </w:trPr>
        <w:tc>
          <w:tcPr>
            <w:tcW w:w="817" w:type="pct"/>
            <w:vAlign w:val="center"/>
          </w:tcPr>
          <w:p w14:paraId="7824CD2D" w14:textId="77777777" w:rsidR="007A5608" w:rsidRPr="00DB556C" w:rsidRDefault="007A5608" w:rsidP="00CD12A8">
            <w:pPr>
              <w:rPr>
                <w:rFonts w:ascii="Bookman Old Style" w:hAnsi="Bookman Old Style"/>
                <w:w w:val="89"/>
                <w:sz w:val="20"/>
                <w:szCs w:val="20"/>
                <w:lang w:val="es-ES_tradnl"/>
              </w:rPr>
            </w:pPr>
            <w:r w:rsidRPr="00DB556C">
              <w:rPr>
                <w:rFonts w:ascii="Bookman Old Style" w:hAnsi="Bookman Old Style"/>
                <w:w w:val="89"/>
                <w:sz w:val="20"/>
                <w:szCs w:val="20"/>
                <w:lang w:val="es-ES_tradnl"/>
              </w:rPr>
              <w:t xml:space="preserve">Vídeos / </w:t>
            </w:r>
            <w:proofErr w:type="spellStart"/>
            <w:r w:rsidRPr="00DB556C">
              <w:rPr>
                <w:rFonts w:ascii="Bookman Old Style" w:hAnsi="Bookman Old Style"/>
                <w:w w:val="89"/>
                <w:sz w:val="20"/>
                <w:szCs w:val="20"/>
                <w:lang w:val="es-ES_tradnl"/>
              </w:rPr>
              <w:t>CDs</w:t>
            </w:r>
            <w:proofErr w:type="spellEnd"/>
          </w:p>
        </w:tc>
        <w:tc>
          <w:tcPr>
            <w:tcW w:w="641" w:type="pct"/>
            <w:vAlign w:val="center"/>
          </w:tcPr>
          <w:p w14:paraId="36E02C50"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2</w:t>
            </w:r>
          </w:p>
        </w:tc>
        <w:tc>
          <w:tcPr>
            <w:tcW w:w="627" w:type="pct"/>
            <w:vAlign w:val="center"/>
          </w:tcPr>
          <w:p w14:paraId="5110C15E"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2</w:t>
            </w:r>
          </w:p>
        </w:tc>
        <w:tc>
          <w:tcPr>
            <w:tcW w:w="835" w:type="pct"/>
            <w:vAlign w:val="center"/>
          </w:tcPr>
          <w:p w14:paraId="0AD717DB"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2</w:t>
            </w:r>
          </w:p>
        </w:tc>
        <w:tc>
          <w:tcPr>
            <w:tcW w:w="693" w:type="pct"/>
            <w:vAlign w:val="center"/>
          </w:tcPr>
          <w:p w14:paraId="78BAE4D4"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2</w:t>
            </w:r>
          </w:p>
        </w:tc>
        <w:tc>
          <w:tcPr>
            <w:tcW w:w="762" w:type="pct"/>
            <w:vAlign w:val="center"/>
          </w:tcPr>
          <w:p w14:paraId="34E982AA"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w:t>
            </w:r>
          </w:p>
        </w:tc>
        <w:tc>
          <w:tcPr>
            <w:tcW w:w="625" w:type="pct"/>
            <w:vAlign w:val="center"/>
          </w:tcPr>
          <w:p w14:paraId="7D469217"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w:t>
            </w:r>
          </w:p>
        </w:tc>
      </w:tr>
      <w:tr w:rsidR="000341AA" w:rsidRPr="00DB556C" w14:paraId="149A96C2" w14:textId="77777777" w:rsidTr="003E667F">
        <w:trPr>
          <w:trHeight w:val="341"/>
        </w:trPr>
        <w:tc>
          <w:tcPr>
            <w:tcW w:w="817" w:type="pct"/>
            <w:vAlign w:val="center"/>
          </w:tcPr>
          <w:p w14:paraId="436B8098" w14:textId="77777777" w:rsidR="007A5608" w:rsidRPr="00DB556C" w:rsidRDefault="007A5608" w:rsidP="00CD12A8">
            <w:pPr>
              <w:rPr>
                <w:rFonts w:ascii="Bookman Old Style" w:hAnsi="Bookman Old Style"/>
                <w:w w:val="89"/>
                <w:sz w:val="20"/>
                <w:szCs w:val="20"/>
                <w:lang w:val="es-ES_tradnl"/>
              </w:rPr>
            </w:pPr>
            <w:r w:rsidRPr="00DB556C">
              <w:rPr>
                <w:rFonts w:ascii="Bookman Old Style" w:hAnsi="Bookman Old Style"/>
                <w:w w:val="89"/>
                <w:sz w:val="20"/>
                <w:szCs w:val="20"/>
                <w:lang w:val="es-ES_tradnl"/>
              </w:rPr>
              <w:t>Tesis</w:t>
            </w:r>
          </w:p>
        </w:tc>
        <w:tc>
          <w:tcPr>
            <w:tcW w:w="641" w:type="pct"/>
            <w:vAlign w:val="center"/>
          </w:tcPr>
          <w:p w14:paraId="0E311380"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Consulta en sala</w:t>
            </w:r>
          </w:p>
        </w:tc>
        <w:tc>
          <w:tcPr>
            <w:tcW w:w="627" w:type="pct"/>
            <w:vAlign w:val="center"/>
          </w:tcPr>
          <w:p w14:paraId="0BC5C588"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Consulta en sala</w:t>
            </w:r>
          </w:p>
        </w:tc>
        <w:tc>
          <w:tcPr>
            <w:tcW w:w="835" w:type="pct"/>
            <w:vAlign w:val="center"/>
          </w:tcPr>
          <w:p w14:paraId="3D37B671"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Consulta en sala</w:t>
            </w:r>
          </w:p>
        </w:tc>
        <w:tc>
          <w:tcPr>
            <w:tcW w:w="693" w:type="pct"/>
            <w:vAlign w:val="center"/>
          </w:tcPr>
          <w:p w14:paraId="1D5EE432"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Consulta en sala</w:t>
            </w:r>
          </w:p>
        </w:tc>
        <w:tc>
          <w:tcPr>
            <w:tcW w:w="762" w:type="pct"/>
            <w:vAlign w:val="center"/>
          </w:tcPr>
          <w:p w14:paraId="5C650F27"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Consulta en sala</w:t>
            </w:r>
          </w:p>
        </w:tc>
        <w:tc>
          <w:tcPr>
            <w:tcW w:w="625" w:type="pct"/>
            <w:vAlign w:val="center"/>
          </w:tcPr>
          <w:p w14:paraId="2C0345D4"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Consulta en sala</w:t>
            </w:r>
          </w:p>
        </w:tc>
      </w:tr>
      <w:tr w:rsidR="000341AA" w:rsidRPr="00DB556C" w14:paraId="1C8FB8A5" w14:textId="77777777" w:rsidTr="003E667F">
        <w:trPr>
          <w:trHeight w:val="341"/>
        </w:trPr>
        <w:tc>
          <w:tcPr>
            <w:tcW w:w="817" w:type="pct"/>
            <w:vAlign w:val="center"/>
          </w:tcPr>
          <w:p w14:paraId="0996418F" w14:textId="77777777" w:rsidR="007A5608" w:rsidRPr="00DB556C" w:rsidRDefault="007A5608" w:rsidP="00CD12A8">
            <w:pPr>
              <w:rPr>
                <w:rFonts w:ascii="Bookman Old Style" w:hAnsi="Bookman Old Style"/>
                <w:w w:val="89"/>
                <w:sz w:val="20"/>
                <w:szCs w:val="20"/>
                <w:lang w:val="es-ES_tradnl"/>
              </w:rPr>
            </w:pPr>
            <w:r w:rsidRPr="00DB556C">
              <w:rPr>
                <w:rFonts w:ascii="Bookman Old Style" w:hAnsi="Bookman Old Style"/>
                <w:w w:val="89"/>
                <w:sz w:val="20"/>
                <w:szCs w:val="20"/>
                <w:lang w:val="es-ES_tradnl"/>
              </w:rPr>
              <w:t>Infantil</w:t>
            </w:r>
          </w:p>
        </w:tc>
        <w:tc>
          <w:tcPr>
            <w:tcW w:w="641" w:type="pct"/>
            <w:vAlign w:val="center"/>
          </w:tcPr>
          <w:p w14:paraId="645DBD73"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3</w:t>
            </w:r>
          </w:p>
        </w:tc>
        <w:tc>
          <w:tcPr>
            <w:tcW w:w="627" w:type="pct"/>
            <w:vAlign w:val="center"/>
          </w:tcPr>
          <w:p w14:paraId="7B39CEF3"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8</w:t>
            </w:r>
          </w:p>
        </w:tc>
        <w:tc>
          <w:tcPr>
            <w:tcW w:w="835" w:type="pct"/>
            <w:vAlign w:val="center"/>
          </w:tcPr>
          <w:p w14:paraId="73C528E0"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3</w:t>
            </w:r>
          </w:p>
        </w:tc>
        <w:tc>
          <w:tcPr>
            <w:tcW w:w="693" w:type="pct"/>
            <w:vAlign w:val="center"/>
          </w:tcPr>
          <w:p w14:paraId="6DBE0917"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15</w:t>
            </w:r>
          </w:p>
        </w:tc>
        <w:tc>
          <w:tcPr>
            <w:tcW w:w="762" w:type="pct"/>
            <w:vAlign w:val="center"/>
          </w:tcPr>
          <w:p w14:paraId="2E6FB0F7"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3</w:t>
            </w:r>
          </w:p>
        </w:tc>
        <w:tc>
          <w:tcPr>
            <w:tcW w:w="625" w:type="pct"/>
            <w:vAlign w:val="center"/>
          </w:tcPr>
          <w:p w14:paraId="0DE4C614"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8</w:t>
            </w:r>
          </w:p>
        </w:tc>
      </w:tr>
      <w:tr w:rsidR="000341AA" w:rsidRPr="00DB556C" w14:paraId="53CF857F" w14:textId="77777777" w:rsidTr="003E667F">
        <w:trPr>
          <w:trHeight w:val="341"/>
        </w:trPr>
        <w:tc>
          <w:tcPr>
            <w:tcW w:w="817" w:type="pct"/>
            <w:vAlign w:val="center"/>
          </w:tcPr>
          <w:p w14:paraId="50AB6171" w14:textId="77777777" w:rsidR="007A5608" w:rsidRPr="00DB556C" w:rsidRDefault="007A5608" w:rsidP="00CD12A8">
            <w:pPr>
              <w:rPr>
                <w:rFonts w:ascii="Bookman Old Style" w:hAnsi="Bookman Old Style"/>
                <w:w w:val="89"/>
                <w:sz w:val="20"/>
                <w:szCs w:val="20"/>
                <w:lang w:val="es-ES_tradnl"/>
              </w:rPr>
            </w:pPr>
            <w:r w:rsidRPr="00DB556C">
              <w:rPr>
                <w:rFonts w:ascii="Bookman Old Style" w:hAnsi="Bookman Old Style"/>
                <w:w w:val="89"/>
                <w:sz w:val="20"/>
                <w:szCs w:val="20"/>
                <w:lang w:val="es-ES_tradnl"/>
              </w:rPr>
              <w:t>Electrónicos y Digitales</w:t>
            </w:r>
          </w:p>
        </w:tc>
        <w:tc>
          <w:tcPr>
            <w:tcW w:w="641" w:type="pct"/>
            <w:vAlign w:val="center"/>
          </w:tcPr>
          <w:p w14:paraId="59C5FB2C"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w:t>
            </w:r>
          </w:p>
        </w:tc>
        <w:tc>
          <w:tcPr>
            <w:tcW w:w="627" w:type="pct"/>
            <w:vAlign w:val="center"/>
          </w:tcPr>
          <w:p w14:paraId="1B41BFFF"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3</w:t>
            </w:r>
          </w:p>
        </w:tc>
        <w:tc>
          <w:tcPr>
            <w:tcW w:w="835" w:type="pct"/>
            <w:vAlign w:val="center"/>
          </w:tcPr>
          <w:p w14:paraId="446F5A86"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w:t>
            </w:r>
          </w:p>
        </w:tc>
        <w:tc>
          <w:tcPr>
            <w:tcW w:w="693" w:type="pct"/>
            <w:vAlign w:val="center"/>
          </w:tcPr>
          <w:p w14:paraId="7EF0AC0E"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3</w:t>
            </w:r>
          </w:p>
        </w:tc>
        <w:tc>
          <w:tcPr>
            <w:tcW w:w="762" w:type="pct"/>
            <w:vAlign w:val="center"/>
          </w:tcPr>
          <w:p w14:paraId="72058C12"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0</w:t>
            </w:r>
          </w:p>
        </w:tc>
        <w:tc>
          <w:tcPr>
            <w:tcW w:w="625" w:type="pct"/>
            <w:vAlign w:val="center"/>
          </w:tcPr>
          <w:p w14:paraId="59DB7976"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0</w:t>
            </w:r>
          </w:p>
        </w:tc>
      </w:tr>
      <w:tr w:rsidR="000341AA" w:rsidRPr="00DB556C" w14:paraId="78B4E2BC" w14:textId="77777777" w:rsidTr="003E667F">
        <w:trPr>
          <w:trHeight w:val="341"/>
        </w:trPr>
        <w:tc>
          <w:tcPr>
            <w:tcW w:w="817" w:type="pct"/>
            <w:vAlign w:val="center"/>
          </w:tcPr>
          <w:p w14:paraId="5B414CF9" w14:textId="77777777" w:rsidR="007A5608" w:rsidRPr="00DB556C" w:rsidRDefault="007A5608" w:rsidP="00CD12A8">
            <w:pPr>
              <w:rPr>
                <w:rFonts w:ascii="Bookman Old Style" w:hAnsi="Bookman Old Style"/>
                <w:w w:val="89"/>
                <w:sz w:val="20"/>
                <w:szCs w:val="20"/>
                <w:lang w:val="es-ES_tradnl"/>
              </w:rPr>
            </w:pPr>
            <w:r w:rsidRPr="00DB556C">
              <w:rPr>
                <w:rFonts w:ascii="Bookman Old Style" w:hAnsi="Bookman Old Style"/>
                <w:w w:val="89"/>
                <w:sz w:val="20"/>
                <w:szCs w:val="20"/>
                <w:lang w:val="es-ES_tradnl"/>
              </w:rPr>
              <w:t>Libros y Revistas digitales o electrónicas</w:t>
            </w:r>
          </w:p>
        </w:tc>
        <w:tc>
          <w:tcPr>
            <w:tcW w:w="641" w:type="pct"/>
            <w:vAlign w:val="center"/>
          </w:tcPr>
          <w:p w14:paraId="7332E59D" w14:textId="77777777" w:rsidR="007A5608" w:rsidRPr="00DB556C" w:rsidRDefault="007A5608" w:rsidP="00CD12A8">
            <w:pPr>
              <w:jc w:val="center"/>
              <w:rPr>
                <w:rFonts w:ascii="Bookman Old Style" w:hAnsi="Bookman Old Style"/>
                <w:sz w:val="20"/>
                <w:szCs w:val="20"/>
              </w:rPr>
            </w:pPr>
            <w:r w:rsidRPr="00DB556C">
              <w:rPr>
                <w:rFonts w:ascii="Bookman Old Style" w:hAnsi="Bookman Old Style"/>
                <w:bCs/>
                <w:sz w:val="20"/>
                <w:szCs w:val="20"/>
                <w:lang w:eastAsia="es-CO"/>
              </w:rPr>
              <w:t>Acceso local y remoto</w:t>
            </w:r>
          </w:p>
        </w:tc>
        <w:tc>
          <w:tcPr>
            <w:tcW w:w="627" w:type="pct"/>
            <w:vAlign w:val="center"/>
          </w:tcPr>
          <w:p w14:paraId="029FAD3A" w14:textId="77777777" w:rsidR="007A5608" w:rsidRPr="00DB556C" w:rsidRDefault="007A5608" w:rsidP="00CD12A8">
            <w:pPr>
              <w:jc w:val="center"/>
              <w:rPr>
                <w:rFonts w:ascii="Bookman Old Style" w:hAnsi="Bookman Old Style"/>
                <w:sz w:val="20"/>
                <w:szCs w:val="20"/>
              </w:rPr>
            </w:pPr>
            <w:r w:rsidRPr="00DB556C">
              <w:rPr>
                <w:rFonts w:ascii="Bookman Old Style" w:hAnsi="Bookman Old Style"/>
                <w:bCs/>
                <w:sz w:val="20"/>
                <w:szCs w:val="20"/>
                <w:lang w:eastAsia="es-CO"/>
              </w:rPr>
              <w:t>Acceso local y remoto</w:t>
            </w:r>
          </w:p>
        </w:tc>
        <w:tc>
          <w:tcPr>
            <w:tcW w:w="835" w:type="pct"/>
            <w:vAlign w:val="center"/>
          </w:tcPr>
          <w:p w14:paraId="42C540D8" w14:textId="77777777" w:rsidR="007A5608" w:rsidRPr="00DB556C" w:rsidRDefault="007A5608" w:rsidP="00CD12A8">
            <w:pPr>
              <w:jc w:val="center"/>
              <w:rPr>
                <w:rFonts w:ascii="Bookman Old Style" w:hAnsi="Bookman Old Style"/>
                <w:sz w:val="20"/>
                <w:szCs w:val="20"/>
              </w:rPr>
            </w:pPr>
            <w:r w:rsidRPr="00DB556C">
              <w:rPr>
                <w:rFonts w:ascii="Bookman Old Style" w:hAnsi="Bookman Old Style"/>
                <w:bCs/>
                <w:sz w:val="20"/>
                <w:szCs w:val="20"/>
                <w:lang w:eastAsia="es-CO"/>
              </w:rPr>
              <w:t>Acceso local y remoto</w:t>
            </w:r>
          </w:p>
        </w:tc>
        <w:tc>
          <w:tcPr>
            <w:tcW w:w="693" w:type="pct"/>
            <w:vAlign w:val="center"/>
          </w:tcPr>
          <w:p w14:paraId="24556FD8" w14:textId="77777777" w:rsidR="007A5608" w:rsidRPr="00DB556C" w:rsidRDefault="007A5608" w:rsidP="00CD12A8">
            <w:pPr>
              <w:jc w:val="center"/>
              <w:rPr>
                <w:rFonts w:ascii="Bookman Old Style" w:hAnsi="Bookman Old Style"/>
                <w:sz w:val="20"/>
                <w:szCs w:val="20"/>
              </w:rPr>
            </w:pPr>
            <w:r w:rsidRPr="00DB556C">
              <w:rPr>
                <w:rFonts w:ascii="Bookman Old Style" w:hAnsi="Bookman Old Style"/>
                <w:bCs/>
                <w:sz w:val="20"/>
                <w:szCs w:val="20"/>
                <w:lang w:eastAsia="es-CO"/>
              </w:rPr>
              <w:t>Acceso local y remoto</w:t>
            </w:r>
          </w:p>
        </w:tc>
        <w:tc>
          <w:tcPr>
            <w:tcW w:w="762" w:type="pct"/>
            <w:vAlign w:val="center"/>
          </w:tcPr>
          <w:p w14:paraId="7CB085FC" w14:textId="77777777" w:rsidR="007A5608" w:rsidRPr="00DB556C" w:rsidRDefault="007A5608" w:rsidP="00CD12A8">
            <w:pPr>
              <w:jc w:val="center"/>
              <w:rPr>
                <w:rFonts w:ascii="Bookman Old Style" w:hAnsi="Bookman Old Style"/>
                <w:sz w:val="20"/>
                <w:szCs w:val="20"/>
              </w:rPr>
            </w:pPr>
            <w:r w:rsidRPr="00DB556C">
              <w:rPr>
                <w:rFonts w:ascii="Bookman Old Style" w:hAnsi="Bookman Old Style"/>
                <w:bCs/>
                <w:sz w:val="20"/>
                <w:szCs w:val="20"/>
                <w:lang w:eastAsia="es-CO"/>
              </w:rPr>
              <w:t>Acceso local y remoto</w:t>
            </w:r>
          </w:p>
        </w:tc>
        <w:tc>
          <w:tcPr>
            <w:tcW w:w="625" w:type="pct"/>
            <w:vAlign w:val="center"/>
          </w:tcPr>
          <w:p w14:paraId="1B11108E"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Acceso local y remoto</w:t>
            </w:r>
          </w:p>
        </w:tc>
      </w:tr>
      <w:tr w:rsidR="000341AA" w:rsidRPr="00DB556C" w14:paraId="6616BB90" w14:textId="77777777" w:rsidTr="003E667F">
        <w:trPr>
          <w:trHeight w:val="341"/>
        </w:trPr>
        <w:tc>
          <w:tcPr>
            <w:tcW w:w="817" w:type="pct"/>
            <w:vAlign w:val="center"/>
          </w:tcPr>
          <w:p w14:paraId="4E6B4D9E" w14:textId="77777777" w:rsidR="007A5608" w:rsidRPr="00DB556C" w:rsidRDefault="007A5608" w:rsidP="00CD12A8">
            <w:pPr>
              <w:rPr>
                <w:rFonts w:ascii="Bookman Old Style" w:hAnsi="Bookman Old Style"/>
                <w:w w:val="89"/>
                <w:sz w:val="20"/>
                <w:szCs w:val="20"/>
                <w:lang w:val="es-ES_tradnl"/>
              </w:rPr>
            </w:pPr>
            <w:r w:rsidRPr="00DB556C">
              <w:rPr>
                <w:rFonts w:ascii="Bookman Old Style" w:hAnsi="Bookman Old Style"/>
                <w:w w:val="89"/>
                <w:sz w:val="20"/>
                <w:szCs w:val="20"/>
                <w:lang w:val="es-ES_tradnl"/>
              </w:rPr>
              <w:t>TOTAL</w:t>
            </w:r>
          </w:p>
        </w:tc>
        <w:tc>
          <w:tcPr>
            <w:tcW w:w="641" w:type="pct"/>
            <w:vAlign w:val="center"/>
          </w:tcPr>
          <w:p w14:paraId="058D820A"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17 Documentos</w:t>
            </w:r>
          </w:p>
          <w:p w14:paraId="20C272BB" w14:textId="77777777" w:rsidR="007A5608" w:rsidRPr="00DB556C" w:rsidRDefault="007A5608" w:rsidP="00CD12A8">
            <w:pPr>
              <w:jc w:val="center"/>
              <w:rPr>
                <w:rFonts w:ascii="Bookman Old Style" w:hAnsi="Bookman Old Style"/>
                <w:bCs/>
                <w:sz w:val="20"/>
                <w:szCs w:val="20"/>
                <w:lang w:eastAsia="es-CO"/>
              </w:rPr>
            </w:pPr>
          </w:p>
        </w:tc>
        <w:tc>
          <w:tcPr>
            <w:tcW w:w="627" w:type="pct"/>
            <w:vAlign w:val="center"/>
          </w:tcPr>
          <w:p w14:paraId="5EB83325" w14:textId="77777777" w:rsidR="007A5608" w:rsidRPr="00DB556C" w:rsidRDefault="007A5608" w:rsidP="00CD12A8">
            <w:pPr>
              <w:jc w:val="center"/>
              <w:rPr>
                <w:rFonts w:ascii="Bookman Old Style" w:hAnsi="Bookman Old Style"/>
                <w:bCs/>
                <w:sz w:val="20"/>
                <w:szCs w:val="20"/>
                <w:lang w:eastAsia="es-CO"/>
              </w:rPr>
            </w:pPr>
          </w:p>
        </w:tc>
        <w:tc>
          <w:tcPr>
            <w:tcW w:w="835" w:type="pct"/>
            <w:vAlign w:val="center"/>
          </w:tcPr>
          <w:p w14:paraId="5B8EE9A8"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17 Documentos</w:t>
            </w:r>
          </w:p>
        </w:tc>
        <w:tc>
          <w:tcPr>
            <w:tcW w:w="693" w:type="pct"/>
            <w:vAlign w:val="center"/>
          </w:tcPr>
          <w:p w14:paraId="14A6BC5C" w14:textId="77777777" w:rsidR="007A5608" w:rsidRPr="00DB556C" w:rsidRDefault="007A5608" w:rsidP="00CD12A8">
            <w:pPr>
              <w:jc w:val="center"/>
              <w:rPr>
                <w:rFonts w:ascii="Bookman Old Style" w:hAnsi="Bookman Old Style"/>
                <w:bCs/>
                <w:sz w:val="20"/>
                <w:szCs w:val="20"/>
                <w:lang w:eastAsia="es-CO"/>
              </w:rPr>
            </w:pPr>
          </w:p>
        </w:tc>
        <w:tc>
          <w:tcPr>
            <w:tcW w:w="762" w:type="pct"/>
            <w:vAlign w:val="center"/>
          </w:tcPr>
          <w:p w14:paraId="5B94BF3B" w14:textId="77777777" w:rsidR="007A5608" w:rsidRPr="00DB556C" w:rsidRDefault="007A5608" w:rsidP="00CD12A8">
            <w:pPr>
              <w:jc w:val="center"/>
              <w:rPr>
                <w:rFonts w:ascii="Bookman Old Style" w:hAnsi="Bookman Old Style"/>
                <w:bCs/>
                <w:sz w:val="20"/>
                <w:szCs w:val="20"/>
                <w:lang w:eastAsia="es-CO"/>
              </w:rPr>
            </w:pPr>
            <w:r w:rsidRPr="00DB556C">
              <w:rPr>
                <w:rFonts w:ascii="Bookman Old Style" w:hAnsi="Bookman Old Style"/>
                <w:bCs/>
                <w:sz w:val="20"/>
                <w:szCs w:val="20"/>
                <w:lang w:eastAsia="es-CO"/>
              </w:rPr>
              <w:t>8 Documentos</w:t>
            </w:r>
          </w:p>
        </w:tc>
        <w:tc>
          <w:tcPr>
            <w:tcW w:w="625" w:type="pct"/>
            <w:vAlign w:val="center"/>
          </w:tcPr>
          <w:p w14:paraId="747921E8" w14:textId="77777777" w:rsidR="007A5608" w:rsidRPr="00DB556C" w:rsidRDefault="007A5608" w:rsidP="00CD12A8">
            <w:pPr>
              <w:jc w:val="center"/>
              <w:rPr>
                <w:rFonts w:ascii="Bookman Old Style" w:hAnsi="Bookman Old Style"/>
                <w:bCs/>
                <w:sz w:val="20"/>
                <w:szCs w:val="20"/>
                <w:lang w:eastAsia="es-CO"/>
              </w:rPr>
            </w:pPr>
          </w:p>
        </w:tc>
      </w:tr>
    </w:tbl>
    <w:p w14:paraId="11266DF0" w14:textId="77777777" w:rsidR="007A5608" w:rsidRPr="00DB556C" w:rsidRDefault="007A5608" w:rsidP="00CD12A8">
      <w:pPr>
        <w:shd w:val="clear" w:color="auto" w:fill="FFFFFF"/>
        <w:spacing w:before="120"/>
        <w:ind w:left="10"/>
        <w:jc w:val="both"/>
        <w:rPr>
          <w:rFonts w:ascii="Bookman Old Style" w:hAnsi="Bookman Old Style"/>
          <w:sz w:val="20"/>
          <w:szCs w:val="20"/>
        </w:rPr>
      </w:pPr>
    </w:p>
    <w:p w14:paraId="3815B159" w14:textId="77777777" w:rsidR="002344D4" w:rsidRDefault="002344D4" w:rsidP="00CD12A8">
      <w:pPr>
        <w:shd w:val="clear" w:color="auto" w:fill="FFFFFF"/>
        <w:ind w:left="19" w:right="499"/>
        <w:jc w:val="both"/>
        <w:rPr>
          <w:rFonts w:ascii="Bookman Old Style" w:hAnsi="Bookman Old Style"/>
          <w:b/>
          <w:bCs/>
          <w:spacing w:val="-13"/>
          <w:lang w:val="es-ES_tradnl"/>
        </w:rPr>
      </w:pPr>
    </w:p>
    <w:p w14:paraId="606F2300" w14:textId="52516F71" w:rsidR="007A5608" w:rsidRPr="00CD12A8" w:rsidRDefault="0050331E" w:rsidP="00CD12A8">
      <w:pPr>
        <w:shd w:val="clear" w:color="auto" w:fill="FFFFFF"/>
        <w:ind w:left="19" w:right="499"/>
        <w:jc w:val="both"/>
        <w:rPr>
          <w:rFonts w:ascii="Bookman Old Style" w:hAnsi="Bookman Old Style"/>
          <w:w w:val="90"/>
          <w:lang w:val="es-ES_tradnl"/>
        </w:rPr>
      </w:pPr>
      <w:r w:rsidRPr="00EA3288">
        <w:rPr>
          <w:rFonts w:ascii="Bookman Old Style" w:hAnsi="Bookman Old Style"/>
          <w:b/>
          <w:bCs/>
          <w:spacing w:val="-12"/>
          <w:lang w:val="es-ES_tradnl"/>
        </w:rPr>
        <w:t>ARTICULO</w:t>
      </w:r>
      <w:r w:rsidR="00364D8D" w:rsidRPr="00EA3288">
        <w:rPr>
          <w:rFonts w:ascii="Bookman Old Style" w:hAnsi="Bookman Old Style"/>
          <w:b/>
          <w:bCs/>
          <w:spacing w:val="-12"/>
          <w:lang w:val="es-ES_tradnl"/>
        </w:rPr>
        <w:t xml:space="preserve"> </w:t>
      </w:r>
      <w:r w:rsidR="00347103" w:rsidRPr="00EA3288">
        <w:rPr>
          <w:rFonts w:ascii="Bookman Old Style" w:hAnsi="Bookman Old Style"/>
          <w:b/>
          <w:bCs/>
          <w:spacing w:val="-12"/>
          <w:lang w:val="es-ES_tradnl"/>
        </w:rPr>
        <w:t>13º.</w:t>
      </w:r>
      <w:r w:rsidR="00364D8D" w:rsidRPr="00EA3288">
        <w:rPr>
          <w:rFonts w:ascii="Bookman Old Style" w:hAnsi="Bookman Old Style"/>
          <w:b/>
          <w:bCs/>
          <w:spacing w:val="-12"/>
          <w:lang w:val="es-ES_tradnl"/>
        </w:rPr>
        <w:t xml:space="preserve"> </w:t>
      </w:r>
      <w:r w:rsidR="007A5608" w:rsidRPr="00EA3288">
        <w:rPr>
          <w:rFonts w:ascii="Bookman Old Style" w:hAnsi="Bookman Old Style"/>
          <w:b/>
          <w:bCs/>
          <w:spacing w:val="-12"/>
          <w:lang w:val="es-ES_tradnl"/>
        </w:rPr>
        <w:t>Renovación del préstamo</w:t>
      </w:r>
      <w:r w:rsidR="00364D8D" w:rsidRPr="00EA3288">
        <w:rPr>
          <w:rFonts w:ascii="Bookman Old Style" w:hAnsi="Bookman Old Style"/>
          <w:b/>
          <w:bCs/>
          <w:spacing w:val="-12"/>
          <w:lang w:val="es-ES_tradnl"/>
        </w:rPr>
        <w:t>:</w:t>
      </w:r>
      <w:r w:rsidR="00364D8D" w:rsidRPr="00E51587">
        <w:rPr>
          <w:rFonts w:ascii="Bookman Old Style" w:hAnsi="Bookman Old Style"/>
          <w:b/>
          <w:bCs/>
          <w:color w:val="FF0000"/>
          <w:spacing w:val="-13"/>
          <w:lang w:val="es-ES_tradnl"/>
        </w:rPr>
        <w:t xml:space="preserve"> </w:t>
      </w:r>
      <w:r w:rsidR="007A5608" w:rsidRPr="00EA3288">
        <w:rPr>
          <w:rFonts w:ascii="Bookman Old Style" w:hAnsi="Bookman Old Style"/>
          <w:w w:val="89"/>
          <w:lang w:val="es-ES_tradnl"/>
        </w:rPr>
        <w:t>Los libros de colección general se</w:t>
      </w:r>
      <w:r w:rsidR="007A5608" w:rsidRPr="00E51587">
        <w:rPr>
          <w:rFonts w:ascii="Bookman Old Style" w:hAnsi="Bookman Old Style"/>
          <w:color w:val="FF0000"/>
          <w:w w:val="89"/>
          <w:lang w:val="es-ES_tradnl"/>
        </w:rPr>
        <w:t xml:space="preserve"> </w:t>
      </w:r>
      <w:r w:rsidR="007A5608" w:rsidRPr="00CD12A8">
        <w:rPr>
          <w:rFonts w:ascii="Bookman Old Style" w:hAnsi="Bookman Old Style"/>
          <w:w w:val="89"/>
          <w:lang w:val="es-ES_tradnl"/>
        </w:rPr>
        <w:t>renuevan dos veces</w:t>
      </w:r>
      <w:r w:rsidR="00364D8D" w:rsidRPr="00CD12A8">
        <w:rPr>
          <w:rFonts w:ascii="Bookman Old Style" w:hAnsi="Bookman Old Style"/>
          <w:w w:val="89"/>
          <w:lang w:val="es-ES_tradnl"/>
        </w:rPr>
        <w:t>, l</w:t>
      </w:r>
      <w:r w:rsidR="007A5608" w:rsidRPr="00CD12A8">
        <w:rPr>
          <w:rFonts w:ascii="Bookman Old Style" w:hAnsi="Bookman Old Style"/>
          <w:w w:val="89"/>
          <w:lang w:val="es-ES_tradnl"/>
        </w:rPr>
        <w:t>as revistas de colección general se renuevan una vez</w:t>
      </w:r>
      <w:r w:rsidR="00364D8D" w:rsidRPr="00CD12A8">
        <w:rPr>
          <w:rFonts w:ascii="Bookman Old Style" w:hAnsi="Bookman Old Style"/>
          <w:w w:val="89"/>
          <w:lang w:val="es-ES_tradnl"/>
        </w:rPr>
        <w:t xml:space="preserve">, </w:t>
      </w:r>
      <w:r w:rsidR="00EA3288">
        <w:rPr>
          <w:rFonts w:ascii="Bookman Old Style" w:hAnsi="Bookman Old Style"/>
          <w:w w:val="89"/>
          <w:lang w:val="es-ES_tradnl"/>
        </w:rPr>
        <w:t>l</w:t>
      </w:r>
      <w:r w:rsidR="007A5608" w:rsidRPr="00CD12A8">
        <w:rPr>
          <w:rFonts w:ascii="Bookman Old Style" w:hAnsi="Bookman Old Style"/>
          <w:w w:val="89"/>
          <w:lang w:val="es-ES_tradnl"/>
        </w:rPr>
        <w:t>os libros de literatura se renovarán hasta tres veces (solo para la colección de Biblioteca Euclides Jaramillo Arango).</w:t>
      </w:r>
      <w:r w:rsidR="007A5608" w:rsidRPr="00CD12A8">
        <w:rPr>
          <w:rFonts w:ascii="Bookman Old Style" w:hAnsi="Bookman Old Style"/>
        </w:rPr>
        <w:t xml:space="preserve"> </w:t>
      </w:r>
      <w:r w:rsidR="007A5608" w:rsidRPr="00CD12A8">
        <w:rPr>
          <w:rFonts w:ascii="Bookman Old Style" w:hAnsi="Bookman Old Style"/>
          <w:w w:val="90"/>
        </w:rPr>
        <w:t>L</w:t>
      </w:r>
      <w:r w:rsidR="007A5608" w:rsidRPr="00CD12A8">
        <w:rPr>
          <w:rFonts w:ascii="Bookman Old Style" w:hAnsi="Bookman Old Style"/>
          <w:w w:val="90"/>
          <w:lang w:val="es-ES_tradnl"/>
        </w:rPr>
        <w:t>a colección de la Biblioteca Infantil se renovará hasta dos veces.</w:t>
      </w:r>
    </w:p>
    <w:p w14:paraId="229EB2C9" w14:textId="77777777" w:rsidR="007A5608" w:rsidRPr="00CD12A8" w:rsidRDefault="007A5608" w:rsidP="00CD12A8">
      <w:pPr>
        <w:shd w:val="clear" w:color="auto" w:fill="FFFFFF"/>
        <w:ind w:left="19"/>
        <w:jc w:val="both"/>
        <w:rPr>
          <w:rFonts w:ascii="Bookman Old Style" w:hAnsi="Bookman Old Style"/>
          <w:lang w:val="es-ES_tradnl"/>
        </w:rPr>
      </w:pPr>
    </w:p>
    <w:p w14:paraId="3D3D7F31" w14:textId="77777777" w:rsidR="007A5608" w:rsidRPr="00CD12A8" w:rsidRDefault="0050331E" w:rsidP="00CD12A8">
      <w:pPr>
        <w:shd w:val="clear" w:color="auto" w:fill="FFFFFF"/>
        <w:ind w:left="10"/>
        <w:jc w:val="both"/>
        <w:rPr>
          <w:rFonts w:ascii="Bookman Old Style" w:hAnsi="Bookman Old Style"/>
          <w:w w:val="90"/>
          <w:lang w:val="es-ES_tradnl"/>
        </w:rPr>
      </w:pPr>
      <w:r w:rsidRPr="00CD12A8">
        <w:rPr>
          <w:rFonts w:ascii="Bookman Old Style" w:hAnsi="Bookman Old Style"/>
          <w:b/>
          <w:bCs/>
          <w:w w:val="90"/>
          <w:lang w:val="es-ES_tradnl"/>
        </w:rPr>
        <w:lastRenderedPageBreak/>
        <w:t>PARÁGRAFO</w:t>
      </w:r>
      <w:r w:rsidR="007A5608" w:rsidRPr="00CD12A8">
        <w:rPr>
          <w:rFonts w:ascii="Bookman Old Style" w:hAnsi="Bookman Old Style"/>
          <w:b/>
          <w:bCs/>
          <w:w w:val="90"/>
          <w:lang w:val="es-ES_tradnl"/>
        </w:rPr>
        <w:t xml:space="preserve"> 1</w:t>
      </w:r>
      <w:r w:rsidR="007A5608" w:rsidRPr="00CD12A8">
        <w:rPr>
          <w:rFonts w:ascii="Bookman Old Style" w:hAnsi="Bookman Old Style"/>
          <w:w w:val="90"/>
          <w:lang w:val="es-ES_tradnl"/>
        </w:rPr>
        <w:t>: Todo préstamo de colección general podrá ser renovado mientras no exista otra solicitud pendiente por la misma obra o publicación, o no existan sanciones.</w:t>
      </w:r>
    </w:p>
    <w:p w14:paraId="7B456126" w14:textId="77777777" w:rsidR="007A5608" w:rsidRPr="00CD12A8" w:rsidRDefault="007A5608" w:rsidP="00CD12A8">
      <w:pPr>
        <w:shd w:val="clear" w:color="auto" w:fill="FFFFFF"/>
        <w:ind w:left="10"/>
        <w:jc w:val="both"/>
        <w:rPr>
          <w:rFonts w:ascii="Bookman Old Style" w:hAnsi="Bookman Old Style"/>
          <w:w w:val="90"/>
          <w:lang w:val="es-ES_tradnl"/>
        </w:rPr>
      </w:pPr>
    </w:p>
    <w:p w14:paraId="2FACF3A7" w14:textId="2086F5A8" w:rsidR="00DB556C" w:rsidRDefault="007A5608" w:rsidP="00DB556C">
      <w:pPr>
        <w:shd w:val="clear" w:color="auto" w:fill="FFFFFF"/>
        <w:ind w:left="10"/>
        <w:jc w:val="both"/>
        <w:rPr>
          <w:rFonts w:ascii="Bookman Old Style" w:hAnsi="Bookman Old Style"/>
          <w:w w:val="90"/>
          <w:lang w:val="es-ES_tradnl"/>
        </w:rPr>
      </w:pPr>
      <w:r w:rsidRPr="00CD12A8">
        <w:rPr>
          <w:rFonts w:ascii="Bookman Old Style" w:hAnsi="Bookman Old Style"/>
          <w:w w:val="90"/>
          <w:lang w:val="es-ES_tradnl"/>
        </w:rPr>
        <w:t>Las renovaciones deberán hacerse mínimo un día antes de la fecha de vencimiento del préstamo, este proceso se puede realizar por medio del sistema de información bibliográfico a través del catálogo en línea.</w:t>
      </w:r>
      <w:r w:rsidR="00DB556C">
        <w:rPr>
          <w:rFonts w:ascii="Bookman Old Style" w:hAnsi="Bookman Old Style"/>
          <w:w w:val="90"/>
          <w:lang w:val="es-ES_tradnl"/>
        </w:rPr>
        <w:t xml:space="preserve"> </w:t>
      </w:r>
    </w:p>
    <w:p w14:paraId="190C2975" w14:textId="77777777" w:rsidR="00DB556C" w:rsidRDefault="00DB556C" w:rsidP="00DB556C">
      <w:pPr>
        <w:shd w:val="clear" w:color="auto" w:fill="FFFFFF"/>
        <w:ind w:left="10"/>
        <w:jc w:val="both"/>
        <w:rPr>
          <w:rFonts w:ascii="Bookman Old Style" w:hAnsi="Bookman Old Style"/>
          <w:w w:val="90"/>
          <w:lang w:val="es-ES_tradnl"/>
        </w:rPr>
      </w:pPr>
    </w:p>
    <w:p w14:paraId="029F348A" w14:textId="77777777" w:rsidR="00DB556C" w:rsidRDefault="0050331E" w:rsidP="00DB556C">
      <w:pPr>
        <w:shd w:val="clear" w:color="auto" w:fill="FFFFFF"/>
        <w:ind w:left="10"/>
        <w:jc w:val="both"/>
        <w:rPr>
          <w:rFonts w:ascii="Bookman Old Style" w:hAnsi="Bookman Old Style"/>
          <w:w w:val="90"/>
          <w:lang w:val="es-ES_tradnl"/>
        </w:rPr>
      </w:pPr>
      <w:r w:rsidRPr="00CD12A8">
        <w:rPr>
          <w:rFonts w:ascii="Bookman Old Style" w:hAnsi="Bookman Old Style"/>
          <w:b/>
          <w:bCs/>
          <w:w w:val="90"/>
          <w:lang w:val="es-ES_tradnl"/>
        </w:rPr>
        <w:t xml:space="preserve">PARÁGRAFO </w:t>
      </w:r>
      <w:r w:rsidR="007A5608" w:rsidRPr="00CD12A8">
        <w:rPr>
          <w:rFonts w:ascii="Bookman Old Style" w:hAnsi="Bookman Old Style"/>
          <w:b/>
          <w:bCs/>
          <w:w w:val="90"/>
          <w:lang w:val="es-ES_tradnl"/>
        </w:rPr>
        <w:t xml:space="preserve">2: </w:t>
      </w:r>
      <w:r w:rsidR="007A5608" w:rsidRPr="00CD12A8">
        <w:rPr>
          <w:rFonts w:ascii="Bookman Old Style" w:hAnsi="Bookman Old Style"/>
          <w:w w:val="90"/>
          <w:lang w:val="es-ES_tradnl"/>
        </w:rPr>
        <w:t>Los libros y revistas de colección de reserva no se</w:t>
      </w:r>
      <w:r w:rsidR="00364D8D" w:rsidRPr="00CD12A8">
        <w:rPr>
          <w:rFonts w:ascii="Bookman Old Style" w:hAnsi="Bookman Old Style"/>
          <w:w w:val="90"/>
          <w:lang w:val="es-ES_tradnl"/>
        </w:rPr>
        <w:t xml:space="preserve"> </w:t>
      </w:r>
      <w:r w:rsidR="007A5608" w:rsidRPr="00CD12A8">
        <w:rPr>
          <w:rFonts w:ascii="Bookman Old Style" w:hAnsi="Bookman Old Style"/>
          <w:w w:val="90"/>
          <w:lang w:val="es-ES_tradnl"/>
        </w:rPr>
        <w:t>renuevan.</w:t>
      </w:r>
      <w:r w:rsidR="00DB556C">
        <w:rPr>
          <w:rFonts w:ascii="Bookman Old Style" w:hAnsi="Bookman Old Style"/>
          <w:w w:val="90"/>
          <w:lang w:val="es-ES_tradnl"/>
        </w:rPr>
        <w:t xml:space="preserve"> </w:t>
      </w:r>
    </w:p>
    <w:p w14:paraId="30AF4D1A" w14:textId="77777777" w:rsidR="00DB556C" w:rsidRDefault="00DB556C" w:rsidP="00DB556C">
      <w:pPr>
        <w:shd w:val="clear" w:color="auto" w:fill="FFFFFF"/>
        <w:ind w:left="10"/>
        <w:jc w:val="both"/>
        <w:rPr>
          <w:rFonts w:ascii="Bookman Old Style" w:hAnsi="Bookman Old Style"/>
          <w:b/>
          <w:bCs/>
          <w:spacing w:val="-13"/>
          <w:lang w:val="es-ES_tradnl"/>
        </w:rPr>
      </w:pPr>
    </w:p>
    <w:p w14:paraId="502DB66A" w14:textId="79F014CC" w:rsidR="007A5608" w:rsidRPr="00CD12A8" w:rsidRDefault="0050331E" w:rsidP="00DB556C">
      <w:pPr>
        <w:shd w:val="clear" w:color="auto" w:fill="FFFFFF"/>
        <w:ind w:left="10"/>
        <w:jc w:val="both"/>
        <w:rPr>
          <w:rFonts w:ascii="Bookman Old Style" w:hAnsi="Bookman Old Style"/>
          <w:w w:val="90"/>
          <w:lang w:val="es-ES_tradnl"/>
        </w:rPr>
      </w:pPr>
      <w:r w:rsidRPr="00CD12A8">
        <w:rPr>
          <w:rFonts w:ascii="Bookman Old Style" w:hAnsi="Bookman Old Style"/>
          <w:b/>
          <w:bCs/>
          <w:spacing w:val="-13"/>
          <w:lang w:val="es-ES_tradnl"/>
        </w:rPr>
        <w:t>ARTÍCULO</w:t>
      </w:r>
      <w:r w:rsidR="00364D8D" w:rsidRPr="00CD12A8">
        <w:rPr>
          <w:rFonts w:ascii="Bookman Old Style" w:hAnsi="Bookman Old Style"/>
          <w:b/>
          <w:bCs/>
          <w:spacing w:val="-13"/>
          <w:lang w:val="es-ES_tradnl"/>
        </w:rPr>
        <w:t xml:space="preserve"> </w:t>
      </w:r>
      <w:r w:rsidR="00347103">
        <w:rPr>
          <w:rFonts w:ascii="Bookman Old Style" w:hAnsi="Bookman Old Style"/>
          <w:b/>
          <w:bCs/>
          <w:spacing w:val="-13"/>
          <w:lang w:val="es-ES_tradnl"/>
        </w:rPr>
        <w:t>14</w:t>
      </w:r>
      <w:r w:rsidR="00347103" w:rsidRPr="00CD12A8">
        <w:rPr>
          <w:rFonts w:ascii="Bookman Old Style" w:hAnsi="Bookman Old Style"/>
          <w:b/>
          <w:color w:val="000000" w:themeColor="text1"/>
          <w:w w:val="94"/>
          <w:lang w:val="es-ES_tradnl"/>
        </w:rPr>
        <w:t>º</w:t>
      </w:r>
      <w:r w:rsidR="00364D8D" w:rsidRPr="00CD12A8">
        <w:rPr>
          <w:rFonts w:ascii="Bookman Old Style" w:hAnsi="Bookman Old Style"/>
          <w:b/>
          <w:bCs/>
          <w:spacing w:val="-13"/>
          <w:lang w:val="es-ES_tradnl"/>
        </w:rPr>
        <w:t xml:space="preserve">. </w:t>
      </w:r>
      <w:r w:rsidR="007A5608" w:rsidRPr="00CD12A8">
        <w:rPr>
          <w:rFonts w:ascii="Bookman Old Style" w:hAnsi="Bookman Old Style"/>
          <w:b/>
          <w:bCs/>
          <w:spacing w:val="-13"/>
          <w:lang w:val="es-ES_tradnl"/>
        </w:rPr>
        <w:t>Devolución de materiales</w:t>
      </w:r>
      <w:r w:rsidR="00364D8D" w:rsidRPr="00CD12A8">
        <w:rPr>
          <w:rFonts w:ascii="Bookman Old Style" w:hAnsi="Bookman Old Style"/>
          <w:b/>
          <w:bCs/>
          <w:spacing w:val="-13"/>
          <w:lang w:val="es-ES_tradnl"/>
        </w:rPr>
        <w:t xml:space="preserve">: </w:t>
      </w:r>
      <w:r w:rsidR="007A5608" w:rsidRPr="00CD12A8">
        <w:rPr>
          <w:rFonts w:ascii="Bookman Old Style" w:hAnsi="Bookman Old Style"/>
          <w:w w:val="90"/>
          <w:lang w:val="es-ES_tradnl"/>
        </w:rPr>
        <w:t xml:space="preserve">Debe hacerse en la biblioteca respectiva en el área de circulación y préstamo o lugar designado para este fin en la fecha </w:t>
      </w:r>
      <w:r w:rsidR="00C05BB6">
        <w:rPr>
          <w:rFonts w:ascii="Bookman Old Style" w:hAnsi="Bookman Old Style"/>
          <w:w w:val="90"/>
          <w:lang w:val="es-ES_tradnl"/>
        </w:rPr>
        <w:t xml:space="preserve">y hora </w:t>
      </w:r>
      <w:r w:rsidR="007A5608" w:rsidRPr="00CD12A8">
        <w:rPr>
          <w:rFonts w:ascii="Bookman Old Style" w:hAnsi="Bookman Old Style"/>
          <w:w w:val="90"/>
          <w:lang w:val="es-ES_tradnl"/>
        </w:rPr>
        <w:t>de vencimiento indicada.</w:t>
      </w:r>
    </w:p>
    <w:p w14:paraId="04BBD46E" w14:textId="77777777" w:rsidR="007A5608" w:rsidRPr="00CD12A8" w:rsidRDefault="007A5608" w:rsidP="00CD12A8">
      <w:pPr>
        <w:shd w:val="clear" w:color="auto" w:fill="FFFFFF"/>
        <w:ind w:left="5" w:right="5"/>
        <w:jc w:val="both"/>
        <w:rPr>
          <w:rFonts w:ascii="Bookman Old Style" w:hAnsi="Bookman Old Style"/>
          <w:w w:val="90"/>
          <w:lang w:val="es-ES_tradnl"/>
        </w:rPr>
      </w:pPr>
    </w:p>
    <w:p w14:paraId="748B0253" w14:textId="77777777" w:rsidR="003E667F" w:rsidRDefault="007A5608" w:rsidP="00CD12A8">
      <w:pPr>
        <w:shd w:val="clear" w:color="auto" w:fill="FFFFFF"/>
        <w:ind w:left="10"/>
        <w:jc w:val="both"/>
        <w:rPr>
          <w:rFonts w:ascii="Bookman Old Style" w:hAnsi="Bookman Old Style"/>
          <w:bCs/>
          <w:spacing w:val="-13"/>
          <w:lang w:val="es-ES_tradnl"/>
        </w:rPr>
      </w:pPr>
      <w:r w:rsidRPr="00CD12A8">
        <w:rPr>
          <w:rFonts w:ascii="Bookman Old Style" w:hAnsi="Bookman Old Style"/>
          <w:bCs/>
          <w:spacing w:val="-13"/>
          <w:lang w:val="es-ES_tradnl"/>
        </w:rPr>
        <w:t xml:space="preserve">Los libros de colección de reserva: se prestan durante el día para ser consultados dentro de la biblioteca. Para préstamo externo se hará de lunes a viernes desde las 16 horas hasta las 12 horas del día siguiente. </w:t>
      </w:r>
    </w:p>
    <w:p w14:paraId="55D3C20E" w14:textId="77777777" w:rsidR="003E667F" w:rsidRDefault="003E667F" w:rsidP="00CD12A8">
      <w:pPr>
        <w:shd w:val="clear" w:color="auto" w:fill="FFFFFF"/>
        <w:ind w:left="10"/>
        <w:jc w:val="both"/>
        <w:rPr>
          <w:rFonts w:ascii="Bookman Old Style" w:hAnsi="Bookman Old Style"/>
          <w:bCs/>
          <w:spacing w:val="-13"/>
          <w:lang w:val="es-ES_tradnl"/>
        </w:rPr>
      </w:pPr>
    </w:p>
    <w:p w14:paraId="34D14439" w14:textId="13E51142" w:rsidR="007A5608" w:rsidRPr="00CD12A8" w:rsidRDefault="007A5608" w:rsidP="00CD12A8">
      <w:pPr>
        <w:shd w:val="clear" w:color="auto" w:fill="FFFFFF"/>
        <w:ind w:left="10"/>
        <w:jc w:val="both"/>
        <w:rPr>
          <w:rFonts w:ascii="Bookman Old Style" w:hAnsi="Bookman Old Style"/>
          <w:bCs/>
          <w:spacing w:val="-13"/>
          <w:lang w:val="es-ES_tradnl"/>
        </w:rPr>
      </w:pPr>
      <w:r w:rsidRPr="00CD12A8">
        <w:rPr>
          <w:rFonts w:ascii="Bookman Old Style" w:hAnsi="Bookman Old Style"/>
          <w:bCs/>
          <w:spacing w:val="-13"/>
          <w:lang w:val="es-ES_tradnl"/>
        </w:rPr>
        <w:t>Los libros de esta colección serán prestados para los estudiantes de la jornada nocturna, de lunes a viernes desde las 18 horas a las 20 horas del día siguiente.</w:t>
      </w:r>
    </w:p>
    <w:p w14:paraId="5B330464" w14:textId="77777777" w:rsidR="007A5608" w:rsidRPr="00CD12A8" w:rsidRDefault="007A5608" w:rsidP="00CD12A8">
      <w:pPr>
        <w:shd w:val="clear" w:color="auto" w:fill="FFFFFF"/>
        <w:ind w:left="10"/>
        <w:jc w:val="both"/>
        <w:rPr>
          <w:rFonts w:ascii="Bookman Old Style" w:hAnsi="Bookman Old Style"/>
          <w:b/>
          <w:bCs/>
          <w:spacing w:val="-13"/>
          <w:lang w:val="es-ES_tradnl"/>
        </w:rPr>
      </w:pPr>
    </w:p>
    <w:p w14:paraId="66DCAB60" w14:textId="7ECAEB6F" w:rsidR="003E667F" w:rsidRDefault="0050331E" w:rsidP="003E667F">
      <w:pPr>
        <w:shd w:val="clear" w:color="auto" w:fill="FFFFFF"/>
        <w:ind w:left="10"/>
        <w:jc w:val="both"/>
        <w:rPr>
          <w:rFonts w:ascii="Bookman Old Style" w:hAnsi="Bookman Old Style"/>
          <w:w w:val="90"/>
          <w:lang w:val="es-ES_tradnl"/>
        </w:rPr>
      </w:pPr>
      <w:r w:rsidRPr="00CD12A8">
        <w:rPr>
          <w:rFonts w:ascii="Bookman Old Style" w:hAnsi="Bookman Old Style"/>
          <w:b/>
          <w:bCs/>
          <w:spacing w:val="-13"/>
          <w:lang w:val="es-ES_tradnl"/>
        </w:rPr>
        <w:t>ARTÍCULO</w:t>
      </w:r>
      <w:r w:rsidR="00006204" w:rsidRPr="00CD12A8">
        <w:rPr>
          <w:rFonts w:ascii="Bookman Old Style" w:hAnsi="Bookman Old Style"/>
          <w:b/>
          <w:bCs/>
          <w:spacing w:val="-13"/>
          <w:lang w:val="es-ES_tradnl"/>
        </w:rPr>
        <w:t xml:space="preserve"> </w:t>
      </w:r>
      <w:r w:rsidR="00347103">
        <w:rPr>
          <w:rFonts w:ascii="Bookman Old Style" w:hAnsi="Bookman Old Style"/>
          <w:b/>
          <w:bCs/>
          <w:spacing w:val="-13"/>
          <w:lang w:val="es-ES_tradnl"/>
        </w:rPr>
        <w:t>15</w:t>
      </w:r>
      <w:r w:rsidR="00347103" w:rsidRPr="00CD12A8">
        <w:rPr>
          <w:rFonts w:ascii="Bookman Old Style" w:hAnsi="Bookman Old Style"/>
          <w:b/>
          <w:color w:val="000000" w:themeColor="text1"/>
          <w:w w:val="94"/>
          <w:lang w:val="es-ES_tradnl"/>
        </w:rPr>
        <w:t>º</w:t>
      </w:r>
      <w:r w:rsidR="00006204" w:rsidRPr="00CD12A8">
        <w:rPr>
          <w:rFonts w:ascii="Bookman Old Style" w:hAnsi="Bookman Old Style"/>
          <w:b/>
          <w:bCs/>
          <w:spacing w:val="-13"/>
          <w:lang w:val="es-ES_tradnl"/>
        </w:rPr>
        <w:t xml:space="preserve">. </w:t>
      </w:r>
      <w:r w:rsidR="007A5608" w:rsidRPr="00CD12A8">
        <w:rPr>
          <w:rFonts w:ascii="Bookman Old Style" w:hAnsi="Bookman Old Style"/>
          <w:b/>
          <w:bCs/>
          <w:spacing w:val="-13"/>
          <w:lang w:val="es-ES_tradnl"/>
        </w:rPr>
        <w:t>Reserva de materiales</w:t>
      </w:r>
    </w:p>
    <w:p w14:paraId="4F8474BF" w14:textId="77777777" w:rsidR="00995377" w:rsidRDefault="00995377" w:rsidP="00CD12A8">
      <w:pPr>
        <w:shd w:val="clear" w:color="auto" w:fill="FFFFFF"/>
        <w:ind w:right="5"/>
        <w:jc w:val="both"/>
        <w:rPr>
          <w:rFonts w:ascii="Bookman Old Style" w:hAnsi="Bookman Old Style"/>
          <w:w w:val="90"/>
          <w:highlight w:val="yellow"/>
          <w:lang w:val="es-ES_tradnl"/>
        </w:rPr>
      </w:pPr>
    </w:p>
    <w:p w14:paraId="5D8DCFCA" w14:textId="56BBA758" w:rsidR="007A5608" w:rsidRPr="00CD12A8" w:rsidRDefault="003E667F" w:rsidP="00CD12A8">
      <w:pPr>
        <w:shd w:val="clear" w:color="auto" w:fill="FFFFFF"/>
        <w:ind w:right="5"/>
        <w:jc w:val="both"/>
        <w:rPr>
          <w:rFonts w:ascii="Bookman Old Style" w:hAnsi="Bookman Old Style"/>
        </w:rPr>
      </w:pPr>
      <w:r>
        <w:rPr>
          <w:rFonts w:ascii="Bookman Old Style" w:hAnsi="Bookman Old Style"/>
          <w:w w:val="90"/>
          <w:lang w:val="es-ES_tradnl"/>
        </w:rPr>
        <w:t xml:space="preserve">La reserva del material se </w:t>
      </w:r>
      <w:r w:rsidR="007A5608" w:rsidRPr="00CD12A8">
        <w:rPr>
          <w:rFonts w:ascii="Bookman Old Style" w:hAnsi="Bookman Old Style"/>
          <w:w w:val="90"/>
          <w:lang w:val="es-ES_tradnl"/>
        </w:rPr>
        <w:t>ha</w:t>
      </w:r>
      <w:r>
        <w:rPr>
          <w:rFonts w:ascii="Bookman Old Style" w:hAnsi="Bookman Old Style"/>
          <w:w w:val="90"/>
          <w:lang w:val="es-ES_tradnl"/>
        </w:rPr>
        <w:t>rá</w:t>
      </w:r>
      <w:r w:rsidR="007A5608" w:rsidRPr="00CD12A8">
        <w:rPr>
          <w:rFonts w:ascii="Bookman Old Style" w:hAnsi="Bookman Old Style"/>
          <w:w w:val="90"/>
          <w:lang w:val="es-ES_tradnl"/>
        </w:rPr>
        <w:t xml:space="preserve"> a través del catálogo en línea o solicitud presencial. La reserva se mantiene únicamente por 24 horas.</w:t>
      </w:r>
    </w:p>
    <w:p w14:paraId="24695EBD" w14:textId="77777777" w:rsidR="00261C5A" w:rsidRPr="00CD12A8" w:rsidRDefault="00261C5A" w:rsidP="00CD12A8">
      <w:pPr>
        <w:shd w:val="clear" w:color="auto" w:fill="FFFFFF"/>
        <w:ind w:left="5" w:right="2"/>
        <w:jc w:val="center"/>
        <w:rPr>
          <w:rFonts w:ascii="Bookman Old Style" w:hAnsi="Bookman Old Style"/>
          <w:b/>
          <w:bCs/>
          <w:spacing w:val="-3"/>
          <w:lang w:val="es-ES_tradnl"/>
        </w:rPr>
      </w:pPr>
    </w:p>
    <w:p w14:paraId="796430C7" w14:textId="77777777" w:rsidR="007A5608" w:rsidRPr="00CD12A8" w:rsidRDefault="007A5608" w:rsidP="00CD12A8">
      <w:pPr>
        <w:shd w:val="clear" w:color="auto" w:fill="FFFFFF"/>
        <w:ind w:left="5" w:right="2"/>
        <w:jc w:val="center"/>
        <w:rPr>
          <w:rFonts w:ascii="Bookman Old Style" w:hAnsi="Bookman Old Style"/>
          <w:b/>
          <w:bCs/>
          <w:spacing w:val="-3"/>
          <w:lang w:val="es-CO"/>
        </w:rPr>
      </w:pPr>
      <w:r w:rsidRPr="00CD12A8">
        <w:rPr>
          <w:rFonts w:ascii="Bookman Old Style" w:hAnsi="Bookman Old Style"/>
          <w:b/>
          <w:bCs/>
          <w:spacing w:val="-3"/>
          <w:lang w:val="es-ES_tradnl"/>
        </w:rPr>
        <w:t xml:space="preserve">CAPÍTULO </w:t>
      </w:r>
      <w:r w:rsidRPr="00CD12A8">
        <w:rPr>
          <w:rFonts w:ascii="Bookman Old Style" w:hAnsi="Bookman Old Style"/>
          <w:b/>
          <w:bCs/>
          <w:spacing w:val="-3"/>
          <w:lang w:val="es-CO"/>
        </w:rPr>
        <w:t>VIII</w:t>
      </w:r>
    </w:p>
    <w:p w14:paraId="13B0445F" w14:textId="77777777" w:rsidR="007A5608" w:rsidRPr="00CD12A8" w:rsidRDefault="007A5608" w:rsidP="00CD12A8">
      <w:pPr>
        <w:shd w:val="clear" w:color="auto" w:fill="FFFFFF"/>
        <w:ind w:left="5" w:right="2"/>
        <w:jc w:val="center"/>
        <w:rPr>
          <w:rFonts w:ascii="Bookman Old Style" w:hAnsi="Bookman Old Style"/>
          <w:b/>
          <w:bCs/>
          <w:lang w:val="es-ES_tradnl"/>
        </w:rPr>
      </w:pPr>
      <w:r w:rsidRPr="00CD12A8">
        <w:rPr>
          <w:rFonts w:ascii="Bookman Old Style" w:hAnsi="Bookman Old Style"/>
          <w:b/>
          <w:bCs/>
          <w:lang w:val="es-ES_tradnl"/>
        </w:rPr>
        <w:t>MULTAS Y SANCIONES</w:t>
      </w:r>
    </w:p>
    <w:p w14:paraId="6C3BB093" w14:textId="77777777" w:rsidR="00261C5A" w:rsidRPr="00CD12A8" w:rsidRDefault="00261C5A" w:rsidP="00CD12A8">
      <w:pPr>
        <w:shd w:val="clear" w:color="auto" w:fill="FFFFFF"/>
        <w:ind w:left="5" w:right="14"/>
        <w:jc w:val="both"/>
        <w:rPr>
          <w:rFonts w:ascii="Bookman Old Style" w:hAnsi="Bookman Old Style"/>
          <w:w w:val="89"/>
          <w:lang w:val="es-ES_tradnl"/>
        </w:rPr>
      </w:pPr>
    </w:p>
    <w:p w14:paraId="48F1DCDB" w14:textId="0FA5C2A9" w:rsidR="007A5608" w:rsidRPr="00CD12A8" w:rsidRDefault="0050331E" w:rsidP="00CD12A8">
      <w:pPr>
        <w:shd w:val="clear" w:color="auto" w:fill="FFFFFF"/>
        <w:ind w:left="5" w:right="14"/>
        <w:jc w:val="both"/>
        <w:rPr>
          <w:rFonts w:ascii="Bookman Old Style" w:hAnsi="Bookman Old Style"/>
          <w:spacing w:val="-2"/>
          <w:w w:val="91"/>
          <w:lang w:val="es-ES_tradnl"/>
        </w:rPr>
      </w:pPr>
      <w:r w:rsidRPr="0050331E">
        <w:rPr>
          <w:rFonts w:ascii="Bookman Old Style" w:hAnsi="Bookman Old Style"/>
          <w:b/>
          <w:w w:val="89"/>
          <w:lang w:val="es-ES_tradnl"/>
        </w:rPr>
        <w:t>ARTÍCULO</w:t>
      </w:r>
      <w:r w:rsidR="00006204" w:rsidRPr="0050331E">
        <w:rPr>
          <w:rFonts w:ascii="Bookman Old Style" w:hAnsi="Bookman Old Style"/>
          <w:b/>
          <w:w w:val="89"/>
          <w:lang w:val="es-ES_tradnl"/>
        </w:rPr>
        <w:t xml:space="preserve"> </w:t>
      </w:r>
      <w:r w:rsidR="00347103">
        <w:rPr>
          <w:rFonts w:ascii="Bookman Old Style" w:hAnsi="Bookman Old Style"/>
          <w:b/>
          <w:w w:val="89"/>
          <w:lang w:val="es-ES_tradnl"/>
        </w:rPr>
        <w:t>16</w:t>
      </w:r>
      <w:r w:rsidR="00347103" w:rsidRPr="00CD12A8">
        <w:rPr>
          <w:rFonts w:ascii="Bookman Old Style" w:hAnsi="Bookman Old Style"/>
          <w:b/>
          <w:color w:val="000000" w:themeColor="text1"/>
          <w:w w:val="94"/>
          <w:lang w:val="es-ES_tradnl"/>
        </w:rPr>
        <w:t>º</w:t>
      </w:r>
      <w:r w:rsidR="00006204" w:rsidRPr="00CD12A8">
        <w:rPr>
          <w:rFonts w:ascii="Bookman Old Style" w:hAnsi="Bookman Old Style"/>
          <w:w w:val="89"/>
          <w:lang w:val="es-ES_tradnl"/>
        </w:rPr>
        <w:t xml:space="preserve">: </w:t>
      </w:r>
      <w:r w:rsidR="007A5608" w:rsidRPr="00CD12A8">
        <w:rPr>
          <w:rFonts w:ascii="Bookman Old Style" w:hAnsi="Bookman Old Style"/>
          <w:w w:val="89"/>
          <w:lang w:val="es-ES_tradnl"/>
        </w:rPr>
        <w:t xml:space="preserve">Con el fin de controlar el incumplimiento sistemático en la devolución del material </w:t>
      </w:r>
      <w:proofErr w:type="spellStart"/>
      <w:r w:rsidR="007A5608" w:rsidRPr="00CD12A8">
        <w:rPr>
          <w:rFonts w:ascii="Bookman Old Style" w:hAnsi="Bookman Old Style"/>
          <w:w w:val="89"/>
          <w:lang w:val="es-ES_tradnl"/>
        </w:rPr>
        <w:t>bibliohemerográfico</w:t>
      </w:r>
      <w:proofErr w:type="spellEnd"/>
      <w:r w:rsidR="007A5608" w:rsidRPr="00CD12A8">
        <w:rPr>
          <w:rFonts w:ascii="Bookman Old Style" w:hAnsi="Bookman Old Style"/>
          <w:w w:val="89"/>
          <w:lang w:val="es-ES_tradnl"/>
        </w:rPr>
        <w:t xml:space="preserve"> y documental del sistema de bibliotecas por parte de los usuarios y evitar </w:t>
      </w:r>
      <w:r w:rsidR="004D7D67" w:rsidRPr="00CD12A8">
        <w:rPr>
          <w:rFonts w:ascii="Bookman Old Style" w:hAnsi="Bookman Old Style"/>
          <w:w w:val="89"/>
          <w:lang w:val="es-ES_tradnl"/>
        </w:rPr>
        <w:t>así la</w:t>
      </w:r>
      <w:r w:rsidR="007A5608" w:rsidRPr="00CD12A8">
        <w:rPr>
          <w:rFonts w:ascii="Bookman Old Style" w:hAnsi="Bookman Old Style"/>
          <w:w w:val="89"/>
          <w:lang w:val="es-ES_tradnl"/>
        </w:rPr>
        <w:t xml:space="preserve"> </w:t>
      </w:r>
      <w:r w:rsidR="004D7D67" w:rsidRPr="00CD12A8">
        <w:rPr>
          <w:rFonts w:ascii="Bookman Old Style" w:hAnsi="Bookman Old Style"/>
          <w:w w:val="89"/>
          <w:lang w:val="es-ES_tradnl"/>
        </w:rPr>
        <w:t xml:space="preserve">afectación </w:t>
      </w:r>
      <w:r w:rsidR="004D7D67">
        <w:rPr>
          <w:rFonts w:ascii="Bookman Old Style" w:hAnsi="Bookman Old Style"/>
          <w:w w:val="89"/>
          <w:lang w:val="es-ES_tradnl"/>
        </w:rPr>
        <w:t>del</w:t>
      </w:r>
      <w:r w:rsidR="009F176A">
        <w:rPr>
          <w:rFonts w:ascii="Bookman Old Style" w:hAnsi="Bookman Old Style"/>
          <w:w w:val="89"/>
          <w:lang w:val="es-ES_tradnl"/>
        </w:rPr>
        <w:t xml:space="preserve"> servicio</w:t>
      </w:r>
      <w:r w:rsidR="007A5608" w:rsidRPr="00CD12A8">
        <w:rPr>
          <w:rFonts w:ascii="Bookman Old Style" w:hAnsi="Bookman Old Style"/>
          <w:w w:val="89"/>
          <w:lang w:val="es-ES_tradnl"/>
        </w:rPr>
        <w:t xml:space="preserve">, se </w:t>
      </w:r>
      <w:r w:rsidR="00960376">
        <w:rPr>
          <w:rFonts w:ascii="Bookman Old Style" w:hAnsi="Bookman Old Style"/>
          <w:w w:val="89"/>
          <w:lang w:val="es-ES_tradnl"/>
        </w:rPr>
        <w:t>establecerán las multas y sanciones descritas en el presente cap</w:t>
      </w:r>
      <w:r w:rsidR="00D206EA">
        <w:rPr>
          <w:rFonts w:ascii="Bookman Old Style" w:hAnsi="Bookman Old Style"/>
          <w:w w:val="89"/>
          <w:lang w:val="es-ES_tradnl"/>
        </w:rPr>
        <w:t>í</w:t>
      </w:r>
      <w:r w:rsidR="00960376">
        <w:rPr>
          <w:rFonts w:ascii="Bookman Old Style" w:hAnsi="Bookman Old Style"/>
          <w:w w:val="89"/>
          <w:lang w:val="es-ES_tradnl"/>
        </w:rPr>
        <w:t>tulo.</w:t>
      </w:r>
    </w:p>
    <w:p w14:paraId="01B2954E" w14:textId="77777777" w:rsidR="007A5608" w:rsidRPr="00960376" w:rsidRDefault="007A5608" w:rsidP="00CD12A8">
      <w:pPr>
        <w:shd w:val="clear" w:color="auto" w:fill="FFFFFF"/>
        <w:ind w:left="5" w:right="14"/>
        <w:jc w:val="both"/>
        <w:rPr>
          <w:rFonts w:ascii="Bookman Old Style" w:hAnsi="Bookman Old Style"/>
          <w:lang w:val="es-ES_tradnl"/>
        </w:rPr>
      </w:pPr>
    </w:p>
    <w:p w14:paraId="1622042D" w14:textId="422C293A" w:rsidR="00F87EA0" w:rsidRDefault="00960376" w:rsidP="00960376">
      <w:pPr>
        <w:shd w:val="clear" w:color="auto" w:fill="FFFFFF"/>
        <w:jc w:val="both"/>
        <w:rPr>
          <w:rFonts w:ascii="Bookman Old Style" w:hAnsi="Bookman Old Style"/>
          <w:w w:val="89"/>
          <w:lang w:val="es-ES_tradnl"/>
        </w:rPr>
      </w:pPr>
      <w:r w:rsidRPr="00960376">
        <w:rPr>
          <w:rFonts w:ascii="Bookman Old Style" w:hAnsi="Bookman Old Style"/>
          <w:b/>
          <w:w w:val="89"/>
          <w:lang w:val="es-ES_tradnl"/>
        </w:rPr>
        <w:t xml:space="preserve">ARTICULO </w:t>
      </w:r>
      <w:r w:rsidR="00347103">
        <w:rPr>
          <w:rFonts w:ascii="Bookman Old Style" w:hAnsi="Bookman Old Style"/>
          <w:b/>
          <w:w w:val="89"/>
          <w:lang w:val="es-ES_tradnl"/>
        </w:rPr>
        <w:t>17</w:t>
      </w:r>
      <w:r w:rsidR="00347103" w:rsidRPr="00CD12A8">
        <w:rPr>
          <w:rFonts w:ascii="Bookman Old Style" w:hAnsi="Bookman Old Style"/>
          <w:b/>
          <w:color w:val="000000" w:themeColor="text1"/>
          <w:w w:val="94"/>
          <w:lang w:val="es-ES_tradnl"/>
        </w:rPr>
        <w:t>º</w:t>
      </w:r>
      <w:r>
        <w:rPr>
          <w:rFonts w:ascii="Bookman Old Style" w:hAnsi="Bookman Old Style"/>
          <w:w w:val="89"/>
          <w:lang w:val="es-ES_tradnl"/>
        </w:rPr>
        <w:t xml:space="preserve">: </w:t>
      </w:r>
      <w:r w:rsidR="007A5608" w:rsidRPr="00960376">
        <w:rPr>
          <w:rFonts w:ascii="Bookman Old Style" w:hAnsi="Bookman Old Style"/>
          <w:w w:val="89"/>
          <w:lang w:val="es-ES_tradnl"/>
        </w:rPr>
        <w:t xml:space="preserve">Quien pierda, dañe o deteriore un libro, publicación seriada o medio digital deberá </w:t>
      </w:r>
      <w:r w:rsidR="00995377">
        <w:rPr>
          <w:rFonts w:ascii="Bookman Old Style" w:hAnsi="Bookman Old Style"/>
          <w:w w:val="89"/>
          <w:lang w:val="es-ES_tradnl"/>
        </w:rPr>
        <w:t xml:space="preserve">pagarlo o reemplazarlo </w:t>
      </w:r>
      <w:r w:rsidR="007A5608" w:rsidRPr="00960376">
        <w:rPr>
          <w:rFonts w:ascii="Bookman Old Style" w:hAnsi="Bookman Old Style"/>
          <w:w w:val="90"/>
          <w:lang w:val="es-ES_tradnl"/>
        </w:rPr>
        <w:t>con otro ejemplar de la misma edición o más reciente, en su forma original y dentro del semestre vigente</w:t>
      </w:r>
      <w:r w:rsidR="007A5608" w:rsidRPr="00960376">
        <w:rPr>
          <w:rFonts w:ascii="Bookman Old Style" w:hAnsi="Bookman Old Style"/>
          <w:w w:val="89"/>
          <w:lang w:val="es-ES_tradnl"/>
        </w:rPr>
        <w:t>, previa aprobación del Director(a) de la Biblioteca o su delegado.</w:t>
      </w:r>
      <w:r>
        <w:rPr>
          <w:rFonts w:ascii="Bookman Old Style" w:hAnsi="Bookman Old Style"/>
          <w:w w:val="89"/>
          <w:lang w:val="es-ES_tradnl"/>
        </w:rPr>
        <w:t xml:space="preserve"> </w:t>
      </w:r>
      <w:r w:rsidR="007A5608" w:rsidRPr="00CD12A8">
        <w:rPr>
          <w:rFonts w:ascii="Bookman Old Style" w:hAnsi="Bookman Old Style"/>
          <w:w w:val="89"/>
          <w:lang w:val="es-ES_tradnl"/>
        </w:rPr>
        <w:t>Esta misma sanción será impuesta para todo tipo de bienes pertenecientes a las bibliotecas.</w:t>
      </w:r>
      <w:r>
        <w:rPr>
          <w:rFonts w:ascii="Bookman Old Style" w:hAnsi="Bookman Old Style"/>
          <w:w w:val="89"/>
          <w:lang w:val="es-ES_tradnl"/>
        </w:rPr>
        <w:t xml:space="preserve"> </w:t>
      </w:r>
    </w:p>
    <w:p w14:paraId="4D49E5B9" w14:textId="77777777" w:rsidR="00F87EA0" w:rsidRDefault="00F87EA0" w:rsidP="00960376">
      <w:pPr>
        <w:shd w:val="clear" w:color="auto" w:fill="FFFFFF"/>
        <w:jc w:val="both"/>
        <w:rPr>
          <w:rFonts w:ascii="Bookman Old Style" w:hAnsi="Bookman Old Style"/>
          <w:w w:val="89"/>
          <w:lang w:val="es-ES_tradnl"/>
        </w:rPr>
      </w:pPr>
    </w:p>
    <w:p w14:paraId="3B167959" w14:textId="3206E347" w:rsidR="007A5608" w:rsidRPr="00960376" w:rsidRDefault="007A5608" w:rsidP="00960376">
      <w:pPr>
        <w:shd w:val="clear" w:color="auto" w:fill="FFFFFF"/>
        <w:jc w:val="both"/>
        <w:rPr>
          <w:rFonts w:ascii="Bookman Old Style" w:hAnsi="Bookman Old Style"/>
          <w:w w:val="89"/>
          <w:lang w:val="es-ES_tradnl"/>
        </w:rPr>
      </w:pPr>
      <w:r w:rsidRPr="00960376">
        <w:rPr>
          <w:rFonts w:ascii="Bookman Old Style" w:hAnsi="Bookman Old Style"/>
          <w:w w:val="89"/>
          <w:lang w:val="es-ES_tradnl"/>
        </w:rPr>
        <w:t>El último prestatario se hace responsable del est</w:t>
      </w:r>
      <w:r w:rsidR="009C6D98" w:rsidRPr="00960376">
        <w:rPr>
          <w:rFonts w:ascii="Bookman Old Style" w:hAnsi="Bookman Old Style"/>
          <w:w w:val="89"/>
          <w:lang w:val="es-ES_tradnl"/>
        </w:rPr>
        <w:t xml:space="preserve">ado del material </w:t>
      </w:r>
      <w:proofErr w:type="spellStart"/>
      <w:r w:rsidR="009C6D98" w:rsidRPr="00960376">
        <w:rPr>
          <w:rFonts w:ascii="Bookman Old Style" w:hAnsi="Bookman Old Style"/>
          <w:w w:val="89"/>
          <w:lang w:val="es-ES_tradnl"/>
        </w:rPr>
        <w:t>bibliohemerográ</w:t>
      </w:r>
      <w:r w:rsidRPr="00960376">
        <w:rPr>
          <w:rFonts w:ascii="Bookman Old Style" w:hAnsi="Bookman Old Style"/>
          <w:w w:val="89"/>
          <w:lang w:val="es-ES_tradnl"/>
        </w:rPr>
        <w:t>fico</w:t>
      </w:r>
      <w:proofErr w:type="spellEnd"/>
      <w:r w:rsidRPr="00960376">
        <w:rPr>
          <w:rFonts w:ascii="Bookman Old Style" w:hAnsi="Bookman Old Style"/>
          <w:w w:val="89"/>
          <w:lang w:val="es-ES_tradnl"/>
        </w:rPr>
        <w:t>.</w:t>
      </w:r>
    </w:p>
    <w:p w14:paraId="683A2505" w14:textId="77777777" w:rsidR="007A5608" w:rsidRPr="00CD12A8" w:rsidRDefault="007A5608" w:rsidP="00CD12A8">
      <w:pPr>
        <w:pStyle w:val="Prrafodelista"/>
        <w:shd w:val="clear" w:color="auto" w:fill="FFFFFF"/>
        <w:ind w:left="284"/>
        <w:jc w:val="both"/>
        <w:rPr>
          <w:rFonts w:ascii="Bookman Old Style" w:hAnsi="Bookman Old Style"/>
          <w:w w:val="89"/>
          <w:sz w:val="24"/>
          <w:szCs w:val="24"/>
          <w:lang w:val="es-ES_tradnl"/>
        </w:rPr>
      </w:pPr>
    </w:p>
    <w:p w14:paraId="19AB31EC" w14:textId="699E880F" w:rsidR="007A5608" w:rsidRPr="00960376" w:rsidRDefault="00F87EA0" w:rsidP="00960376">
      <w:pPr>
        <w:shd w:val="clear" w:color="auto" w:fill="FFFFFF"/>
        <w:jc w:val="both"/>
        <w:rPr>
          <w:rFonts w:ascii="Bookman Old Style" w:hAnsi="Bookman Old Style"/>
          <w:w w:val="89"/>
          <w:lang w:val="es-ES_tradnl"/>
        </w:rPr>
      </w:pPr>
      <w:r w:rsidRPr="00960376">
        <w:rPr>
          <w:rFonts w:ascii="Bookman Old Style" w:hAnsi="Bookman Old Style"/>
          <w:b/>
          <w:w w:val="89"/>
          <w:lang w:val="es-ES_tradnl"/>
        </w:rPr>
        <w:t>ARTÍCULO</w:t>
      </w:r>
      <w:r w:rsidR="00960376">
        <w:rPr>
          <w:rFonts w:ascii="Bookman Old Style" w:hAnsi="Bookman Old Style"/>
          <w:b/>
          <w:w w:val="89"/>
          <w:lang w:val="es-ES_tradnl"/>
        </w:rPr>
        <w:t xml:space="preserve"> </w:t>
      </w:r>
      <w:r w:rsidR="00347103">
        <w:rPr>
          <w:rFonts w:ascii="Bookman Old Style" w:hAnsi="Bookman Old Style"/>
          <w:b/>
          <w:w w:val="89"/>
          <w:lang w:val="es-ES_tradnl"/>
        </w:rPr>
        <w:t>1</w:t>
      </w:r>
      <w:r w:rsidR="00347103">
        <w:rPr>
          <w:rFonts w:ascii="Bookman Old Style" w:hAnsi="Bookman Old Style"/>
          <w:b/>
          <w:color w:val="000000" w:themeColor="text1"/>
          <w:w w:val="94"/>
          <w:lang w:val="es-ES_tradnl"/>
        </w:rPr>
        <w:t>8</w:t>
      </w:r>
      <w:r w:rsidR="00347103" w:rsidRPr="00CD12A8">
        <w:rPr>
          <w:rFonts w:ascii="Bookman Old Style" w:hAnsi="Bookman Old Style"/>
          <w:b/>
          <w:color w:val="000000" w:themeColor="text1"/>
          <w:w w:val="94"/>
          <w:lang w:val="es-ES_tradnl"/>
        </w:rPr>
        <w:t>º</w:t>
      </w:r>
      <w:r w:rsidR="00960376">
        <w:rPr>
          <w:rFonts w:ascii="Bookman Old Style" w:hAnsi="Bookman Old Style"/>
          <w:w w:val="89"/>
          <w:lang w:val="es-ES_tradnl"/>
        </w:rPr>
        <w:t xml:space="preserve">: </w:t>
      </w:r>
      <w:r w:rsidR="007A5608" w:rsidRPr="00960376">
        <w:rPr>
          <w:rFonts w:ascii="Bookman Old Style" w:hAnsi="Bookman Old Style"/>
          <w:w w:val="89"/>
          <w:lang w:val="es-ES_tradnl"/>
        </w:rPr>
        <w:t>La mutilación del material bibliográfico será causal de perdida al derecho de préstamos de la Biblioteca, además del pago del mismo.</w:t>
      </w:r>
    </w:p>
    <w:p w14:paraId="57A6DCEF" w14:textId="77777777" w:rsidR="007A5608" w:rsidRPr="00CD12A8" w:rsidRDefault="007A5608" w:rsidP="00CD12A8">
      <w:pPr>
        <w:pStyle w:val="Prrafodelista"/>
        <w:shd w:val="clear" w:color="auto" w:fill="FFFFFF"/>
        <w:jc w:val="both"/>
        <w:rPr>
          <w:rFonts w:ascii="Bookman Old Style" w:hAnsi="Bookman Old Style"/>
          <w:w w:val="89"/>
          <w:sz w:val="24"/>
          <w:szCs w:val="24"/>
          <w:lang w:val="es-ES_tradnl"/>
        </w:rPr>
      </w:pPr>
    </w:p>
    <w:p w14:paraId="3776B17D" w14:textId="4F6C78CE" w:rsidR="007A5608" w:rsidRPr="00960376" w:rsidRDefault="00960376" w:rsidP="00960376">
      <w:pPr>
        <w:shd w:val="clear" w:color="auto" w:fill="FFFFFF"/>
        <w:tabs>
          <w:tab w:val="left" w:pos="1680"/>
        </w:tabs>
        <w:jc w:val="both"/>
        <w:rPr>
          <w:rFonts w:ascii="Bookman Old Style" w:hAnsi="Bookman Old Style"/>
          <w:w w:val="91"/>
          <w:lang w:val="es-ES_tradnl"/>
        </w:rPr>
      </w:pPr>
      <w:r w:rsidRPr="00960376">
        <w:rPr>
          <w:rFonts w:ascii="Bookman Old Style" w:hAnsi="Bookman Old Style"/>
          <w:b/>
          <w:w w:val="89"/>
          <w:lang w:val="es-ES_tradnl"/>
        </w:rPr>
        <w:t xml:space="preserve">ARTICULO </w:t>
      </w:r>
      <w:r w:rsidR="00347103">
        <w:rPr>
          <w:rFonts w:ascii="Bookman Old Style" w:hAnsi="Bookman Old Style"/>
          <w:b/>
          <w:w w:val="89"/>
          <w:lang w:val="es-ES_tradnl"/>
        </w:rPr>
        <w:t>19</w:t>
      </w:r>
      <w:r w:rsidR="00347103" w:rsidRPr="00CD12A8">
        <w:rPr>
          <w:rFonts w:ascii="Bookman Old Style" w:hAnsi="Bookman Old Style"/>
          <w:b/>
          <w:color w:val="000000" w:themeColor="text1"/>
          <w:w w:val="94"/>
          <w:lang w:val="es-ES_tradnl"/>
        </w:rPr>
        <w:t>º</w:t>
      </w:r>
      <w:r>
        <w:rPr>
          <w:rFonts w:ascii="Bookman Old Style" w:hAnsi="Bookman Old Style"/>
          <w:w w:val="89"/>
          <w:lang w:val="es-ES_tradnl"/>
        </w:rPr>
        <w:t xml:space="preserve">: </w:t>
      </w:r>
      <w:r w:rsidR="007A5608" w:rsidRPr="00960376">
        <w:rPr>
          <w:rFonts w:ascii="Bookman Old Style" w:hAnsi="Bookman Old Style"/>
          <w:w w:val="89"/>
          <w:lang w:val="es-ES_tradnl"/>
        </w:rPr>
        <w:t xml:space="preserve">Quien fuere sorprendido con materiales de la Biblioteca sacados subrepticia, dolosamente y retire los libros o materiales sin el lleno de los requisitos </w:t>
      </w:r>
      <w:r w:rsidR="007A5608" w:rsidRPr="00960376">
        <w:rPr>
          <w:rFonts w:ascii="Bookman Old Style" w:hAnsi="Bookman Old Style"/>
          <w:w w:val="90"/>
          <w:lang w:val="es-ES_tradnl"/>
        </w:rPr>
        <w:t xml:space="preserve">exigidos o suministre datos falsos, perderá automáticamente el derecho al uso de la Biblioteca, además de las sanciones que fuesen competencia de las </w:t>
      </w:r>
      <w:r w:rsidR="007A5608" w:rsidRPr="00960376">
        <w:rPr>
          <w:rFonts w:ascii="Bookman Old Style" w:hAnsi="Bookman Old Style"/>
          <w:w w:val="91"/>
          <w:lang w:val="es-ES_tradnl"/>
        </w:rPr>
        <w:t>autoridades académicas y administrativas.</w:t>
      </w:r>
    </w:p>
    <w:p w14:paraId="5F83DB21" w14:textId="77777777" w:rsidR="007A5608" w:rsidRPr="00960376" w:rsidRDefault="007A5608" w:rsidP="00CD12A8">
      <w:pPr>
        <w:shd w:val="clear" w:color="auto" w:fill="FFFFFF"/>
        <w:tabs>
          <w:tab w:val="left" w:pos="1680"/>
        </w:tabs>
        <w:ind w:left="284" w:hanging="284"/>
        <w:jc w:val="both"/>
        <w:rPr>
          <w:rFonts w:ascii="Bookman Old Style" w:hAnsi="Bookman Old Style"/>
          <w:lang w:val="es-ES_tradnl"/>
        </w:rPr>
      </w:pPr>
    </w:p>
    <w:p w14:paraId="607A6F35" w14:textId="71B01C8B" w:rsidR="007A5608" w:rsidRPr="00CD12A8" w:rsidRDefault="00960376" w:rsidP="00960376">
      <w:pPr>
        <w:shd w:val="clear" w:color="auto" w:fill="FFFFFF"/>
        <w:ind w:right="10"/>
        <w:jc w:val="both"/>
        <w:rPr>
          <w:rFonts w:ascii="Bookman Old Style" w:hAnsi="Bookman Old Style"/>
        </w:rPr>
      </w:pPr>
      <w:r w:rsidRPr="00960376">
        <w:rPr>
          <w:rFonts w:ascii="Bookman Old Style" w:hAnsi="Bookman Old Style"/>
          <w:b/>
          <w:w w:val="89"/>
          <w:lang w:val="es-ES_tradnl"/>
        </w:rPr>
        <w:t xml:space="preserve">ARTICULO </w:t>
      </w:r>
      <w:r w:rsidR="00347103">
        <w:rPr>
          <w:rFonts w:ascii="Bookman Old Style" w:hAnsi="Bookman Old Style"/>
          <w:b/>
          <w:w w:val="89"/>
          <w:lang w:val="es-ES_tradnl"/>
        </w:rPr>
        <w:t>20</w:t>
      </w:r>
      <w:r w:rsidR="00347103" w:rsidRPr="00CD12A8">
        <w:rPr>
          <w:rFonts w:ascii="Bookman Old Style" w:hAnsi="Bookman Old Style"/>
          <w:b/>
          <w:color w:val="000000" w:themeColor="text1"/>
          <w:w w:val="94"/>
          <w:lang w:val="es-ES_tradnl"/>
        </w:rPr>
        <w:t>º</w:t>
      </w:r>
      <w:r>
        <w:rPr>
          <w:rFonts w:ascii="Bookman Old Style" w:hAnsi="Bookman Old Style"/>
          <w:w w:val="89"/>
          <w:lang w:val="es-ES_tradnl"/>
        </w:rPr>
        <w:t xml:space="preserve">: </w:t>
      </w:r>
      <w:r w:rsidR="007A5608" w:rsidRPr="00960376">
        <w:rPr>
          <w:rFonts w:ascii="Bookman Old Style" w:hAnsi="Bookman Old Style"/>
          <w:w w:val="89"/>
          <w:lang w:val="es-ES_tradnl"/>
        </w:rPr>
        <w:t>Quien se atrase en la devolución del material</w:t>
      </w:r>
      <w:r w:rsidR="00670082">
        <w:rPr>
          <w:rFonts w:ascii="Bookman Old Style" w:hAnsi="Bookman Old Style"/>
          <w:w w:val="89"/>
          <w:lang w:val="es-ES_tradnl"/>
        </w:rPr>
        <w:t xml:space="preserve"> </w:t>
      </w:r>
      <w:proofErr w:type="spellStart"/>
      <w:r w:rsidR="00670082">
        <w:rPr>
          <w:rFonts w:ascii="Bookman Old Style" w:hAnsi="Bookman Old Style"/>
          <w:w w:val="89"/>
          <w:lang w:val="es-ES_tradnl"/>
        </w:rPr>
        <w:t>bibliohemerográfico</w:t>
      </w:r>
      <w:proofErr w:type="spellEnd"/>
      <w:r w:rsidR="00670082">
        <w:rPr>
          <w:rFonts w:ascii="Bookman Old Style" w:hAnsi="Bookman Old Style"/>
          <w:w w:val="89"/>
          <w:lang w:val="es-ES_tradnl"/>
        </w:rPr>
        <w:t xml:space="preserve"> de las Bibliotecas</w:t>
      </w:r>
      <w:r w:rsidR="007A5608" w:rsidRPr="00960376">
        <w:rPr>
          <w:rFonts w:ascii="Bookman Old Style" w:hAnsi="Bookman Old Style"/>
          <w:w w:val="89"/>
          <w:lang w:val="es-ES_tradnl"/>
        </w:rPr>
        <w:t xml:space="preserve">, será sancionado de la siguiente </w:t>
      </w:r>
      <w:r w:rsidR="007A5608" w:rsidRPr="00960376">
        <w:rPr>
          <w:rFonts w:ascii="Bookman Old Style" w:hAnsi="Bookman Old Style"/>
          <w:spacing w:val="-2"/>
          <w:w w:val="91"/>
          <w:lang w:val="es-ES_tradnl"/>
        </w:rPr>
        <w:t>manera:</w:t>
      </w:r>
      <w:r w:rsidRPr="00960376">
        <w:rPr>
          <w:rFonts w:ascii="Bookman Old Style" w:hAnsi="Bookman Old Style"/>
          <w:spacing w:val="-2"/>
          <w:w w:val="91"/>
          <w:lang w:val="es-ES_tradnl"/>
        </w:rPr>
        <w:t xml:space="preserve"> </w:t>
      </w:r>
      <w:r w:rsidR="007A5608" w:rsidRPr="00960376">
        <w:rPr>
          <w:rFonts w:ascii="Bookman Old Style" w:hAnsi="Bookman Old Style"/>
          <w:b/>
          <w:i/>
          <w:w w:val="89"/>
          <w:lang w:val="es-ES_tradnl"/>
        </w:rPr>
        <w:t>Para colección general:</w:t>
      </w:r>
      <w:r w:rsidR="007A5608" w:rsidRPr="00960376">
        <w:rPr>
          <w:rFonts w:ascii="Bookman Old Style" w:hAnsi="Bookman Old Style"/>
          <w:w w:val="89"/>
          <w:lang w:val="es-ES_tradnl"/>
        </w:rPr>
        <w:t xml:space="preserve"> Por un día o fracción</w:t>
      </w:r>
      <w:r w:rsidR="00F87EA0">
        <w:rPr>
          <w:rFonts w:ascii="Bookman Old Style" w:hAnsi="Bookman Old Style"/>
          <w:w w:val="89"/>
          <w:lang w:val="es-ES_tradnl"/>
        </w:rPr>
        <w:t>,</w:t>
      </w:r>
      <w:r w:rsidR="007A5608" w:rsidRPr="00960376">
        <w:rPr>
          <w:rFonts w:ascii="Bookman Old Style" w:hAnsi="Bookman Old Style"/>
          <w:w w:val="89"/>
          <w:lang w:val="es-ES_tradnl"/>
        </w:rPr>
        <w:t xml:space="preserve"> deberá pagar una multa </w:t>
      </w:r>
      <w:r w:rsidR="007A5608" w:rsidRPr="00960376">
        <w:rPr>
          <w:rFonts w:ascii="Bookman Old Style" w:hAnsi="Bookman Old Style"/>
          <w:spacing w:val="-2"/>
          <w:w w:val="96"/>
          <w:lang w:val="es-ES_tradnl"/>
        </w:rPr>
        <w:t>equivalente al 1%</w:t>
      </w:r>
      <w:r w:rsidR="00C92982">
        <w:rPr>
          <w:rFonts w:ascii="Bookman Old Style" w:hAnsi="Bookman Old Style"/>
          <w:spacing w:val="-2"/>
          <w:w w:val="96"/>
          <w:lang w:val="es-ES_tradnl"/>
        </w:rPr>
        <w:t xml:space="preserve"> de un</w:t>
      </w:r>
      <w:r w:rsidR="007A5608" w:rsidRPr="00960376">
        <w:rPr>
          <w:rFonts w:ascii="Bookman Old Style" w:hAnsi="Bookman Old Style"/>
          <w:spacing w:val="-2"/>
          <w:w w:val="96"/>
          <w:lang w:val="es-ES_tradnl"/>
        </w:rPr>
        <w:t xml:space="preserve"> </w:t>
      </w:r>
      <w:r w:rsidR="0058268B">
        <w:rPr>
          <w:rFonts w:ascii="Bookman Old Style" w:hAnsi="Bookman Old Style"/>
          <w:w w:val="92"/>
          <w:lang w:val="es-ES_tradnl"/>
        </w:rPr>
        <w:t>salario mínimo legal mensual vigente</w:t>
      </w:r>
      <w:r w:rsidR="007A5608" w:rsidRPr="00960376">
        <w:rPr>
          <w:rFonts w:ascii="Bookman Old Style" w:hAnsi="Bookman Old Style"/>
          <w:w w:val="93"/>
          <w:lang w:val="es-ES_tradnl"/>
        </w:rPr>
        <w:t>.</w:t>
      </w:r>
      <w:r w:rsidR="007A5608" w:rsidRPr="00960376">
        <w:rPr>
          <w:rFonts w:ascii="Bookman Old Style" w:hAnsi="Bookman Old Style"/>
        </w:rPr>
        <w:t xml:space="preserve"> </w:t>
      </w:r>
      <w:r w:rsidR="007A5608" w:rsidRPr="00960376">
        <w:rPr>
          <w:rFonts w:ascii="Bookman Old Style" w:hAnsi="Bookman Old Style"/>
          <w:w w:val="93"/>
          <w:lang w:val="es-ES_tradnl"/>
        </w:rPr>
        <w:t xml:space="preserve">En caso de </w:t>
      </w:r>
      <w:r w:rsidR="007A5608" w:rsidRPr="00960376">
        <w:rPr>
          <w:rFonts w:ascii="Bookman Old Style" w:hAnsi="Bookman Old Style"/>
          <w:w w:val="89"/>
          <w:lang w:val="es-ES_tradnl"/>
        </w:rPr>
        <w:t xml:space="preserve">mora en la entrega del material hasta ocho (8) días, </w:t>
      </w:r>
      <w:r w:rsidR="00BA2DF5">
        <w:rPr>
          <w:rFonts w:ascii="Bookman Old Style" w:hAnsi="Bookman Old Style"/>
          <w:w w:val="89"/>
          <w:lang w:val="es-ES_tradnl"/>
        </w:rPr>
        <w:t xml:space="preserve">se suspende </w:t>
      </w:r>
      <w:r w:rsidR="007A5608" w:rsidRPr="00960376">
        <w:rPr>
          <w:rFonts w:ascii="Bookman Old Style" w:hAnsi="Bookman Old Style"/>
          <w:w w:val="89"/>
          <w:lang w:val="es-ES_tradnl"/>
        </w:rPr>
        <w:t>el derecho al préstamo de materiales de esta colección por el doble de tiempo</w:t>
      </w:r>
      <w:r w:rsidR="00050B90">
        <w:rPr>
          <w:rFonts w:ascii="Bookman Old Style" w:hAnsi="Bookman Old Style"/>
          <w:w w:val="89"/>
          <w:lang w:val="es-ES_tradnl"/>
        </w:rPr>
        <w:t xml:space="preserve"> de</w:t>
      </w:r>
      <w:r w:rsidR="009F176A">
        <w:rPr>
          <w:rFonts w:ascii="Bookman Old Style" w:hAnsi="Bookman Old Style"/>
          <w:w w:val="89"/>
          <w:lang w:val="es-ES_tradnl"/>
        </w:rPr>
        <w:t xml:space="preserve"> la</w:t>
      </w:r>
      <w:r w:rsidR="00050B90">
        <w:rPr>
          <w:rFonts w:ascii="Bookman Old Style" w:hAnsi="Bookman Old Style"/>
          <w:w w:val="89"/>
          <w:lang w:val="es-ES_tradnl"/>
        </w:rPr>
        <w:t xml:space="preserve"> mora</w:t>
      </w:r>
      <w:r w:rsidR="007A5608" w:rsidRPr="00960376">
        <w:rPr>
          <w:rFonts w:ascii="Bookman Old Style" w:hAnsi="Bookman Old Style"/>
          <w:w w:val="89"/>
          <w:lang w:val="es-ES_tradnl"/>
        </w:rPr>
        <w:t xml:space="preserve"> y </w:t>
      </w:r>
      <w:r w:rsidR="00D206EA" w:rsidRPr="00960376">
        <w:rPr>
          <w:rFonts w:ascii="Bookman Old Style" w:hAnsi="Bookman Old Style"/>
          <w:w w:val="89"/>
          <w:lang w:val="es-ES_tradnl"/>
        </w:rPr>
        <w:t>pagará</w:t>
      </w:r>
      <w:r w:rsidR="007A5608" w:rsidRPr="00960376">
        <w:rPr>
          <w:rFonts w:ascii="Bookman Old Style" w:hAnsi="Bookman Old Style"/>
          <w:w w:val="89"/>
          <w:lang w:val="es-ES_tradnl"/>
        </w:rPr>
        <w:t xml:space="preserve"> la multa respectiva</w:t>
      </w:r>
      <w:r w:rsidR="00C92982">
        <w:rPr>
          <w:rFonts w:ascii="Bookman Old Style" w:hAnsi="Bookman Old Style"/>
          <w:w w:val="89"/>
          <w:lang w:val="es-ES_tradnl"/>
        </w:rPr>
        <w:t xml:space="preserve"> del 1% de </w:t>
      </w:r>
      <w:r w:rsidR="0058268B">
        <w:rPr>
          <w:rFonts w:ascii="Bookman Old Style" w:hAnsi="Bookman Old Style"/>
          <w:w w:val="92"/>
          <w:lang w:val="es-ES_tradnl"/>
        </w:rPr>
        <w:t>un salario mínimo legal mensual vigente</w:t>
      </w:r>
      <w:r w:rsidR="007A5608" w:rsidRPr="00960376">
        <w:rPr>
          <w:rFonts w:ascii="Bookman Old Style" w:hAnsi="Bookman Old Style"/>
          <w:w w:val="89"/>
          <w:lang w:val="es-ES_tradnl"/>
        </w:rPr>
        <w:t>.</w:t>
      </w:r>
      <w:r w:rsidRPr="00960376">
        <w:rPr>
          <w:rFonts w:ascii="Bookman Old Style" w:hAnsi="Bookman Old Style"/>
          <w:w w:val="89"/>
          <w:lang w:val="es-ES_tradnl"/>
        </w:rPr>
        <w:t xml:space="preserve"> </w:t>
      </w:r>
      <w:r w:rsidR="007A5608" w:rsidRPr="00960376">
        <w:rPr>
          <w:rFonts w:ascii="Bookman Old Style" w:hAnsi="Bookman Old Style"/>
          <w:w w:val="89"/>
        </w:rPr>
        <w:t xml:space="preserve">Por más de </w:t>
      </w:r>
      <w:r w:rsidR="007A5608" w:rsidRPr="00960376">
        <w:rPr>
          <w:rFonts w:ascii="Bookman Old Style" w:hAnsi="Bookman Old Style"/>
          <w:w w:val="89"/>
          <w:lang w:val="es-ES_tradnl"/>
        </w:rPr>
        <w:t xml:space="preserve">ocho (8) días, perderá el derecho al préstamo de materiales de esta colección por </w:t>
      </w:r>
      <w:r w:rsidR="00050B90">
        <w:rPr>
          <w:rFonts w:ascii="Bookman Old Style" w:hAnsi="Bookman Old Style"/>
          <w:w w:val="89"/>
          <w:lang w:val="es-ES_tradnl"/>
        </w:rPr>
        <w:t>el término de un</w:t>
      </w:r>
      <w:r w:rsidR="007A5608" w:rsidRPr="00960376">
        <w:rPr>
          <w:rFonts w:ascii="Bookman Old Style" w:hAnsi="Bookman Old Style"/>
          <w:w w:val="89"/>
          <w:lang w:val="es-ES_tradnl"/>
        </w:rPr>
        <w:t xml:space="preserve"> semestre y cancelará una </w:t>
      </w:r>
      <w:r w:rsidR="007A5608" w:rsidRPr="00960376">
        <w:rPr>
          <w:rFonts w:ascii="Bookman Old Style" w:hAnsi="Bookman Old Style"/>
          <w:spacing w:val="-1"/>
          <w:w w:val="92"/>
          <w:lang w:val="es-ES_tradnl"/>
        </w:rPr>
        <w:t xml:space="preserve">multa equivalente al 1% </w:t>
      </w:r>
      <w:r w:rsidR="00C92982">
        <w:rPr>
          <w:rFonts w:ascii="Bookman Old Style" w:hAnsi="Bookman Old Style"/>
          <w:spacing w:val="-1"/>
          <w:w w:val="92"/>
          <w:lang w:val="es-ES_tradnl"/>
        </w:rPr>
        <w:t xml:space="preserve">de un </w:t>
      </w:r>
      <w:r w:rsidR="0058268B">
        <w:rPr>
          <w:rFonts w:ascii="Bookman Old Style" w:hAnsi="Bookman Old Style"/>
          <w:w w:val="92"/>
          <w:lang w:val="es-ES_tradnl"/>
        </w:rPr>
        <w:t>salario mínimo legal mensual vigente</w:t>
      </w:r>
      <w:r w:rsidR="007A5608" w:rsidRPr="00960376">
        <w:rPr>
          <w:rFonts w:ascii="Bookman Old Style" w:hAnsi="Bookman Old Style"/>
          <w:w w:val="93"/>
          <w:lang w:val="es-ES_tradnl"/>
        </w:rPr>
        <w:t xml:space="preserve">, </w:t>
      </w:r>
      <w:r w:rsidR="007A5608" w:rsidRPr="00960376">
        <w:rPr>
          <w:rFonts w:ascii="Bookman Old Style" w:hAnsi="Bookman Old Style"/>
          <w:spacing w:val="-1"/>
          <w:w w:val="92"/>
          <w:lang w:val="es-ES_tradnl"/>
        </w:rPr>
        <w:t>por cada día de retraso.</w:t>
      </w:r>
      <w:r>
        <w:rPr>
          <w:rFonts w:ascii="Bookman Old Style" w:hAnsi="Bookman Old Style"/>
          <w:spacing w:val="-1"/>
          <w:w w:val="92"/>
          <w:lang w:val="es-ES_tradnl"/>
        </w:rPr>
        <w:t xml:space="preserve"> </w:t>
      </w:r>
      <w:r w:rsidR="007A5608" w:rsidRPr="00960376">
        <w:rPr>
          <w:rFonts w:ascii="Bookman Old Style" w:hAnsi="Bookman Old Style"/>
          <w:b/>
          <w:i/>
          <w:w w:val="89"/>
          <w:lang w:val="es-ES_tradnl"/>
        </w:rPr>
        <w:t>Para colección de reserva:</w:t>
      </w:r>
      <w:r w:rsidR="007A5608" w:rsidRPr="00CD12A8">
        <w:rPr>
          <w:rFonts w:ascii="Bookman Old Style" w:hAnsi="Bookman Old Style"/>
          <w:w w:val="89"/>
          <w:lang w:val="es-ES_tradnl"/>
        </w:rPr>
        <w:t xml:space="preserve"> Por un día o fracción deberá pagar una </w:t>
      </w:r>
      <w:r w:rsidR="007A5608" w:rsidRPr="00CD12A8">
        <w:rPr>
          <w:rFonts w:ascii="Bookman Old Style" w:hAnsi="Bookman Old Style"/>
          <w:spacing w:val="-2"/>
          <w:w w:val="95"/>
          <w:lang w:val="es-ES_tradnl"/>
        </w:rPr>
        <w:t>multa equivalente al 1%</w:t>
      </w:r>
      <w:r w:rsidR="00C92982">
        <w:rPr>
          <w:rFonts w:ascii="Bookman Old Style" w:hAnsi="Bookman Old Style"/>
          <w:spacing w:val="-2"/>
          <w:w w:val="95"/>
          <w:lang w:val="es-ES_tradnl"/>
        </w:rPr>
        <w:t xml:space="preserve"> de </w:t>
      </w:r>
      <w:r w:rsidR="005A4131">
        <w:rPr>
          <w:rFonts w:ascii="Bookman Old Style" w:hAnsi="Bookman Old Style"/>
          <w:spacing w:val="-2"/>
          <w:w w:val="95"/>
          <w:lang w:val="es-ES_tradnl"/>
        </w:rPr>
        <w:t xml:space="preserve">un </w:t>
      </w:r>
      <w:r w:rsidR="005A4131">
        <w:rPr>
          <w:rFonts w:ascii="Bookman Old Style" w:hAnsi="Bookman Old Style"/>
          <w:w w:val="92"/>
          <w:lang w:val="es-ES_tradnl"/>
        </w:rPr>
        <w:t>salario</w:t>
      </w:r>
      <w:r w:rsidR="0058268B">
        <w:rPr>
          <w:rFonts w:ascii="Bookman Old Style" w:hAnsi="Bookman Old Style"/>
          <w:w w:val="92"/>
          <w:lang w:val="es-ES_tradnl"/>
        </w:rPr>
        <w:t xml:space="preserve"> mínimo legal mensual vigente.</w:t>
      </w:r>
      <w:r>
        <w:rPr>
          <w:rFonts w:ascii="Bookman Old Style" w:hAnsi="Bookman Old Style"/>
          <w:w w:val="93"/>
          <w:lang w:val="es-ES_tradnl"/>
        </w:rPr>
        <w:t xml:space="preserve"> </w:t>
      </w:r>
      <w:r w:rsidR="007A5608" w:rsidRPr="00CD12A8">
        <w:rPr>
          <w:rFonts w:ascii="Bookman Old Style" w:hAnsi="Bookman Old Style"/>
          <w:w w:val="89"/>
          <w:lang w:val="es-ES_tradnl"/>
        </w:rPr>
        <w:t>Por más de cuatro (4) días, perderá el derecho al préstamo de</w:t>
      </w:r>
      <w:r w:rsidR="007A5608" w:rsidRPr="00CD12A8">
        <w:rPr>
          <w:rFonts w:ascii="Bookman Old Style" w:hAnsi="Bookman Old Style"/>
        </w:rPr>
        <w:t xml:space="preserve"> </w:t>
      </w:r>
      <w:r w:rsidR="007A5608" w:rsidRPr="00CD12A8">
        <w:rPr>
          <w:rFonts w:ascii="Bookman Old Style" w:hAnsi="Bookman Old Style"/>
          <w:w w:val="89"/>
          <w:lang w:val="es-ES_tradnl"/>
        </w:rPr>
        <w:t>materiales de la Colección de Reserva definitivamente y deberá</w:t>
      </w:r>
      <w:r w:rsidR="007A5608" w:rsidRPr="00CD12A8">
        <w:rPr>
          <w:rFonts w:ascii="Bookman Old Style" w:hAnsi="Bookman Old Style"/>
          <w:lang w:val="es-ES_tradnl"/>
        </w:rPr>
        <w:t xml:space="preserve"> </w:t>
      </w:r>
      <w:r w:rsidR="007A5608" w:rsidRPr="00CD12A8">
        <w:rPr>
          <w:rFonts w:ascii="Bookman Old Style" w:hAnsi="Bookman Old Style"/>
          <w:w w:val="91"/>
          <w:lang w:val="es-ES_tradnl"/>
        </w:rPr>
        <w:t>pagar una multa equivalente al 1%</w:t>
      </w:r>
      <w:r w:rsidR="00C92982">
        <w:rPr>
          <w:rFonts w:ascii="Bookman Old Style" w:hAnsi="Bookman Old Style"/>
          <w:w w:val="91"/>
          <w:lang w:val="es-ES_tradnl"/>
        </w:rPr>
        <w:t xml:space="preserve"> de </w:t>
      </w:r>
      <w:r w:rsidR="00DC259D">
        <w:rPr>
          <w:rFonts w:ascii="Bookman Old Style" w:hAnsi="Bookman Old Style"/>
          <w:w w:val="92"/>
          <w:lang w:val="es-ES_tradnl"/>
        </w:rPr>
        <w:t>un salario mínimo legal mensual vigente</w:t>
      </w:r>
      <w:r w:rsidR="007A5608" w:rsidRPr="00CD12A8">
        <w:rPr>
          <w:rFonts w:ascii="Bookman Old Style" w:hAnsi="Bookman Old Style"/>
          <w:w w:val="93"/>
          <w:lang w:val="es-ES_tradnl"/>
        </w:rPr>
        <w:t>,</w:t>
      </w:r>
      <w:r w:rsidR="00050B90">
        <w:rPr>
          <w:rFonts w:ascii="Bookman Old Style" w:hAnsi="Bookman Old Style"/>
          <w:w w:val="93"/>
          <w:lang w:val="es-ES_tradnl"/>
        </w:rPr>
        <w:t xml:space="preserve"> por día de retraso.</w:t>
      </w:r>
    </w:p>
    <w:p w14:paraId="54092583" w14:textId="77777777" w:rsidR="007A5608" w:rsidRPr="00CD12A8" w:rsidRDefault="007A5608" w:rsidP="00CD12A8">
      <w:pPr>
        <w:shd w:val="clear" w:color="auto" w:fill="FFFFFF"/>
        <w:ind w:left="1675" w:right="10"/>
        <w:jc w:val="both"/>
        <w:rPr>
          <w:rFonts w:ascii="Bookman Old Style" w:hAnsi="Bookman Old Style"/>
          <w:b/>
          <w:bCs/>
          <w:w w:val="91"/>
        </w:rPr>
      </w:pPr>
    </w:p>
    <w:p w14:paraId="7DF0E395" w14:textId="27ED0D96" w:rsidR="007A5608" w:rsidRPr="00CD12A8" w:rsidRDefault="007A5608" w:rsidP="00960376">
      <w:pPr>
        <w:shd w:val="clear" w:color="auto" w:fill="FFFFFF"/>
        <w:ind w:right="10"/>
        <w:jc w:val="both"/>
        <w:rPr>
          <w:rFonts w:ascii="Bookman Old Style" w:hAnsi="Bookman Old Style"/>
          <w:w w:val="90"/>
          <w:lang w:val="es-ES_tradnl"/>
        </w:rPr>
      </w:pPr>
      <w:r w:rsidRPr="00CD12A8">
        <w:rPr>
          <w:rFonts w:ascii="Bookman Old Style" w:hAnsi="Bookman Old Style"/>
          <w:b/>
          <w:bCs/>
          <w:w w:val="91"/>
          <w:lang w:val="es-ES_tradnl"/>
        </w:rPr>
        <w:t xml:space="preserve">PARÁGRAFO </w:t>
      </w:r>
      <w:r w:rsidR="00960376">
        <w:rPr>
          <w:rFonts w:ascii="Bookman Old Style" w:hAnsi="Bookman Old Style"/>
          <w:b/>
          <w:bCs/>
          <w:w w:val="91"/>
          <w:lang w:val="es-ES_tradnl"/>
        </w:rPr>
        <w:t>1</w:t>
      </w:r>
      <w:r w:rsidRPr="00CD12A8">
        <w:rPr>
          <w:rFonts w:ascii="Bookman Old Style" w:hAnsi="Bookman Old Style"/>
          <w:b/>
          <w:bCs/>
          <w:w w:val="91"/>
          <w:lang w:val="es-ES_tradnl"/>
        </w:rPr>
        <w:t xml:space="preserve">: </w:t>
      </w:r>
      <w:r w:rsidRPr="00CD12A8">
        <w:rPr>
          <w:rFonts w:ascii="Bookman Old Style" w:hAnsi="Bookman Old Style"/>
          <w:w w:val="91"/>
          <w:lang w:val="es-ES_tradnl"/>
        </w:rPr>
        <w:t xml:space="preserve">Cuando el valor de la multa exceda el 5% </w:t>
      </w:r>
      <w:r w:rsidR="00830C40">
        <w:rPr>
          <w:rFonts w:ascii="Bookman Old Style" w:hAnsi="Bookman Old Style"/>
          <w:w w:val="91"/>
          <w:lang w:val="es-ES_tradnl"/>
        </w:rPr>
        <w:t xml:space="preserve">de </w:t>
      </w:r>
      <w:r w:rsidR="00830C40">
        <w:rPr>
          <w:rFonts w:ascii="Bookman Old Style" w:hAnsi="Bookman Old Style"/>
          <w:w w:val="92"/>
          <w:lang w:val="es-ES_tradnl"/>
        </w:rPr>
        <w:t>un salario mínimo legal mensual vigente</w:t>
      </w:r>
      <w:r w:rsidRPr="00CD12A8">
        <w:rPr>
          <w:rFonts w:ascii="Bookman Old Style" w:hAnsi="Bookman Old Style"/>
          <w:w w:val="93"/>
          <w:lang w:val="es-ES_tradnl"/>
        </w:rPr>
        <w:t xml:space="preserve">, </w:t>
      </w:r>
      <w:r w:rsidRPr="00CD12A8">
        <w:rPr>
          <w:rFonts w:ascii="Bookman Old Style" w:hAnsi="Bookman Old Style"/>
          <w:w w:val="91"/>
          <w:lang w:val="es-ES_tradnl"/>
        </w:rPr>
        <w:t xml:space="preserve">el usuario </w:t>
      </w:r>
      <w:r w:rsidR="0058268B">
        <w:rPr>
          <w:rFonts w:ascii="Bookman Old Style" w:hAnsi="Bookman Old Style"/>
          <w:w w:val="91"/>
          <w:lang w:val="es-ES_tradnl"/>
        </w:rPr>
        <w:t xml:space="preserve">podrá </w:t>
      </w:r>
      <w:r w:rsidRPr="00CD12A8">
        <w:rPr>
          <w:rFonts w:ascii="Bookman Old Style" w:hAnsi="Bookman Old Style"/>
          <w:w w:val="89"/>
          <w:lang w:val="es-ES_tradnl"/>
        </w:rPr>
        <w:t xml:space="preserve">pagar su deuda con uno o varios libros cuyo valor sea igual o superior a la cantidad adeudada y cuya edición este actualizada; previa evaluación por parte del Director(a) de la biblioteca o </w:t>
      </w:r>
      <w:r w:rsidRPr="00CD12A8">
        <w:rPr>
          <w:rFonts w:ascii="Bookman Old Style" w:hAnsi="Bookman Old Style"/>
          <w:spacing w:val="-2"/>
          <w:w w:val="92"/>
          <w:lang w:val="es-ES_tradnl"/>
        </w:rPr>
        <w:t>su delegado.</w:t>
      </w:r>
      <w:r w:rsidR="00960376">
        <w:rPr>
          <w:rFonts w:ascii="Bookman Old Style" w:hAnsi="Bookman Old Style"/>
          <w:spacing w:val="-2"/>
          <w:w w:val="92"/>
          <w:lang w:val="es-ES_tradnl"/>
        </w:rPr>
        <w:t xml:space="preserve"> </w:t>
      </w:r>
      <w:r w:rsidR="00DD0E18">
        <w:rPr>
          <w:rFonts w:ascii="Bookman Old Style" w:hAnsi="Bookman Old Style"/>
          <w:spacing w:val="-2"/>
          <w:w w:val="92"/>
          <w:lang w:val="es-ES_tradnl"/>
        </w:rPr>
        <w:t>C</w:t>
      </w:r>
      <w:r w:rsidRPr="00CD12A8">
        <w:rPr>
          <w:rFonts w:ascii="Bookman Old Style" w:hAnsi="Bookman Old Style"/>
          <w:w w:val="92"/>
          <w:lang w:val="es-ES_tradnl"/>
        </w:rPr>
        <w:t xml:space="preserve">uando la multa exceda más del 5% </w:t>
      </w:r>
      <w:r w:rsidR="0058268B">
        <w:rPr>
          <w:rFonts w:ascii="Bookman Old Style" w:hAnsi="Bookman Old Style"/>
          <w:w w:val="92"/>
          <w:lang w:val="es-ES_tradnl"/>
        </w:rPr>
        <w:t>de un salario mínimo legal mensual vigente</w:t>
      </w:r>
      <w:r w:rsidRPr="00CD12A8">
        <w:rPr>
          <w:rFonts w:ascii="Bookman Old Style" w:hAnsi="Bookman Old Style"/>
          <w:w w:val="93"/>
          <w:lang w:val="es-ES_tradnl"/>
        </w:rPr>
        <w:t>,</w:t>
      </w:r>
      <w:r w:rsidRPr="00CD12A8">
        <w:rPr>
          <w:rFonts w:ascii="Bookman Old Style" w:hAnsi="Bookman Old Style"/>
          <w:w w:val="92"/>
          <w:lang w:val="es-ES_tradnl"/>
        </w:rPr>
        <w:t xml:space="preserve"> </w:t>
      </w:r>
      <w:r w:rsidR="00830C40">
        <w:rPr>
          <w:rFonts w:ascii="Bookman Old Style" w:hAnsi="Bookman Old Style"/>
          <w:w w:val="92"/>
          <w:lang w:val="es-ES_tradnl"/>
        </w:rPr>
        <w:t>previa decisión d</w:t>
      </w:r>
      <w:r w:rsidRPr="00CD12A8">
        <w:rPr>
          <w:rFonts w:ascii="Bookman Old Style" w:hAnsi="Bookman Old Style"/>
          <w:w w:val="92"/>
          <w:lang w:val="es-ES_tradnl"/>
        </w:rPr>
        <w:t xml:space="preserve">el Comité </w:t>
      </w:r>
      <w:r w:rsidR="00DD0E18">
        <w:rPr>
          <w:rFonts w:ascii="Bookman Old Style" w:hAnsi="Bookman Old Style"/>
          <w:w w:val="92"/>
          <w:lang w:val="es-ES_tradnl"/>
        </w:rPr>
        <w:t>Asesor</w:t>
      </w:r>
      <w:r w:rsidRPr="00CD12A8">
        <w:rPr>
          <w:rFonts w:ascii="Bookman Old Style" w:hAnsi="Bookman Old Style"/>
          <w:w w:val="90"/>
          <w:lang w:val="es-ES_tradnl"/>
        </w:rPr>
        <w:t xml:space="preserve"> de la Biblioteca</w:t>
      </w:r>
      <w:r w:rsidR="00DD0E18">
        <w:rPr>
          <w:rFonts w:ascii="Bookman Old Style" w:hAnsi="Bookman Old Style"/>
          <w:w w:val="90"/>
          <w:lang w:val="es-ES_tradnl"/>
        </w:rPr>
        <w:t>,</w:t>
      </w:r>
      <w:r w:rsidRPr="00CD12A8">
        <w:rPr>
          <w:rFonts w:ascii="Bookman Old Style" w:hAnsi="Bookman Old Style"/>
          <w:w w:val="90"/>
          <w:lang w:val="es-ES_tradnl"/>
        </w:rPr>
        <w:t xml:space="preserve"> </w:t>
      </w:r>
      <w:r w:rsidR="00DD0E18" w:rsidRPr="00CD12A8">
        <w:rPr>
          <w:rFonts w:ascii="Bookman Old Style" w:hAnsi="Bookman Old Style"/>
          <w:w w:val="90"/>
          <w:lang w:val="es-ES_tradnl"/>
        </w:rPr>
        <w:t xml:space="preserve">podrá </w:t>
      </w:r>
      <w:r w:rsidR="00DD0E18">
        <w:rPr>
          <w:rFonts w:ascii="Bookman Old Style" w:hAnsi="Bookman Old Style"/>
          <w:w w:val="90"/>
          <w:lang w:val="es-ES_tradnl"/>
        </w:rPr>
        <w:t>para</w:t>
      </w:r>
      <w:r w:rsidR="00830C40">
        <w:rPr>
          <w:rFonts w:ascii="Bookman Old Style" w:hAnsi="Bookman Old Style"/>
          <w:w w:val="90"/>
          <w:lang w:val="es-ES_tradnl"/>
        </w:rPr>
        <w:t xml:space="preserve"> el pago de la </w:t>
      </w:r>
      <w:r w:rsidR="00DD0E18">
        <w:rPr>
          <w:rFonts w:ascii="Bookman Old Style" w:hAnsi="Bookman Old Style"/>
          <w:w w:val="90"/>
          <w:lang w:val="es-ES_tradnl"/>
        </w:rPr>
        <w:t>misma,</w:t>
      </w:r>
      <w:r w:rsidR="00DD0E18" w:rsidRPr="00CD12A8">
        <w:rPr>
          <w:rFonts w:ascii="Bookman Old Style" w:hAnsi="Bookman Old Style"/>
          <w:w w:val="90"/>
          <w:lang w:val="es-ES_tradnl"/>
        </w:rPr>
        <w:t xml:space="preserve"> prestar</w:t>
      </w:r>
      <w:r w:rsidRPr="00CD12A8">
        <w:rPr>
          <w:rFonts w:ascii="Bookman Old Style" w:hAnsi="Bookman Old Style"/>
          <w:w w:val="90"/>
          <w:lang w:val="es-ES_tradnl"/>
        </w:rPr>
        <w:t xml:space="preserve"> labor </w:t>
      </w:r>
      <w:r w:rsidR="00DD0E18" w:rsidRPr="00CD12A8">
        <w:rPr>
          <w:rFonts w:ascii="Bookman Old Style" w:hAnsi="Bookman Old Style"/>
          <w:w w:val="90"/>
          <w:lang w:val="es-ES_tradnl"/>
        </w:rPr>
        <w:t>social en</w:t>
      </w:r>
      <w:r w:rsidRPr="00CD12A8">
        <w:rPr>
          <w:rFonts w:ascii="Bookman Old Style" w:hAnsi="Bookman Old Style"/>
          <w:w w:val="90"/>
          <w:lang w:val="es-ES_tradnl"/>
        </w:rPr>
        <w:t xml:space="preserve"> alguna de las secciones de la Biblioteca o cancelar la multa. El número de horas de prestación de servicio se homologará al valor de la multa.</w:t>
      </w:r>
    </w:p>
    <w:p w14:paraId="1D57D8E5" w14:textId="77777777" w:rsidR="007A5608" w:rsidRPr="00CD12A8" w:rsidRDefault="007A5608" w:rsidP="00CD12A8">
      <w:pPr>
        <w:shd w:val="clear" w:color="auto" w:fill="FFFFFF"/>
        <w:ind w:right="5"/>
        <w:jc w:val="both"/>
        <w:rPr>
          <w:rFonts w:ascii="Bookman Old Style" w:hAnsi="Bookman Old Style"/>
        </w:rPr>
      </w:pPr>
    </w:p>
    <w:p w14:paraId="4E289624" w14:textId="19B9AC93" w:rsidR="007A5608" w:rsidRPr="00960376" w:rsidRDefault="00960376" w:rsidP="00960376">
      <w:pPr>
        <w:shd w:val="clear" w:color="auto" w:fill="FFFFFF"/>
        <w:jc w:val="both"/>
        <w:rPr>
          <w:rFonts w:ascii="Bookman Old Style" w:hAnsi="Bookman Old Style"/>
          <w:w w:val="90"/>
          <w:lang w:val="es-ES_tradnl"/>
        </w:rPr>
      </w:pPr>
      <w:r w:rsidRPr="00960376">
        <w:rPr>
          <w:rFonts w:ascii="Bookman Old Style" w:hAnsi="Bookman Old Style"/>
          <w:b/>
          <w:w w:val="89"/>
          <w:lang w:val="es-ES_tradnl"/>
        </w:rPr>
        <w:t xml:space="preserve">ARTICULO </w:t>
      </w:r>
      <w:r w:rsidR="00347103">
        <w:rPr>
          <w:rFonts w:ascii="Bookman Old Style" w:hAnsi="Bookman Old Style"/>
          <w:b/>
          <w:w w:val="89"/>
          <w:lang w:val="es-ES_tradnl"/>
        </w:rPr>
        <w:t>21</w:t>
      </w:r>
      <w:r w:rsidR="00347103" w:rsidRPr="00CD12A8">
        <w:rPr>
          <w:rFonts w:ascii="Bookman Old Style" w:hAnsi="Bookman Old Style"/>
          <w:b/>
          <w:color w:val="000000" w:themeColor="text1"/>
          <w:w w:val="94"/>
          <w:lang w:val="es-ES_tradnl"/>
        </w:rPr>
        <w:t>º</w:t>
      </w:r>
      <w:r>
        <w:rPr>
          <w:rFonts w:ascii="Bookman Old Style" w:hAnsi="Bookman Old Style"/>
          <w:w w:val="89"/>
          <w:lang w:val="es-ES_tradnl"/>
        </w:rPr>
        <w:t xml:space="preserve">: </w:t>
      </w:r>
      <w:r w:rsidR="007A5608" w:rsidRPr="00960376">
        <w:rPr>
          <w:rFonts w:ascii="Bookman Old Style" w:hAnsi="Bookman Old Style"/>
          <w:w w:val="90"/>
          <w:lang w:val="es-ES_tradnl"/>
        </w:rPr>
        <w:t>Quien retenga en su poder sin autorización de la Biblioteca, materiales de la Colección de Referencia y/o Tesis de Grado, trabajos de promoción docente y de Colecciones especiales, será suspendido</w:t>
      </w:r>
      <w:r w:rsidR="0060269E">
        <w:rPr>
          <w:rFonts w:ascii="Bookman Old Style" w:hAnsi="Bookman Old Style"/>
          <w:w w:val="90"/>
          <w:lang w:val="es-ES_tradnl"/>
        </w:rPr>
        <w:t xml:space="preserve"> de los servicios como usuario</w:t>
      </w:r>
      <w:r w:rsidR="00920EFA">
        <w:rPr>
          <w:rFonts w:ascii="Bookman Old Style" w:hAnsi="Bookman Old Style"/>
          <w:w w:val="90"/>
          <w:lang w:val="es-ES_tradnl"/>
        </w:rPr>
        <w:t xml:space="preserve"> de la Bibliotec</w:t>
      </w:r>
      <w:bookmarkStart w:id="0" w:name="_GoBack"/>
      <w:bookmarkEnd w:id="0"/>
      <w:r w:rsidR="00920EFA">
        <w:rPr>
          <w:rFonts w:ascii="Bookman Old Style" w:hAnsi="Bookman Old Style"/>
          <w:w w:val="90"/>
          <w:lang w:val="es-ES_tradnl"/>
        </w:rPr>
        <w:t>a</w:t>
      </w:r>
      <w:r w:rsidR="007A5608" w:rsidRPr="00960376">
        <w:rPr>
          <w:rFonts w:ascii="Bookman Old Style" w:hAnsi="Bookman Old Style"/>
          <w:w w:val="90"/>
          <w:lang w:val="es-ES_tradnl"/>
        </w:rPr>
        <w:t xml:space="preserve"> por el tiempo que determine el Comité </w:t>
      </w:r>
      <w:r w:rsidR="00DD0E18">
        <w:rPr>
          <w:rFonts w:ascii="Bookman Old Style" w:hAnsi="Bookman Old Style"/>
          <w:w w:val="90"/>
          <w:lang w:val="es-ES_tradnl"/>
        </w:rPr>
        <w:t>Asesor</w:t>
      </w:r>
      <w:r w:rsidR="007A5608" w:rsidRPr="00960376">
        <w:rPr>
          <w:rFonts w:ascii="Bookman Old Style" w:hAnsi="Bookman Old Style"/>
          <w:w w:val="90"/>
          <w:lang w:val="es-ES_tradnl"/>
        </w:rPr>
        <w:t xml:space="preserve"> de Biblioteca de acuerdo a la gravedad del caso, </w:t>
      </w:r>
      <w:r w:rsidR="007A5608" w:rsidRPr="00960376">
        <w:rPr>
          <w:rFonts w:ascii="Bookman Old Style" w:hAnsi="Bookman Old Style"/>
          <w:w w:val="92"/>
          <w:lang w:val="es-ES_tradnl"/>
        </w:rPr>
        <w:t xml:space="preserve">y deberá pagar una multa equivalente </w:t>
      </w:r>
      <w:r w:rsidR="007A5608" w:rsidRPr="00960376">
        <w:rPr>
          <w:rFonts w:ascii="Bookman Old Style" w:hAnsi="Bookman Old Style"/>
          <w:spacing w:val="11"/>
          <w:w w:val="92"/>
          <w:lang w:val="es-ES_tradnl"/>
        </w:rPr>
        <w:t>al 1%</w:t>
      </w:r>
      <w:r w:rsidR="00C92982">
        <w:rPr>
          <w:rFonts w:ascii="Bookman Old Style" w:hAnsi="Bookman Old Style"/>
          <w:spacing w:val="11"/>
          <w:w w:val="92"/>
          <w:lang w:val="es-ES_tradnl"/>
        </w:rPr>
        <w:t xml:space="preserve"> de </w:t>
      </w:r>
      <w:r w:rsidR="00830C40">
        <w:rPr>
          <w:rFonts w:ascii="Bookman Old Style" w:hAnsi="Bookman Old Style"/>
          <w:w w:val="92"/>
          <w:lang w:val="es-ES_tradnl"/>
        </w:rPr>
        <w:t>un salario mínimo legal mensual vigente</w:t>
      </w:r>
      <w:r w:rsidR="007A5608" w:rsidRPr="00960376">
        <w:rPr>
          <w:rFonts w:ascii="Bookman Old Style" w:hAnsi="Bookman Old Style"/>
          <w:w w:val="93"/>
          <w:lang w:val="es-ES_tradnl"/>
        </w:rPr>
        <w:t>,</w:t>
      </w:r>
      <w:r w:rsidR="00580515">
        <w:rPr>
          <w:rFonts w:ascii="Bookman Old Style" w:hAnsi="Bookman Old Style"/>
          <w:w w:val="93"/>
          <w:lang w:val="es-ES_tradnl"/>
        </w:rPr>
        <w:t xml:space="preserve"> por cada </w:t>
      </w:r>
      <w:r w:rsidR="00920EFA">
        <w:rPr>
          <w:rFonts w:ascii="Bookman Old Style" w:hAnsi="Bookman Old Style"/>
          <w:w w:val="93"/>
          <w:lang w:val="es-ES_tradnl"/>
        </w:rPr>
        <w:t>día durante el t</w:t>
      </w:r>
      <w:r w:rsidR="007A5608" w:rsidRPr="00960376">
        <w:rPr>
          <w:rFonts w:ascii="Bookman Old Style" w:hAnsi="Bookman Old Style"/>
          <w:w w:val="90"/>
          <w:lang w:val="es-ES_tradnl"/>
        </w:rPr>
        <w:t xml:space="preserve">iempo </w:t>
      </w:r>
      <w:r w:rsidR="00920EFA">
        <w:rPr>
          <w:rFonts w:ascii="Bookman Old Style" w:hAnsi="Bookman Old Style"/>
          <w:w w:val="90"/>
          <w:lang w:val="es-ES_tradnl"/>
        </w:rPr>
        <w:t>en que efectúo la retención del material de la Biblioteca</w:t>
      </w:r>
      <w:r w:rsidR="007A5608" w:rsidRPr="00960376">
        <w:rPr>
          <w:rFonts w:ascii="Bookman Old Style" w:hAnsi="Bookman Old Style"/>
          <w:w w:val="90"/>
          <w:lang w:val="es-ES_tradnl"/>
        </w:rPr>
        <w:t>.</w:t>
      </w:r>
    </w:p>
    <w:p w14:paraId="0614D1D3" w14:textId="77777777" w:rsidR="007A5608" w:rsidRPr="00960376" w:rsidRDefault="007A5608" w:rsidP="00CD12A8">
      <w:pPr>
        <w:shd w:val="clear" w:color="auto" w:fill="FFFFFF"/>
        <w:ind w:left="10"/>
        <w:jc w:val="both"/>
        <w:rPr>
          <w:rFonts w:ascii="Bookman Old Style" w:hAnsi="Bookman Old Style"/>
          <w:lang w:val="es-ES_tradnl"/>
        </w:rPr>
      </w:pPr>
    </w:p>
    <w:p w14:paraId="67C250F5" w14:textId="301BFD77" w:rsidR="007A5608" w:rsidRPr="00960376" w:rsidRDefault="00960376" w:rsidP="00960376">
      <w:pPr>
        <w:shd w:val="clear" w:color="auto" w:fill="FFFFFF"/>
        <w:jc w:val="both"/>
        <w:rPr>
          <w:rFonts w:ascii="Bookman Old Style" w:hAnsi="Bookman Old Style"/>
          <w:w w:val="90"/>
          <w:lang w:val="es-ES_tradnl"/>
        </w:rPr>
      </w:pPr>
      <w:r w:rsidRPr="00960376">
        <w:rPr>
          <w:rFonts w:ascii="Bookman Old Style" w:hAnsi="Bookman Old Style"/>
          <w:b/>
          <w:w w:val="89"/>
          <w:lang w:val="es-ES_tradnl"/>
        </w:rPr>
        <w:t xml:space="preserve">ARTICULO </w:t>
      </w:r>
      <w:r w:rsidR="00347103">
        <w:rPr>
          <w:rFonts w:ascii="Bookman Old Style" w:hAnsi="Bookman Old Style"/>
          <w:b/>
          <w:w w:val="89"/>
          <w:lang w:val="es-ES_tradnl"/>
        </w:rPr>
        <w:t>22</w:t>
      </w:r>
      <w:r w:rsidR="00347103" w:rsidRPr="00CD12A8">
        <w:rPr>
          <w:rFonts w:ascii="Bookman Old Style" w:hAnsi="Bookman Old Style"/>
          <w:b/>
          <w:color w:val="000000" w:themeColor="text1"/>
          <w:w w:val="94"/>
          <w:lang w:val="es-ES_tradnl"/>
        </w:rPr>
        <w:t>º</w:t>
      </w:r>
      <w:r>
        <w:rPr>
          <w:rFonts w:ascii="Bookman Old Style" w:hAnsi="Bookman Old Style"/>
          <w:w w:val="89"/>
          <w:lang w:val="es-ES_tradnl"/>
        </w:rPr>
        <w:t xml:space="preserve">: </w:t>
      </w:r>
      <w:r w:rsidR="007A5608" w:rsidRPr="00960376">
        <w:rPr>
          <w:rFonts w:ascii="Bookman Old Style" w:hAnsi="Bookman Old Style"/>
          <w:w w:val="90"/>
          <w:lang w:val="es-ES_tradnl"/>
        </w:rPr>
        <w:t xml:space="preserve">El estudiante que maltrate de palabra o de hecho a los funcionarios y desacate las normas de comportamiento en la biblioteca, será notificado de forma escrita por parte del </w:t>
      </w:r>
      <w:r w:rsidR="00A8406A">
        <w:rPr>
          <w:rFonts w:ascii="Bookman Old Style" w:hAnsi="Bookman Old Style"/>
          <w:w w:val="90"/>
          <w:lang w:val="es-ES_tradnl"/>
        </w:rPr>
        <w:t>Director de la Biblioteca</w:t>
      </w:r>
      <w:r w:rsidR="007A5608" w:rsidRPr="00960376">
        <w:rPr>
          <w:rFonts w:ascii="Bookman Old Style" w:hAnsi="Bookman Old Style"/>
          <w:w w:val="90"/>
          <w:lang w:val="es-ES_tradnl"/>
        </w:rPr>
        <w:t>; si reincidiere será notificado ante el Director del Programa</w:t>
      </w:r>
      <w:r w:rsidR="0079310B">
        <w:rPr>
          <w:rFonts w:ascii="Bookman Old Style" w:hAnsi="Bookman Old Style"/>
          <w:w w:val="90"/>
          <w:lang w:val="es-ES_tradnl"/>
        </w:rPr>
        <w:t xml:space="preserve"> al que pertenece</w:t>
      </w:r>
      <w:r w:rsidR="007A5608" w:rsidRPr="00960376">
        <w:rPr>
          <w:rFonts w:ascii="Bookman Old Style" w:hAnsi="Bookman Old Style"/>
          <w:w w:val="90"/>
          <w:lang w:val="es-ES_tradnl"/>
        </w:rPr>
        <w:t xml:space="preserve">, y en caso de ocurrir una tercera situación será suspendido definitivamente como usuario de la biblioteca, hecho del cual se informará oficialmente al respectivo programa y a la Vicerrectoría Académica.  </w:t>
      </w:r>
    </w:p>
    <w:p w14:paraId="24A8C7E2" w14:textId="77777777" w:rsidR="00261C5A" w:rsidRPr="00CD12A8" w:rsidRDefault="00261C5A" w:rsidP="00CD12A8">
      <w:pPr>
        <w:shd w:val="clear" w:color="auto" w:fill="FFFFFF"/>
        <w:ind w:left="14" w:right="19"/>
        <w:jc w:val="both"/>
        <w:rPr>
          <w:rFonts w:ascii="Bookman Old Style" w:hAnsi="Bookman Old Style"/>
          <w:w w:val="89"/>
          <w:lang w:val="es-ES_tradnl"/>
        </w:rPr>
      </w:pPr>
    </w:p>
    <w:p w14:paraId="7A08ECC2" w14:textId="67B89148" w:rsidR="007A5608" w:rsidRPr="00CD12A8" w:rsidRDefault="00960376" w:rsidP="00960376">
      <w:pPr>
        <w:shd w:val="clear" w:color="auto" w:fill="FFFFFF"/>
        <w:ind w:left="14" w:right="19"/>
        <w:jc w:val="both"/>
        <w:rPr>
          <w:rFonts w:ascii="Bookman Old Style" w:hAnsi="Bookman Old Style"/>
          <w:spacing w:val="-1"/>
          <w:w w:val="91"/>
          <w:lang w:val="es-ES_tradnl"/>
        </w:rPr>
      </w:pPr>
      <w:r w:rsidRPr="00960376">
        <w:rPr>
          <w:rFonts w:ascii="Bookman Old Style" w:hAnsi="Bookman Old Style"/>
          <w:b/>
          <w:w w:val="89"/>
          <w:lang w:val="es-ES_tradnl"/>
        </w:rPr>
        <w:t xml:space="preserve">ARTICULO </w:t>
      </w:r>
      <w:r w:rsidR="00347103">
        <w:rPr>
          <w:rFonts w:ascii="Bookman Old Style" w:hAnsi="Bookman Old Style"/>
          <w:b/>
          <w:w w:val="89"/>
          <w:lang w:val="es-ES_tradnl"/>
        </w:rPr>
        <w:t>23</w:t>
      </w:r>
      <w:r w:rsidR="00347103" w:rsidRPr="00CD12A8">
        <w:rPr>
          <w:rFonts w:ascii="Bookman Old Style" w:hAnsi="Bookman Old Style"/>
          <w:b/>
          <w:color w:val="000000" w:themeColor="text1"/>
          <w:w w:val="94"/>
          <w:lang w:val="es-ES_tradnl"/>
        </w:rPr>
        <w:t>º</w:t>
      </w:r>
      <w:r>
        <w:rPr>
          <w:rFonts w:ascii="Bookman Old Style" w:hAnsi="Bookman Old Style"/>
          <w:w w:val="89"/>
          <w:lang w:val="es-ES_tradnl"/>
        </w:rPr>
        <w:t>:</w:t>
      </w:r>
      <w:r w:rsidR="009C6D98" w:rsidRPr="00CD12A8">
        <w:rPr>
          <w:rFonts w:ascii="Bookman Old Style" w:hAnsi="Bookman Old Style"/>
          <w:w w:val="89"/>
          <w:lang w:val="es-ES_tradnl"/>
        </w:rPr>
        <w:t xml:space="preserve"> </w:t>
      </w:r>
      <w:r w:rsidR="007A5608" w:rsidRPr="00CD12A8">
        <w:rPr>
          <w:rFonts w:ascii="Bookman Old Style" w:hAnsi="Bookman Old Style"/>
          <w:w w:val="89"/>
          <w:lang w:val="es-ES_tradnl"/>
        </w:rPr>
        <w:t xml:space="preserve">Serán competentes para aplicar sanciones previstas en este reglamento, según </w:t>
      </w:r>
      <w:r w:rsidR="007A5608" w:rsidRPr="00CD12A8">
        <w:rPr>
          <w:rFonts w:ascii="Bookman Old Style" w:hAnsi="Bookman Old Style"/>
          <w:spacing w:val="-1"/>
          <w:w w:val="91"/>
          <w:lang w:val="es-ES_tradnl"/>
        </w:rPr>
        <w:t>la gravedad de la falta:</w:t>
      </w:r>
      <w:r>
        <w:rPr>
          <w:rFonts w:ascii="Bookman Old Style" w:hAnsi="Bookman Old Style"/>
          <w:spacing w:val="-1"/>
          <w:w w:val="91"/>
          <w:lang w:val="es-ES_tradnl"/>
        </w:rPr>
        <w:t xml:space="preserve"> </w:t>
      </w:r>
      <w:r w:rsidR="007A5608" w:rsidRPr="00CD12A8">
        <w:rPr>
          <w:rFonts w:ascii="Bookman Old Style" w:hAnsi="Bookman Old Style"/>
          <w:spacing w:val="-1"/>
          <w:w w:val="91"/>
          <w:lang w:val="es-ES_tradnl"/>
        </w:rPr>
        <w:t xml:space="preserve">El </w:t>
      </w:r>
      <w:r w:rsidR="00423D48">
        <w:rPr>
          <w:rFonts w:ascii="Bookman Old Style" w:hAnsi="Bookman Old Style"/>
          <w:spacing w:val="-1"/>
          <w:w w:val="91"/>
          <w:lang w:val="es-ES_tradnl"/>
        </w:rPr>
        <w:t xml:space="preserve">Director de la Biblioteca y apelables ante el </w:t>
      </w:r>
      <w:r w:rsidR="007A5608" w:rsidRPr="00CD12A8">
        <w:rPr>
          <w:rFonts w:ascii="Bookman Old Style" w:hAnsi="Bookman Old Style"/>
          <w:spacing w:val="-1"/>
          <w:w w:val="91"/>
          <w:lang w:val="es-ES_tradnl"/>
        </w:rPr>
        <w:t xml:space="preserve">Comité </w:t>
      </w:r>
      <w:r w:rsidR="00423D48">
        <w:rPr>
          <w:rFonts w:ascii="Bookman Old Style" w:hAnsi="Bookman Old Style"/>
          <w:spacing w:val="-1"/>
          <w:w w:val="91"/>
          <w:lang w:val="es-ES_tradnl"/>
        </w:rPr>
        <w:t>Asesor</w:t>
      </w:r>
      <w:r w:rsidR="007A5608" w:rsidRPr="00CD12A8">
        <w:rPr>
          <w:rFonts w:ascii="Bookman Old Style" w:hAnsi="Bookman Old Style"/>
          <w:spacing w:val="-1"/>
          <w:w w:val="91"/>
          <w:lang w:val="es-ES_tradnl"/>
        </w:rPr>
        <w:t xml:space="preserve"> de la Biblioteca.</w:t>
      </w:r>
    </w:p>
    <w:p w14:paraId="2B129608" w14:textId="77777777" w:rsidR="007A5608" w:rsidRPr="00CD12A8" w:rsidRDefault="007A5608" w:rsidP="00CD12A8">
      <w:pPr>
        <w:shd w:val="clear" w:color="auto" w:fill="FFFFFF"/>
        <w:spacing w:before="120"/>
        <w:ind w:left="10" w:right="14"/>
        <w:jc w:val="both"/>
        <w:rPr>
          <w:rFonts w:ascii="Bookman Old Style" w:hAnsi="Bookman Old Style"/>
        </w:rPr>
      </w:pPr>
    </w:p>
    <w:p w14:paraId="03127B04" w14:textId="77777777" w:rsidR="007A5608" w:rsidRPr="00CD12A8" w:rsidRDefault="007A5608" w:rsidP="00CD12A8">
      <w:pPr>
        <w:shd w:val="clear" w:color="auto" w:fill="FFFFFF"/>
        <w:tabs>
          <w:tab w:val="left" w:pos="9639"/>
        </w:tabs>
        <w:ind w:left="10" w:right="2"/>
        <w:jc w:val="center"/>
        <w:rPr>
          <w:rFonts w:ascii="Bookman Old Style" w:hAnsi="Bookman Old Style"/>
          <w:b/>
          <w:bCs/>
          <w:spacing w:val="-2"/>
          <w:lang w:val="es-CO"/>
        </w:rPr>
      </w:pPr>
      <w:r w:rsidRPr="00CD12A8">
        <w:rPr>
          <w:rFonts w:ascii="Bookman Old Style" w:hAnsi="Bookman Old Style"/>
          <w:b/>
          <w:bCs/>
          <w:spacing w:val="-2"/>
          <w:lang w:val="es-ES_tradnl"/>
        </w:rPr>
        <w:t xml:space="preserve">CAPITULO </w:t>
      </w:r>
      <w:r w:rsidRPr="00CD12A8">
        <w:rPr>
          <w:rFonts w:ascii="Bookman Old Style" w:hAnsi="Bookman Old Style"/>
          <w:b/>
          <w:bCs/>
          <w:spacing w:val="-2"/>
          <w:lang w:val="es-CO"/>
        </w:rPr>
        <w:t>IX</w:t>
      </w:r>
    </w:p>
    <w:p w14:paraId="7705EE37" w14:textId="77777777" w:rsidR="00960376" w:rsidRDefault="00960376" w:rsidP="00CD12A8">
      <w:pPr>
        <w:shd w:val="clear" w:color="auto" w:fill="FFFFFF"/>
        <w:tabs>
          <w:tab w:val="left" w:pos="9639"/>
        </w:tabs>
        <w:ind w:left="10" w:right="2"/>
        <w:jc w:val="center"/>
        <w:rPr>
          <w:rFonts w:ascii="Bookman Old Style" w:hAnsi="Bookman Old Style"/>
          <w:b/>
          <w:bCs/>
          <w:spacing w:val="-2"/>
          <w:lang w:val="es-ES_tradnl"/>
        </w:rPr>
      </w:pPr>
      <w:r>
        <w:rPr>
          <w:rFonts w:ascii="Bookman Old Style" w:hAnsi="Bookman Old Style"/>
          <w:b/>
          <w:bCs/>
          <w:spacing w:val="-2"/>
          <w:lang w:val="es-ES_tradnl"/>
        </w:rPr>
        <w:t xml:space="preserve"> </w:t>
      </w:r>
    </w:p>
    <w:p w14:paraId="3990A2CD" w14:textId="77777777" w:rsidR="007A5608" w:rsidRPr="00CD12A8" w:rsidRDefault="007A5608" w:rsidP="00CD12A8">
      <w:pPr>
        <w:shd w:val="clear" w:color="auto" w:fill="FFFFFF"/>
        <w:tabs>
          <w:tab w:val="left" w:pos="9639"/>
        </w:tabs>
        <w:ind w:left="10" w:right="2"/>
        <w:jc w:val="center"/>
        <w:rPr>
          <w:rFonts w:ascii="Bookman Old Style" w:hAnsi="Bookman Old Style"/>
          <w:b/>
          <w:bCs/>
          <w:spacing w:val="-2"/>
          <w:lang w:val="es-ES_tradnl"/>
        </w:rPr>
      </w:pPr>
      <w:r w:rsidRPr="00CD12A8">
        <w:rPr>
          <w:rFonts w:ascii="Bookman Old Style" w:hAnsi="Bookman Old Style"/>
          <w:b/>
          <w:bCs/>
          <w:spacing w:val="-2"/>
          <w:lang w:val="es-ES_tradnl"/>
        </w:rPr>
        <w:t>CONSULTA</w:t>
      </w:r>
    </w:p>
    <w:p w14:paraId="7CC275C0" w14:textId="77777777" w:rsidR="007A5608" w:rsidRPr="00CD12A8" w:rsidRDefault="007A5608" w:rsidP="00CD12A8">
      <w:pPr>
        <w:shd w:val="clear" w:color="auto" w:fill="FFFFFF"/>
        <w:tabs>
          <w:tab w:val="left" w:pos="9639"/>
        </w:tabs>
        <w:ind w:left="10" w:right="2"/>
        <w:jc w:val="center"/>
        <w:rPr>
          <w:rFonts w:ascii="Bookman Old Style" w:hAnsi="Bookman Old Style"/>
        </w:rPr>
      </w:pPr>
    </w:p>
    <w:p w14:paraId="4B2C3A70" w14:textId="7D405FCC" w:rsidR="007A5608" w:rsidRPr="00CD12A8" w:rsidRDefault="00316992" w:rsidP="00CD12A8">
      <w:pPr>
        <w:shd w:val="clear" w:color="auto" w:fill="FFFFFF"/>
        <w:ind w:left="5" w:right="10"/>
        <w:jc w:val="both"/>
        <w:rPr>
          <w:rFonts w:ascii="Bookman Old Style" w:hAnsi="Bookman Old Style"/>
          <w:spacing w:val="-2"/>
          <w:w w:val="91"/>
          <w:lang w:val="es-ES_tradnl"/>
        </w:rPr>
      </w:pPr>
      <w:r w:rsidRPr="00316992">
        <w:rPr>
          <w:rFonts w:ascii="Bookman Old Style" w:hAnsi="Bookman Old Style"/>
          <w:b/>
          <w:w w:val="90"/>
          <w:lang w:val="es-ES_tradnl"/>
        </w:rPr>
        <w:t xml:space="preserve">ARTÍCULO </w:t>
      </w:r>
      <w:r w:rsidR="00347103">
        <w:rPr>
          <w:rFonts w:ascii="Bookman Old Style" w:hAnsi="Bookman Old Style"/>
          <w:b/>
          <w:w w:val="90"/>
          <w:lang w:val="es-ES_tradnl"/>
        </w:rPr>
        <w:t>24</w:t>
      </w:r>
      <w:r w:rsidR="00347103" w:rsidRPr="00CD12A8">
        <w:rPr>
          <w:rFonts w:ascii="Bookman Old Style" w:hAnsi="Bookman Old Style"/>
          <w:b/>
          <w:color w:val="000000" w:themeColor="text1"/>
          <w:w w:val="94"/>
          <w:lang w:val="es-ES_tradnl"/>
        </w:rPr>
        <w:t>º</w:t>
      </w:r>
      <w:r w:rsidR="00026D4F" w:rsidRPr="00CD12A8">
        <w:rPr>
          <w:rFonts w:ascii="Bookman Old Style" w:hAnsi="Bookman Old Style"/>
          <w:w w:val="90"/>
          <w:lang w:val="es-ES_tradnl"/>
        </w:rPr>
        <w:t xml:space="preserve">: </w:t>
      </w:r>
      <w:r w:rsidR="007A5608" w:rsidRPr="00CD12A8">
        <w:rPr>
          <w:rFonts w:ascii="Bookman Old Style" w:hAnsi="Bookman Old Style"/>
          <w:w w:val="90"/>
          <w:lang w:val="es-ES_tradnl"/>
        </w:rPr>
        <w:t xml:space="preserve">Debido a la singularidad del contenido, al valor material de los diferentes documentos existentes y </w:t>
      </w:r>
      <w:r w:rsidR="00C0364E" w:rsidRPr="00CD12A8">
        <w:rPr>
          <w:rFonts w:ascii="Bookman Old Style" w:hAnsi="Bookman Old Style"/>
          <w:w w:val="90"/>
          <w:lang w:val="es-ES_tradnl"/>
        </w:rPr>
        <w:t>al escaso</w:t>
      </w:r>
      <w:r w:rsidR="007A5608" w:rsidRPr="00CD12A8">
        <w:rPr>
          <w:rFonts w:ascii="Bookman Old Style" w:hAnsi="Bookman Old Style"/>
          <w:w w:val="90"/>
          <w:lang w:val="es-ES_tradnl"/>
        </w:rPr>
        <w:t xml:space="preserve"> número de ejemplares en colecciones especiales y Centro de Documentación, el servicio de consulta únicamente se realiza en el mismo espacio d</w:t>
      </w:r>
      <w:r w:rsidR="00F87EA0">
        <w:rPr>
          <w:rFonts w:ascii="Bookman Old Style" w:hAnsi="Bookman Old Style"/>
          <w:w w:val="90"/>
          <w:lang w:val="es-ES_tradnl"/>
        </w:rPr>
        <w:t xml:space="preserve">e las colecciones. </w:t>
      </w:r>
      <w:r w:rsidR="007A5608" w:rsidRPr="00CD12A8">
        <w:rPr>
          <w:rFonts w:ascii="Bookman Old Style" w:hAnsi="Bookman Old Style"/>
          <w:w w:val="90"/>
          <w:lang w:val="es-ES_tradnl"/>
        </w:rPr>
        <w:t xml:space="preserve">Los diferentes materiales sólo pueden reproducirse utilizando escáner, </w:t>
      </w:r>
      <w:r w:rsidR="007A5608" w:rsidRPr="00CD12A8">
        <w:rPr>
          <w:rFonts w:ascii="Bookman Old Style" w:hAnsi="Bookman Old Style"/>
          <w:w w:val="91"/>
          <w:lang w:val="es-ES_tradnl"/>
        </w:rPr>
        <w:t xml:space="preserve">computadora personal, cámara fotográfica, grabadora, cámara digital o </w:t>
      </w:r>
      <w:r w:rsidR="007A5608" w:rsidRPr="00CD12A8">
        <w:rPr>
          <w:rFonts w:ascii="Bookman Old Style" w:hAnsi="Bookman Old Style"/>
          <w:spacing w:val="-2"/>
          <w:w w:val="91"/>
          <w:lang w:val="es-ES_tradnl"/>
        </w:rPr>
        <w:t>filmadora, siempre y cuando los derechos de autor lo permitan.</w:t>
      </w:r>
    </w:p>
    <w:p w14:paraId="7ACAC5E8" w14:textId="77777777" w:rsidR="007A5608" w:rsidRPr="00CD12A8" w:rsidRDefault="007A5608" w:rsidP="00CD12A8">
      <w:pPr>
        <w:shd w:val="clear" w:color="auto" w:fill="FFFFFF"/>
        <w:ind w:right="14"/>
        <w:jc w:val="both"/>
        <w:rPr>
          <w:rFonts w:ascii="Bookman Old Style" w:hAnsi="Bookman Old Style"/>
        </w:rPr>
      </w:pPr>
    </w:p>
    <w:p w14:paraId="501752B6" w14:textId="77777777" w:rsidR="007A5608" w:rsidRPr="00CD12A8" w:rsidRDefault="007A5608" w:rsidP="00CD12A8">
      <w:pPr>
        <w:shd w:val="clear" w:color="auto" w:fill="FFFFFF"/>
        <w:ind w:left="5" w:right="10"/>
        <w:jc w:val="both"/>
        <w:rPr>
          <w:rFonts w:ascii="Bookman Old Style" w:hAnsi="Bookman Old Style"/>
          <w:w w:val="90"/>
          <w:lang w:val="es-ES_tradnl"/>
        </w:rPr>
      </w:pPr>
      <w:r w:rsidRPr="00CD12A8">
        <w:rPr>
          <w:rFonts w:ascii="Bookman Old Style" w:hAnsi="Bookman Old Style"/>
          <w:w w:val="90"/>
          <w:lang w:val="es-ES_tradnl"/>
        </w:rPr>
        <w:t>Los documentos en mal estado de conservación, en proceso de restauración o de organización, no se prestan para consulta.</w:t>
      </w:r>
    </w:p>
    <w:p w14:paraId="29CCECA8" w14:textId="77777777" w:rsidR="007A5608" w:rsidRPr="00CD12A8" w:rsidRDefault="007A5608" w:rsidP="00CD12A8">
      <w:pPr>
        <w:shd w:val="clear" w:color="auto" w:fill="FFFFFF"/>
        <w:ind w:left="5" w:right="10"/>
        <w:jc w:val="both"/>
        <w:rPr>
          <w:rFonts w:ascii="Bookman Old Style" w:hAnsi="Bookman Old Style"/>
        </w:rPr>
      </w:pPr>
    </w:p>
    <w:p w14:paraId="359FA905" w14:textId="77777777" w:rsidR="007A5608" w:rsidRPr="00CD12A8" w:rsidRDefault="007A5608" w:rsidP="00CD12A8">
      <w:pPr>
        <w:shd w:val="clear" w:color="auto" w:fill="FFFFFF"/>
        <w:ind w:left="10"/>
        <w:jc w:val="center"/>
        <w:rPr>
          <w:rFonts w:ascii="Bookman Old Style" w:hAnsi="Bookman Old Style"/>
          <w:b/>
          <w:bCs/>
          <w:spacing w:val="-1"/>
          <w:lang w:val="es-ES_tradnl"/>
        </w:rPr>
      </w:pPr>
    </w:p>
    <w:p w14:paraId="4924034D" w14:textId="77777777" w:rsidR="007A5608" w:rsidRPr="00CD12A8" w:rsidRDefault="007A5608" w:rsidP="00CD12A8">
      <w:pPr>
        <w:shd w:val="clear" w:color="auto" w:fill="FFFFFF"/>
        <w:ind w:left="10"/>
        <w:jc w:val="center"/>
        <w:rPr>
          <w:rFonts w:ascii="Bookman Old Style" w:hAnsi="Bookman Old Style"/>
        </w:rPr>
      </w:pPr>
      <w:r w:rsidRPr="00CD12A8">
        <w:rPr>
          <w:rFonts w:ascii="Bookman Old Style" w:hAnsi="Bookman Old Style"/>
          <w:b/>
          <w:bCs/>
          <w:spacing w:val="-1"/>
          <w:lang w:val="es-ES_tradnl"/>
        </w:rPr>
        <w:t xml:space="preserve">CAPITULO </w:t>
      </w:r>
      <w:r w:rsidRPr="00CD12A8">
        <w:rPr>
          <w:rFonts w:ascii="Bookman Old Style" w:hAnsi="Bookman Old Style"/>
          <w:b/>
          <w:bCs/>
          <w:spacing w:val="-1"/>
          <w:lang w:val="es-CO"/>
        </w:rPr>
        <w:t>X</w:t>
      </w:r>
    </w:p>
    <w:p w14:paraId="059F7CB0" w14:textId="77777777" w:rsidR="007A5608" w:rsidRPr="00CD12A8" w:rsidRDefault="007A5608" w:rsidP="00CD12A8">
      <w:pPr>
        <w:shd w:val="clear" w:color="auto" w:fill="FFFFFF"/>
        <w:ind w:left="19"/>
        <w:jc w:val="center"/>
        <w:rPr>
          <w:rFonts w:ascii="Bookman Old Style" w:hAnsi="Bookman Old Style"/>
        </w:rPr>
      </w:pPr>
      <w:r w:rsidRPr="00CD12A8">
        <w:rPr>
          <w:rFonts w:ascii="Bookman Old Style" w:hAnsi="Bookman Old Style"/>
          <w:b/>
          <w:bCs/>
          <w:spacing w:val="-2"/>
          <w:lang w:val="es-ES_tradnl"/>
        </w:rPr>
        <w:t>NORMAS MÍNIMAS DE TRATAMIENTO Y MANEJO DE LOS DOCUMENTOS</w:t>
      </w:r>
    </w:p>
    <w:p w14:paraId="527F2C00" w14:textId="77777777" w:rsidR="007A5608" w:rsidRPr="00CD12A8" w:rsidRDefault="007A5608" w:rsidP="00CD12A8">
      <w:pPr>
        <w:shd w:val="clear" w:color="auto" w:fill="FFFFFF"/>
        <w:ind w:left="14"/>
        <w:jc w:val="both"/>
        <w:rPr>
          <w:rFonts w:ascii="Bookman Old Style" w:hAnsi="Bookman Old Style"/>
          <w:w w:val="90"/>
        </w:rPr>
      </w:pPr>
    </w:p>
    <w:p w14:paraId="73C7E173" w14:textId="77777777" w:rsidR="00316992" w:rsidRDefault="00316992" w:rsidP="00CD12A8">
      <w:pPr>
        <w:shd w:val="clear" w:color="auto" w:fill="FFFFFF"/>
        <w:ind w:left="14"/>
        <w:jc w:val="both"/>
        <w:rPr>
          <w:rFonts w:ascii="Bookman Old Style" w:hAnsi="Bookman Old Style"/>
          <w:w w:val="90"/>
          <w:lang w:val="es-ES_tradnl"/>
        </w:rPr>
      </w:pPr>
    </w:p>
    <w:p w14:paraId="5620F6BB" w14:textId="308D0D8B" w:rsidR="007A5608" w:rsidRPr="00CD12A8" w:rsidRDefault="00316992" w:rsidP="00CD12A8">
      <w:pPr>
        <w:shd w:val="clear" w:color="auto" w:fill="FFFFFF"/>
        <w:ind w:left="14"/>
        <w:jc w:val="both"/>
        <w:rPr>
          <w:rFonts w:ascii="Bookman Old Style" w:hAnsi="Bookman Old Style"/>
        </w:rPr>
      </w:pPr>
      <w:r w:rsidRPr="00316992">
        <w:rPr>
          <w:rFonts w:ascii="Bookman Old Style" w:hAnsi="Bookman Old Style"/>
          <w:b/>
          <w:w w:val="90"/>
          <w:lang w:val="es-ES_tradnl"/>
        </w:rPr>
        <w:t xml:space="preserve">ARTÍCULO </w:t>
      </w:r>
      <w:r w:rsidR="00347103">
        <w:rPr>
          <w:rFonts w:ascii="Bookman Old Style" w:hAnsi="Bookman Old Style"/>
          <w:b/>
          <w:w w:val="90"/>
          <w:lang w:val="es-ES_tradnl"/>
        </w:rPr>
        <w:t>25</w:t>
      </w:r>
      <w:r w:rsidR="00347103" w:rsidRPr="00CD12A8">
        <w:rPr>
          <w:rFonts w:ascii="Bookman Old Style" w:hAnsi="Bookman Old Style"/>
          <w:b/>
          <w:color w:val="000000" w:themeColor="text1"/>
          <w:w w:val="94"/>
          <w:lang w:val="es-ES_tradnl"/>
        </w:rPr>
        <w:t>º</w:t>
      </w:r>
      <w:r w:rsidR="00026D4F" w:rsidRPr="00CD12A8">
        <w:rPr>
          <w:rFonts w:ascii="Bookman Old Style" w:hAnsi="Bookman Old Style"/>
          <w:w w:val="90"/>
          <w:lang w:val="es-ES_tradnl"/>
        </w:rPr>
        <w:t>.</w:t>
      </w:r>
      <w:r w:rsidR="00C0364E">
        <w:rPr>
          <w:rFonts w:ascii="Bookman Old Style" w:hAnsi="Bookman Old Style"/>
          <w:w w:val="90"/>
          <w:lang w:val="es-ES_tradnl"/>
        </w:rPr>
        <w:t xml:space="preserve"> </w:t>
      </w:r>
      <w:r w:rsidR="007A5608" w:rsidRPr="00CD12A8">
        <w:rPr>
          <w:rFonts w:ascii="Bookman Old Style" w:hAnsi="Bookman Old Style"/>
          <w:w w:val="90"/>
          <w:lang w:val="es-ES_tradnl"/>
        </w:rPr>
        <w:t>Para un mejor uso y conservación de los documentos de las colecciones</w:t>
      </w:r>
      <w:r w:rsidR="002B05C4">
        <w:rPr>
          <w:rFonts w:ascii="Bookman Old Style" w:hAnsi="Bookman Old Style"/>
          <w:w w:val="90"/>
          <w:lang w:val="es-ES_tradnl"/>
        </w:rPr>
        <w:t>, se prohíbe</w:t>
      </w:r>
      <w:r w:rsidR="003640CB" w:rsidRPr="00CD12A8">
        <w:rPr>
          <w:rFonts w:ascii="Bookman Old Style" w:hAnsi="Bookman Old Style"/>
          <w:w w:val="90"/>
          <w:lang w:val="es-ES_tradnl"/>
        </w:rPr>
        <w:t xml:space="preserve"> a los</w:t>
      </w:r>
      <w:r w:rsidR="007A5608" w:rsidRPr="00CD12A8">
        <w:rPr>
          <w:rFonts w:ascii="Bookman Old Style" w:hAnsi="Bookman Old Style"/>
          <w:w w:val="90"/>
          <w:lang w:val="es-ES_tradnl"/>
        </w:rPr>
        <w:t xml:space="preserve"> usuario</w:t>
      </w:r>
      <w:r w:rsidR="003640CB" w:rsidRPr="00CD12A8">
        <w:rPr>
          <w:rFonts w:ascii="Bookman Old Style" w:hAnsi="Bookman Old Style"/>
          <w:w w:val="90"/>
          <w:lang w:val="es-ES_tradnl"/>
        </w:rPr>
        <w:t>s lo siguiente:</w:t>
      </w:r>
    </w:p>
    <w:p w14:paraId="49A64ACF" w14:textId="77777777" w:rsidR="007A5608" w:rsidRPr="00CD12A8" w:rsidRDefault="007A5608" w:rsidP="00CD12A8">
      <w:pPr>
        <w:shd w:val="clear" w:color="auto" w:fill="FFFFFF"/>
        <w:ind w:right="38"/>
        <w:jc w:val="both"/>
        <w:rPr>
          <w:rFonts w:ascii="Bookman Old Style" w:hAnsi="Bookman Old Style"/>
        </w:rPr>
      </w:pPr>
    </w:p>
    <w:p w14:paraId="0B90D01A" w14:textId="77777777" w:rsidR="0014379D" w:rsidRPr="00835370" w:rsidRDefault="007A5608" w:rsidP="00CD12A8">
      <w:pPr>
        <w:pStyle w:val="Prrafodelista"/>
        <w:numPr>
          <w:ilvl w:val="0"/>
          <w:numId w:val="17"/>
        </w:numPr>
        <w:shd w:val="clear" w:color="auto" w:fill="FFFFFF"/>
        <w:tabs>
          <w:tab w:val="left" w:pos="567"/>
        </w:tabs>
        <w:ind w:left="567" w:hanging="425"/>
        <w:jc w:val="both"/>
        <w:rPr>
          <w:rFonts w:ascii="Bookman Old Style" w:hAnsi="Bookman Old Style"/>
          <w:sz w:val="24"/>
          <w:szCs w:val="24"/>
        </w:rPr>
      </w:pPr>
      <w:r w:rsidRPr="00835370">
        <w:rPr>
          <w:rFonts w:ascii="Bookman Old Style" w:hAnsi="Bookman Old Style"/>
          <w:w w:val="89"/>
          <w:sz w:val="24"/>
          <w:szCs w:val="24"/>
          <w:lang w:val="es-ES_tradnl"/>
        </w:rPr>
        <w:t>Apoyar los brazos, manos y cara sobre el documento.</w:t>
      </w:r>
    </w:p>
    <w:p w14:paraId="4D8C344F" w14:textId="77777777" w:rsidR="0014379D" w:rsidRPr="0014379D" w:rsidRDefault="007A5608" w:rsidP="00CD12A8">
      <w:pPr>
        <w:pStyle w:val="Prrafodelista"/>
        <w:numPr>
          <w:ilvl w:val="0"/>
          <w:numId w:val="17"/>
        </w:numPr>
        <w:shd w:val="clear" w:color="auto" w:fill="FFFFFF"/>
        <w:tabs>
          <w:tab w:val="left" w:pos="567"/>
        </w:tabs>
        <w:ind w:left="567" w:hanging="425"/>
        <w:jc w:val="both"/>
        <w:rPr>
          <w:rFonts w:ascii="Bookman Old Style" w:hAnsi="Bookman Old Style"/>
          <w:sz w:val="24"/>
          <w:szCs w:val="24"/>
        </w:rPr>
      </w:pPr>
      <w:r w:rsidRPr="0014379D">
        <w:rPr>
          <w:rFonts w:ascii="Bookman Old Style" w:hAnsi="Bookman Old Style"/>
          <w:w w:val="89"/>
          <w:sz w:val="24"/>
          <w:szCs w:val="24"/>
          <w:lang w:val="es-ES_tradnl"/>
        </w:rPr>
        <w:t>Seguir la lectura con la mano, lápiz o bolígrafo.</w:t>
      </w:r>
    </w:p>
    <w:p w14:paraId="16BFA3C0" w14:textId="77777777" w:rsidR="0014379D" w:rsidRPr="0014379D" w:rsidRDefault="007A5608" w:rsidP="00CD12A8">
      <w:pPr>
        <w:pStyle w:val="Prrafodelista"/>
        <w:numPr>
          <w:ilvl w:val="0"/>
          <w:numId w:val="17"/>
        </w:numPr>
        <w:shd w:val="clear" w:color="auto" w:fill="FFFFFF"/>
        <w:tabs>
          <w:tab w:val="left" w:pos="567"/>
        </w:tabs>
        <w:ind w:left="567" w:hanging="425"/>
        <w:jc w:val="both"/>
        <w:rPr>
          <w:rFonts w:ascii="Bookman Old Style" w:hAnsi="Bookman Old Style"/>
          <w:sz w:val="24"/>
          <w:szCs w:val="24"/>
        </w:rPr>
      </w:pPr>
      <w:r w:rsidRPr="0014379D">
        <w:rPr>
          <w:rFonts w:ascii="Bookman Old Style" w:hAnsi="Bookman Old Style"/>
          <w:w w:val="89"/>
          <w:sz w:val="24"/>
          <w:szCs w:val="24"/>
          <w:lang w:val="es-ES_tradnl"/>
        </w:rPr>
        <w:t>Humedecer con saliva los dedos para pasar las páginas lo que acelera la degradación biológica del papel</w:t>
      </w:r>
      <w:r w:rsidR="0014379D" w:rsidRPr="0014379D">
        <w:rPr>
          <w:rFonts w:ascii="Bookman Old Style" w:hAnsi="Bookman Old Style"/>
          <w:w w:val="89"/>
          <w:sz w:val="24"/>
          <w:szCs w:val="24"/>
          <w:lang w:val="es-ES_tradnl"/>
        </w:rPr>
        <w:t>.</w:t>
      </w:r>
    </w:p>
    <w:p w14:paraId="50F9C98D" w14:textId="77777777" w:rsidR="0014379D" w:rsidRPr="0014379D" w:rsidRDefault="0014379D" w:rsidP="00CD12A8">
      <w:pPr>
        <w:pStyle w:val="Prrafodelista"/>
        <w:numPr>
          <w:ilvl w:val="0"/>
          <w:numId w:val="17"/>
        </w:numPr>
        <w:shd w:val="clear" w:color="auto" w:fill="FFFFFF"/>
        <w:tabs>
          <w:tab w:val="left" w:pos="567"/>
        </w:tabs>
        <w:ind w:left="567" w:hanging="425"/>
        <w:jc w:val="both"/>
        <w:rPr>
          <w:rFonts w:ascii="Bookman Old Style" w:hAnsi="Bookman Old Style"/>
          <w:sz w:val="24"/>
          <w:szCs w:val="24"/>
        </w:rPr>
      </w:pPr>
      <w:r w:rsidRPr="0014379D">
        <w:rPr>
          <w:rFonts w:ascii="Bookman Old Style" w:hAnsi="Bookman Old Style"/>
          <w:w w:val="89"/>
          <w:sz w:val="24"/>
          <w:szCs w:val="24"/>
          <w:lang w:val="es-ES_tradnl"/>
        </w:rPr>
        <w:lastRenderedPageBreak/>
        <w:t>M</w:t>
      </w:r>
      <w:r w:rsidR="007A5608" w:rsidRPr="0014379D">
        <w:rPr>
          <w:rFonts w:ascii="Bookman Old Style" w:hAnsi="Bookman Old Style"/>
          <w:w w:val="89"/>
          <w:sz w:val="24"/>
          <w:szCs w:val="24"/>
          <w:lang w:val="es-ES_tradnl"/>
        </w:rPr>
        <w:t>anipular el documento con las manos sucias, mojadas o engrasadas</w:t>
      </w:r>
      <w:r w:rsidRPr="0014379D">
        <w:rPr>
          <w:rFonts w:ascii="Bookman Old Style" w:hAnsi="Bookman Old Style"/>
          <w:w w:val="89"/>
          <w:sz w:val="24"/>
          <w:szCs w:val="24"/>
          <w:lang w:val="es-ES_tradnl"/>
        </w:rPr>
        <w:t xml:space="preserve">. </w:t>
      </w:r>
    </w:p>
    <w:p w14:paraId="19B60708" w14:textId="77777777" w:rsidR="0014379D" w:rsidRPr="0014379D" w:rsidRDefault="007A5608" w:rsidP="00CD12A8">
      <w:pPr>
        <w:pStyle w:val="Prrafodelista"/>
        <w:numPr>
          <w:ilvl w:val="0"/>
          <w:numId w:val="17"/>
        </w:numPr>
        <w:shd w:val="clear" w:color="auto" w:fill="FFFFFF"/>
        <w:tabs>
          <w:tab w:val="left" w:pos="567"/>
        </w:tabs>
        <w:ind w:left="567" w:hanging="425"/>
        <w:jc w:val="both"/>
        <w:rPr>
          <w:rFonts w:ascii="Bookman Old Style" w:hAnsi="Bookman Old Style"/>
          <w:sz w:val="24"/>
          <w:szCs w:val="24"/>
        </w:rPr>
      </w:pPr>
      <w:r w:rsidRPr="0014379D">
        <w:rPr>
          <w:rFonts w:ascii="Bookman Old Style" w:hAnsi="Bookman Old Style"/>
          <w:w w:val="89"/>
          <w:sz w:val="24"/>
          <w:szCs w:val="24"/>
          <w:lang w:val="es-ES_tradnl"/>
        </w:rPr>
        <w:t>Doblar las hojas o utilizar clips para señalar</w:t>
      </w:r>
      <w:r w:rsidR="0014379D" w:rsidRPr="0014379D">
        <w:rPr>
          <w:rFonts w:ascii="Bookman Old Style" w:hAnsi="Bookman Old Style"/>
          <w:w w:val="89"/>
          <w:sz w:val="24"/>
          <w:szCs w:val="24"/>
          <w:lang w:val="es-ES_tradnl"/>
        </w:rPr>
        <w:t>.</w:t>
      </w:r>
    </w:p>
    <w:p w14:paraId="77388B74" w14:textId="77777777" w:rsidR="0014379D" w:rsidRPr="0014379D" w:rsidRDefault="007A5608" w:rsidP="00CD12A8">
      <w:pPr>
        <w:pStyle w:val="Prrafodelista"/>
        <w:numPr>
          <w:ilvl w:val="0"/>
          <w:numId w:val="17"/>
        </w:numPr>
        <w:shd w:val="clear" w:color="auto" w:fill="FFFFFF"/>
        <w:tabs>
          <w:tab w:val="left" w:pos="567"/>
        </w:tabs>
        <w:ind w:left="567" w:hanging="425"/>
        <w:jc w:val="both"/>
        <w:rPr>
          <w:rFonts w:ascii="Bookman Old Style" w:hAnsi="Bookman Old Style"/>
          <w:sz w:val="24"/>
          <w:szCs w:val="24"/>
        </w:rPr>
      </w:pPr>
      <w:r w:rsidRPr="0014379D">
        <w:rPr>
          <w:rFonts w:ascii="Bookman Old Style" w:hAnsi="Bookman Old Style"/>
          <w:w w:val="90"/>
          <w:sz w:val="24"/>
          <w:szCs w:val="24"/>
          <w:lang w:val="es-ES_tradnl"/>
        </w:rPr>
        <w:t>Subrayar frases y párrafos, escribir y calcar sobre el documento.</w:t>
      </w:r>
    </w:p>
    <w:p w14:paraId="4F4AE144" w14:textId="77777777" w:rsidR="0014379D" w:rsidRPr="0014379D" w:rsidRDefault="007A5608" w:rsidP="00CD12A8">
      <w:pPr>
        <w:pStyle w:val="Prrafodelista"/>
        <w:numPr>
          <w:ilvl w:val="0"/>
          <w:numId w:val="17"/>
        </w:numPr>
        <w:shd w:val="clear" w:color="auto" w:fill="FFFFFF"/>
        <w:tabs>
          <w:tab w:val="left" w:pos="567"/>
        </w:tabs>
        <w:ind w:left="567" w:hanging="425"/>
        <w:jc w:val="both"/>
        <w:rPr>
          <w:rFonts w:ascii="Bookman Old Style" w:hAnsi="Bookman Old Style"/>
          <w:sz w:val="24"/>
          <w:szCs w:val="24"/>
        </w:rPr>
      </w:pPr>
      <w:r w:rsidRPr="0014379D">
        <w:rPr>
          <w:rFonts w:ascii="Bookman Old Style" w:hAnsi="Bookman Old Style"/>
          <w:w w:val="90"/>
          <w:sz w:val="24"/>
          <w:szCs w:val="24"/>
          <w:lang w:val="es-ES_tradnl"/>
        </w:rPr>
        <w:t>Poner hojas sobre el material para escribir.</w:t>
      </w:r>
    </w:p>
    <w:p w14:paraId="06B0DEEC" w14:textId="77777777" w:rsidR="0014379D" w:rsidRPr="0014379D" w:rsidRDefault="007A5608" w:rsidP="00CD12A8">
      <w:pPr>
        <w:pStyle w:val="Prrafodelista"/>
        <w:numPr>
          <w:ilvl w:val="0"/>
          <w:numId w:val="17"/>
        </w:numPr>
        <w:shd w:val="clear" w:color="auto" w:fill="FFFFFF"/>
        <w:tabs>
          <w:tab w:val="left" w:pos="567"/>
        </w:tabs>
        <w:ind w:left="567" w:hanging="425"/>
        <w:jc w:val="both"/>
        <w:rPr>
          <w:rFonts w:ascii="Bookman Old Style" w:hAnsi="Bookman Old Style"/>
          <w:sz w:val="24"/>
          <w:szCs w:val="24"/>
        </w:rPr>
      </w:pPr>
      <w:r w:rsidRPr="0014379D">
        <w:rPr>
          <w:rFonts w:ascii="Bookman Old Style" w:hAnsi="Bookman Old Style"/>
          <w:w w:val="90"/>
          <w:sz w:val="24"/>
          <w:szCs w:val="24"/>
          <w:lang w:val="es-ES_tradnl"/>
        </w:rPr>
        <w:t>Introducir otros documentos y objetos dentro de los materiales.</w:t>
      </w:r>
    </w:p>
    <w:p w14:paraId="4A64C8D1" w14:textId="77777777" w:rsidR="00835370" w:rsidRPr="00835370" w:rsidRDefault="007A5608" w:rsidP="00CD12A8">
      <w:pPr>
        <w:pStyle w:val="Prrafodelista"/>
        <w:numPr>
          <w:ilvl w:val="0"/>
          <w:numId w:val="17"/>
        </w:numPr>
        <w:shd w:val="clear" w:color="auto" w:fill="FFFFFF"/>
        <w:tabs>
          <w:tab w:val="left" w:pos="567"/>
        </w:tabs>
        <w:ind w:left="567" w:hanging="425"/>
        <w:jc w:val="both"/>
        <w:rPr>
          <w:rFonts w:ascii="Bookman Old Style" w:hAnsi="Bookman Old Style"/>
          <w:sz w:val="24"/>
          <w:szCs w:val="24"/>
        </w:rPr>
      </w:pPr>
      <w:r w:rsidRPr="00835370">
        <w:rPr>
          <w:rFonts w:ascii="Bookman Old Style" w:hAnsi="Bookman Old Style"/>
          <w:w w:val="90"/>
          <w:sz w:val="24"/>
          <w:szCs w:val="24"/>
          <w:lang w:val="es-ES_tradnl"/>
        </w:rPr>
        <w:t>Alterar la información contenida en los documentos.</w:t>
      </w:r>
      <w:r w:rsidR="00835370" w:rsidRPr="00835370">
        <w:rPr>
          <w:rFonts w:ascii="Bookman Old Style" w:hAnsi="Bookman Old Style"/>
          <w:w w:val="90"/>
          <w:sz w:val="24"/>
          <w:szCs w:val="24"/>
          <w:lang w:val="es-ES_tradnl"/>
        </w:rPr>
        <w:t xml:space="preserve"> </w:t>
      </w:r>
    </w:p>
    <w:p w14:paraId="1778E5E6" w14:textId="77777777" w:rsidR="00835370" w:rsidRPr="00835370" w:rsidRDefault="007A5608" w:rsidP="00CD12A8">
      <w:pPr>
        <w:pStyle w:val="Prrafodelista"/>
        <w:numPr>
          <w:ilvl w:val="0"/>
          <w:numId w:val="17"/>
        </w:numPr>
        <w:shd w:val="clear" w:color="auto" w:fill="FFFFFF"/>
        <w:tabs>
          <w:tab w:val="left" w:pos="567"/>
        </w:tabs>
        <w:ind w:left="567" w:right="14" w:hanging="425"/>
        <w:jc w:val="both"/>
        <w:rPr>
          <w:rFonts w:ascii="Bookman Old Style" w:hAnsi="Bookman Old Style"/>
          <w:sz w:val="24"/>
          <w:szCs w:val="24"/>
        </w:rPr>
      </w:pPr>
      <w:r w:rsidRPr="00835370">
        <w:rPr>
          <w:rFonts w:ascii="Bookman Old Style" w:hAnsi="Bookman Old Style"/>
          <w:w w:val="90"/>
          <w:sz w:val="24"/>
          <w:szCs w:val="24"/>
          <w:lang w:val="es-ES_tradnl"/>
        </w:rPr>
        <w:t>Desordenar los documentos cuando estos estén sueltos.</w:t>
      </w:r>
    </w:p>
    <w:p w14:paraId="14187895" w14:textId="77777777" w:rsidR="007A5608" w:rsidRPr="00835370" w:rsidRDefault="007A5608" w:rsidP="00CD12A8">
      <w:pPr>
        <w:pStyle w:val="Prrafodelista"/>
        <w:numPr>
          <w:ilvl w:val="0"/>
          <w:numId w:val="17"/>
        </w:numPr>
        <w:shd w:val="clear" w:color="auto" w:fill="FFFFFF"/>
        <w:tabs>
          <w:tab w:val="left" w:pos="567"/>
        </w:tabs>
        <w:ind w:left="567" w:right="14" w:hanging="425"/>
        <w:jc w:val="both"/>
        <w:rPr>
          <w:rFonts w:ascii="Bookman Old Style" w:hAnsi="Bookman Old Style"/>
          <w:sz w:val="24"/>
          <w:szCs w:val="24"/>
        </w:rPr>
      </w:pPr>
      <w:r w:rsidRPr="00835370">
        <w:rPr>
          <w:rFonts w:ascii="Bookman Old Style" w:hAnsi="Bookman Old Style"/>
          <w:w w:val="90"/>
          <w:sz w:val="24"/>
          <w:szCs w:val="24"/>
          <w:lang w:val="es-ES_tradnl"/>
        </w:rPr>
        <w:t>Pasar los folios solamente de la esquina sup</w:t>
      </w:r>
      <w:r w:rsidR="003640CB" w:rsidRPr="00835370">
        <w:rPr>
          <w:rFonts w:ascii="Bookman Old Style" w:hAnsi="Bookman Old Style"/>
          <w:w w:val="90"/>
          <w:sz w:val="24"/>
          <w:szCs w:val="24"/>
          <w:lang w:val="es-ES_tradnl"/>
        </w:rPr>
        <w:t xml:space="preserve">erior o la inferior, y más bien </w:t>
      </w:r>
      <w:r w:rsidRPr="00835370">
        <w:rPr>
          <w:rFonts w:ascii="Bookman Old Style" w:hAnsi="Bookman Old Style"/>
          <w:w w:val="90"/>
          <w:sz w:val="24"/>
          <w:szCs w:val="24"/>
          <w:lang w:val="es-ES_tradnl"/>
        </w:rPr>
        <w:t xml:space="preserve">deslizar la mano por debajo de cada hoja, así le dará soporte en el </w:t>
      </w:r>
      <w:r w:rsidRPr="00835370">
        <w:rPr>
          <w:rFonts w:ascii="Bookman Old Style" w:hAnsi="Bookman Old Style"/>
          <w:spacing w:val="-1"/>
          <w:w w:val="90"/>
          <w:sz w:val="24"/>
          <w:szCs w:val="24"/>
          <w:lang w:val="es-ES_tradnl"/>
        </w:rPr>
        <w:t>momento de voltearlos.</w:t>
      </w:r>
    </w:p>
    <w:p w14:paraId="09D69F4F" w14:textId="77777777" w:rsidR="007A5608" w:rsidRPr="00CD12A8" w:rsidRDefault="007A5608" w:rsidP="00CD12A8">
      <w:pPr>
        <w:shd w:val="clear" w:color="auto" w:fill="FFFFFF"/>
        <w:spacing w:before="120"/>
        <w:ind w:left="10"/>
        <w:jc w:val="both"/>
        <w:rPr>
          <w:rFonts w:ascii="Bookman Old Style" w:hAnsi="Bookman Old Style"/>
          <w:b/>
          <w:bCs/>
          <w:color w:val="434343"/>
          <w:spacing w:val="-3"/>
        </w:rPr>
      </w:pPr>
    </w:p>
    <w:p w14:paraId="09AA4F80" w14:textId="77777777" w:rsidR="007A5608" w:rsidRPr="00CD12A8" w:rsidRDefault="007A5608" w:rsidP="00CD12A8">
      <w:pPr>
        <w:shd w:val="clear" w:color="auto" w:fill="FFFFFF"/>
        <w:spacing w:before="120"/>
        <w:ind w:left="10"/>
        <w:jc w:val="center"/>
        <w:rPr>
          <w:rFonts w:ascii="Bookman Old Style" w:hAnsi="Bookman Old Style"/>
        </w:rPr>
      </w:pPr>
      <w:r w:rsidRPr="00CD12A8">
        <w:rPr>
          <w:rFonts w:ascii="Bookman Old Style" w:hAnsi="Bookman Old Style"/>
          <w:b/>
          <w:bCs/>
          <w:spacing w:val="-3"/>
          <w:lang w:val="es-ES_tradnl"/>
        </w:rPr>
        <w:t xml:space="preserve">CAPITULO </w:t>
      </w:r>
      <w:r w:rsidRPr="00CD12A8">
        <w:rPr>
          <w:rFonts w:ascii="Bookman Old Style" w:hAnsi="Bookman Old Style"/>
          <w:b/>
          <w:bCs/>
          <w:spacing w:val="-3"/>
          <w:lang w:val="es-CO"/>
        </w:rPr>
        <w:t>XI</w:t>
      </w:r>
    </w:p>
    <w:p w14:paraId="65B8A502" w14:textId="77777777" w:rsidR="007A5608" w:rsidRPr="00CD12A8" w:rsidRDefault="007A5608" w:rsidP="00CD12A8">
      <w:pPr>
        <w:shd w:val="clear" w:color="auto" w:fill="FFFFFF"/>
        <w:spacing w:before="120"/>
        <w:ind w:left="14"/>
        <w:jc w:val="center"/>
        <w:rPr>
          <w:rFonts w:ascii="Bookman Old Style" w:hAnsi="Bookman Old Style"/>
          <w:b/>
          <w:bCs/>
          <w:spacing w:val="-3"/>
          <w:lang w:val="es-ES_tradnl"/>
        </w:rPr>
      </w:pPr>
      <w:r w:rsidRPr="00CD12A8">
        <w:rPr>
          <w:rFonts w:ascii="Bookman Old Style" w:hAnsi="Bookman Old Style"/>
          <w:b/>
          <w:bCs/>
          <w:spacing w:val="-3"/>
          <w:lang w:val="es-ES_tradnl"/>
        </w:rPr>
        <w:t>DEL USO DE LOS CASILLEROS</w:t>
      </w:r>
    </w:p>
    <w:p w14:paraId="779F30D0" w14:textId="77777777" w:rsidR="007A5608" w:rsidRPr="00CD12A8" w:rsidRDefault="007A5608" w:rsidP="00CD12A8">
      <w:pPr>
        <w:shd w:val="clear" w:color="auto" w:fill="FFFFFF"/>
        <w:spacing w:before="120"/>
        <w:ind w:left="14"/>
        <w:jc w:val="center"/>
        <w:rPr>
          <w:rFonts w:ascii="Bookman Old Style" w:hAnsi="Bookman Old Style"/>
        </w:rPr>
      </w:pPr>
    </w:p>
    <w:p w14:paraId="31209BC4" w14:textId="51786305" w:rsidR="007A5608" w:rsidRPr="00CD12A8" w:rsidRDefault="009C6D98" w:rsidP="00CD12A8">
      <w:pPr>
        <w:shd w:val="clear" w:color="auto" w:fill="FFFFFF"/>
        <w:ind w:left="5" w:right="19"/>
        <w:jc w:val="both"/>
        <w:rPr>
          <w:rFonts w:ascii="Bookman Old Style" w:hAnsi="Bookman Old Style"/>
          <w:w w:val="90"/>
          <w:lang w:val="es-ES_tradnl"/>
        </w:rPr>
      </w:pPr>
      <w:r w:rsidRPr="009C6D98">
        <w:rPr>
          <w:rFonts w:ascii="Bookman Old Style" w:hAnsi="Bookman Old Style"/>
          <w:b/>
          <w:w w:val="90"/>
          <w:lang w:val="es-ES_tradnl"/>
        </w:rPr>
        <w:t xml:space="preserve">ARTÍCULO </w:t>
      </w:r>
      <w:r w:rsidR="00347103">
        <w:rPr>
          <w:rFonts w:ascii="Bookman Old Style" w:hAnsi="Bookman Old Style"/>
          <w:b/>
          <w:w w:val="90"/>
          <w:lang w:val="es-ES_tradnl"/>
        </w:rPr>
        <w:t>26</w:t>
      </w:r>
      <w:r w:rsidR="00347103" w:rsidRPr="00CD12A8">
        <w:rPr>
          <w:rFonts w:ascii="Bookman Old Style" w:hAnsi="Bookman Old Style"/>
          <w:b/>
          <w:color w:val="000000" w:themeColor="text1"/>
          <w:w w:val="94"/>
          <w:lang w:val="es-ES_tradnl"/>
        </w:rPr>
        <w:t>º</w:t>
      </w:r>
      <w:r w:rsidR="00026D4F" w:rsidRPr="00CD12A8">
        <w:rPr>
          <w:rFonts w:ascii="Bookman Old Style" w:hAnsi="Bookman Old Style"/>
          <w:w w:val="90"/>
          <w:lang w:val="es-ES_tradnl"/>
        </w:rPr>
        <w:t xml:space="preserve">: </w:t>
      </w:r>
      <w:r w:rsidR="007A5608" w:rsidRPr="00CD12A8">
        <w:rPr>
          <w:rFonts w:ascii="Bookman Old Style" w:hAnsi="Bookman Old Style"/>
          <w:w w:val="90"/>
          <w:lang w:val="es-ES_tradnl"/>
        </w:rPr>
        <w:t xml:space="preserve">A </w:t>
      </w:r>
      <w:r w:rsidR="00191F33" w:rsidRPr="00CD12A8">
        <w:rPr>
          <w:rFonts w:ascii="Bookman Old Style" w:hAnsi="Bookman Old Style"/>
          <w:w w:val="90"/>
          <w:lang w:val="es-ES_tradnl"/>
        </w:rPr>
        <w:t>continuación,</w:t>
      </w:r>
      <w:r w:rsidR="007A5608" w:rsidRPr="00CD12A8">
        <w:rPr>
          <w:rFonts w:ascii="Bookman Old Style" w:hAnsi="Bookman Old Style"/>
          <w:w w:val="90"/>
          <w:lang w:val="es-ES_tradnl"/>
        </w:rPr>
        <w:t xml:space="preserve"> se describen las condiciones generales de utilización del servicio de casilleros de la Biblioteca CRAI “Euclides Jaramillo Arango” de la Universidad del Quindío.</w:t>
      </w:r>
    </w:p>
    <w:p w14:paraId="4B047FF3" w14:textId="77777777" w:rsidR="007A5608" w:rsidRPr="00CD12A8" w:rsidRDefault="007A5608" w:rsidP="00CD12A8">
      <w:pPr>
        <w:shd w:val="clear" w:color="auto" w:fill="FFFFFF"/>
        <w:ind w:left="5" w:right="19"/>
        <w:jc w:val="both"/>
        <w:rPr>
          <w:rFonts w:ascii="Bookman Old Style" w:hAnsi="Bookman Old Style"/>
          <w:w w:val="90"/>
          <w:lang w:val="es-ES_tradnl"/>
        </w:rPr>
      </w:pPr>
    </w:p>
    <w:p w14:paraId="06AD6DA4" w14:textId="77777777" w:rsidR="007A5608" w:rsidRPr="00CD12A8" w:rsidRDefault="007A5608" w:rsidP="00CD12A8">
      <w:pPr>
        <w:shd w:val="clear" w:color="auto" w:fill="FFFFFF"/>
        <w:ind w:left="14" w:right="10"/>
        <w:jc w:val="both"/>
        <w:rPr>
          <w:rFonts w:ascii="Bookman Old Style" w:hAnsi="Bookman Old Style"/>
          <w:w w:val="90"/>
          <w:lang w:val="es-ES_tradnl"/>
        </w:rPr>
      </w:pPr>
      <w:r w:rsidRPr="00CD12A8">
        <w:rPr>
          <w:rFonts w:ascii="Bookman Old Style" w:hAnsi="Bookman Old Style"/>
          <w:w w:val="90"/>
          <w:lang w:val="es-ES_tradnl"/>
        </w:rPr>
        <w:t>Este capítulo aplica a todos los usuarios del servicio y no exime a ninguna persona.</w:t>
      </w:r>
    </w:p>
    <w:p w14:paraId="4653D052" w14:textId="77777777" w:rsidR="007A5608" w:rsidRPr="00CD12A8" w:rsidRDefault="007A5608" w:rsidP="00CD12A8">
      <w:pPr>
        <w:shd w:val="clear" w:color="auto" w:fill="FFFFFF"/>
        <w:ind w:left="14" w:right="10"/>
        <w:jc w:val="both"/>
        <w:rPr>
          <w:rFonts w:ascii="Bookman Old Style" w:hAnsi="Bookman Old Style"/>
          <w:w w:val="90"/>
          <w:lang w:val="es-ES_tradnl"/>
        </w:rPr>
      </w:pPr>
    </w:p>
    <w:p w14:paraId="186BA5EB" w14:textId="7C401E43" w:rsidR="007A5608" w:rsidRPr="00CD12A8" w:rsidRDefault="007A5608" w:rsidP="00CD12A8">
      <w:pPr>
        <w:pStyle w:val="Prrafodelista"/>
        <w:numPr>
          <w:ilvl w:val="0"/>
          <w:numId w:val="14"/>
        </w:numPr>
        <w:shd w:val="clear" w:color="auto" w:fill="FFFFFF"/>
        <w:tabs>
          <w:tab w:val="left" w:pos="-7088"/>
        </w:tabs>
        <w:ind w:left="284" w:right="14" w:hanging="284"/>
        <w:jc w:val="both"/>
        <w:rPr>
          <w:rFonts w:ascii="Bookman Old Style" w:hAnsi="Bookman Old Style"/>
          <w:w w:val="90"/>
          <w:sz w:val="24"/>
          <w:szCs w:val="24"/>
          <w:lang w:val="es-ES_tradnl"/>
        </w:rPr>
      </w:pPr>
      <w:r w:rsidRPr="00CD12A8">
        <w:rPr>
          <w:rFonts w:ascii="Bookman Old Style" w:hAnsi="Bookman Old Style"/>
          <w:w w:val="90"/>
          <w:sz w:val="24"/>
          <w:szCs w:val="24"/>
          <w:lang w:val="es-ES_tradnl"/>
        </w:rPr>
        <w:t>La Biblioteca CRAI “Euclides Jaramillo Arango” de la Universidad del Quindío, pone a disposición de la comunidad universitaria y usuarios externos la utilización de casilleros</w:t>
      </w:r>
      <w:r w:rsidR="00561107">
        <w:rPr>
          <w:rFonts w:ascii="Bookman Old Style" w:hAnsi="Bookman Old Style"/>
          <w:w w:val="90"/>
          <w:sz w:val="24"/>
          <w:szCs w:val="24"/>
          <w:lang w:val="es-ES_tradnl"/>
        </w:rPr>
        <w:t xml:space="preserve"> será</w:t>
      </w:r>
      <w:r w:rsidRPr="00CD12A8">
        <w:rPr>
          <w:rFonts w:ascii="Bookman Old Style" w:hAnsi="Bookman Old Style"/>
          <w:w w:val="90"/>
          <w:sz w:val="24"/>
          <w:szCs w:val="24"/>
          <w:lang w:val="es-ES_tradnl"/>
        </w:rPr>
        <w:t xml:space="preserve"> para uso exclusivo de quienes ingresen a la biblioteca.</w:t>
      </w:r>
    </w:p>
    <w:p w14:paraId="74C8F0D3" w14:textId="77777777" w:rsidR="007A5608" w:rsidRPr="00CD12A8" w:rsidRDefault="007A5608" w:rsidP="00CD12A8">
      <w:pPr>
        <w:shd w:val="clear" w:color="auto" w:fill="FFFFFF"/>
        <w:tabs>
          <w:tab w:val="left" w:pos="-7088"/>
        </w:tabs>
        <w:ind w:right="14"/>
        <w:jc w:val="both"/>
        <w:rPr>
          <w:rFonts w:ascii="Bookman Old Style" w:hAnsi="Bookman Old Style"/>
          <w:w w:val="90"/>
          <w:lang w:val="es-ES_tradnl"/>
        </w:rPr>
      </w:pPr>
    </w:p>
    <w:p w14:paraId="5BCBC14B" w14:textId="3D053D8C" w:rsidR="007A5608" w:rsidRPr="00CD12A8" w:rsidRDefault="007A5608" w:rsidP="00CD12A8">
      <w:pPr>
        <w:shd w:val="clear" w:color="auto" w:fill="FFFFFF"/>
        <w:tabs>
          <w:tab w:val="left" w:pos="-7088"/>
        </w:tabs>
        <w:ind w:right="14"/>
        <w:jc w:val="both"/>
        <w:rPr>
          <w:rFonts w:ascii="Bookman Old Style" w:hAnsi="Bookman Old Style"/>
          <w:w w:val="90"/>
          <w:lang w:val="es-ES_tradnl"/>
        </w:rPr>
      </w:pPr>
      <w:r w:rsidRPr="00561107">
        <w:rPr>
          <w:rFonts w:ascii="Bookman Old Style" w:hAnsi="Bookman Old Style"/>
          <w:b/>
          <w:w w:val="90"/>
          <w:lang w:val="es-ES_tradnl"/>
        </w:rPr>
        <w:t>Parágrafo:</w:t>
      </w:r>
      <w:r w:rsidRPr="00CD12A8">
        <w:rPr>
          <w:rFonts w:ascii="Bookman Old Style" w:hAnsi="Bookman Old Style"/>
          <w:w w:val="90"/>
          <w:lang w:val="es-ES_tradnl"/>
        </w:rPr>
        <w:t xml:space="preserve"> Todo </w:t>
      </w:r>
      <w:r w:rsidR="00561107">
        <w:rPr>
          <w:rFonts w:ascii="Bookman Old Style" w:hAnsi="Bookman Old Style"/>
          <w:w w:val="90"/>
          <w:lang w:val="es-ES_tradnl"/>
        </w:rPr>
        <w:t>usuario</w:t>
      </w:r>
      <w:r w:rsidRPr="00CD12A8">
        <w:rPr>
          <w:rFonts w:ascii="Bookman Old Style" w:hAnsi="Bookman Old Style"/>
          <w:w w:val="90"/>
          <w:lang w:val="es-ES_tradnl"/>
        </w:rPr>
        <w:t xml:space="preserve"> que salga de la biblioteca y tenga elementos en los casilleros de forma inmediata debe retirarlos. No se permite el uso de los casilleros como espacio de almacenamiento permanente.</w:t>
      </w:r>
    </w:p>
    <w:p w14:paraId="32C330CA" w14:textId="77777777" w:rsidR="007A5608" w:rsidRPr="00CD12A8" w:rsidRDefault="007A5608" w:rsidP="00CD12A8">
      <w:pPr>
        <w:shd w:val="clear" w:color="auto" w:fill="FFFFFF"/>
        <w:tabs>
          <w:tab w:val="left" w:pos="-7088"/>
        </w:tabs>
        <w:ind w:right="14"/>
        <w:jc w:val="both"/>
        <w:rPr>
          <w:rFonts w:ascii="Bookman Old Style" w:hAnsi="Bookman Old Style"/>
          <w:w w:val="90"/>
          <w:lang w:val="es-ES_tradnl"/>
        </w:rPr>
      </w:pPr>
    </w:p>
    <w:p w14:paraId="0533875C" w14:textId="50395206" w:rsidR="007A5608" w:rsidRPr="00CD12A8" w:rsidRDefault="007A5608" w:rsidP="00CD12A8">
      <w:pPr>
        <w:pStyle w:val="Prrafodelista"/>
        <w:numPr>
          <w:ilvl w:val="0"/>
          <w:numId w:val="14"/>
        </w:numPr>
        <w:shd w:val="clear" w:color="auto" w:fill="FFFFFF"/>
        <w:ind w:left="284" w:right="14" w:hanging="284"/>
        <w:jc w:val="both"/>
        <w:rPr>
          <w:rFonts w:ascii="Bookman Old Style" w:hAnsi="Bookman Old Style"/>
          <w:w w:val="90"/>
          <w:sz w:val="24"/>
          <w:szCs w:val="24"/>
          <w:lang w:val="es-ES_tradnl"/>
        </w:rPr>
      </w:pPr>
      <w:r w:rsidRPr="00CD12A8">
        <w:rPr>
          <w:rFonts w:ascii="Bookman Old Style" w:hAnsi="Bookman Old Style"/>
          <w:w w:val="90"/>
          <w:sz w:val="24"/>
          <w:szCs w:val="24"/>
          <w:lang w:val="es-ES_tradnl"/>
        </w:rPr>
        <w:t xml:space="preserve">En caso de pérdida de la ficha del casillero, avisar oportunamente en el puesto de recepción y control, pagar el valor equivalente al 1% de un S.M.L.V., y no podrá retirar los elementos de los </w:t>
      </w:r>
      <w:r w:rsidR="00561107">
        <w:rPr>
          <w:rFonts w:ascii="Bookman Old Style" w:hAnsi="Bookman Old Style"/>
          <w:w w:val="90"/>
          <w:sz w:val="24"/>
          <w:szCs w:val="24"/>
          <w:lang w:val="es-ES_tradnl"/>
        </w:rPr>
        <w:t>casilleros hasta identificarlos ante un funcionario autorizado de la biblioteca.</w:t>
      </w:r>
    </w:p>
    <w:p w14:paraId="24DC7CF6" w14:textId="77777777" w:rsidR="007A5608" w:rsidRPr="00CD12A8" w:rsidRDefault="007A5608" w:rsidP="00CD12A8">
      <w:pPr>
        <w:pStyle w:val="Prrafodelista"/>
        <w:numPr>
          <w:ilvl w:val="0"/>
          <w:numId w:val="14"/>
        </w:numPr>
        <w:shd w:val="clear" w:color="auto" w:fill="FFFFFF"/>
        <w:tabs>
          <w:tab w:val="left" w:pos="-4253"/>
        </w:tabs>
        <w:ind w:left="284" w:hanging="284"/>
        <w:jc w:val="both"/>
        <w:rPr>
          <w:rFonts w:ascii="Bookman Old Style" w:hAnsi="Bookman Old Style"/>
          <w:w w:val="90"/>
          <w:sz w:val="24"/>
          <w:szCs w:val="24"/>
          <w:lang w:val="es-ES_tradnl"/>
        </w:rPr>
      </w:pPr>
      <w:r w:rsidRPr="00CD12A8">
        <w:rPr>
          <w:rFonts w:ascii="Bookman Old Style" w:hAnsi="Bookman Old Style"/>
          <w:w w:val="90"/>
          <w:sz w:val="24"/>
          <w:szCs w:val="24"/>
          <w:lang w:val="es-ES_tradnl"/>
        </w:rPr>
        <w:t>Entregar en los casilleros los libros y objetos personales no requeridos para la consulta.</w:t>
      </w:r>
    </w:p>
    <w:p w14:paraId="39B2A71C" w14:textId="77777777" w:rsidR="007A5608" w:rsidRPr="00CD12A8" w:rsidRDefault="007A5608" w:rsidP="00CD12A8">
      <w:pPr>
        <w:pStyle w:val="Prrafodelista"/>
        <w:numPr>
          <w:ilvl w:val="0"/>
          <w:numId w:val="14"/>
        </w:numPr>
        <w:shd w:val="clear" w:color="auto" w:fill="FFFFFF"/>
        <w:tabs>
          <w:tab w:val="left" w:pos="-4253"/>
        </w:tabs>
        <w:ind w:left="284" w:hanging="284"/>
        <w:jc w:val="both"/>
        <w:rPr>
          <w:rFonts w:ascii="Bookman Old Style" w:hAnsi="Bookman Old Style"/>
          <w:w w:val="90"/>
          <w:sz w:val="24"/>
          <w:szCs w:val="24"/>
          <w:lang w:val="es-ES_tradnl"/>
        </w:rPr>
      </w:pPr>
      <w:r w:rsidRPr="00CD12A8">
        <w:rPr>
          <w:rFonts w:ascii="Bookman Old Style" w:hAnsi="Bookman Old Style"/>
          <w:w w:val="90"/>
          <w:sz w:val="24"/>
          <w:szCs w:val="24"/>
          <w:lang w:val="es-ES_tradnl"/>
        </w:rPr>
        <w:t>La biblioteca no se hace responsable de objetos de valor que dejen en los casilleros.</w:t>
      </w:r>
    </w:p>
    <w:p w14:paraId="15C1AA6D" w14:textId="77777777" w:rsidR="007A5608" w:rsidRPr="00CD12A8" w:rsidRDefault="007A5608" w:rsidP="00CD12A8">
      <w:pPr>
        <w:pStyle w:val="Prrafodelista"/>
        <w:numPr>
          <w:ilvl w:val="0"/>
          <w:numId w:val="14"/>
        </w:numPr>
        <w:shd w:val="clear" w:color="auto" w:fill="FFFFFF"/>
        <w:tabs>
          <w:tab w:val="left" w:pos="-4253"/>
        </w:tabs>
        <w:ind w:left="284" w:hanging="284"/>
        <w:jc w:val="both"/>
        <w:rPr>
          <w:rFonts w:ascii="Bookman Old Style" w:hAnsi="Bookman Old Style"/>
          <w:w w:val="90"/>
          <w:sz w:val="24"/>
          <w:szCs w:val="24"/>
          <w:lang w:val="es-ES_tradnl"/>
        </w:rPr>
      </w:pPr>
      <w:r w:rsidRPr="00CD12A8">
        <w:rPr>
          <w:rFonts w:ascii="Bookman Old Style" w:hAnsi="Bookman Old Style"/>
          <w:w w:val="90"/>
          <w:sz w:val="24"/>
          <w:szCs w:val="24"/>
          <w:lang w:val="es-ES_tradnl"/>
        </w:rPr>
        <w:t>Es responsabilidad del usuario el cuidado de la ficha del casillero.</w:t>
      </w:r>
    </w:p>
    <w:p w14:paraId="41B3D57D" w14:textId="77777777" w:rsidR="007A5608" w:rsidRPr="00CD12A8" w:rsidRDefault="007A5608" w:rsidP="00CD12A8">
      <w:pPr>
        <w:pStyle w:val="Prrafodelista"/>
        <w:numPr>
          <w:ilvl w:val="0"/>
          <w:numId w:val="14"/>
        </w:numPr>
        <w:shd w:val="clear" w:color="auto" w:fill="FFFFFF"/>
        <w:tabs>
          <w:tab w:val="left" w:pos="-7088"/>
        </w:tabs>
        <w:ind w:left="284" w:right="14" w:hanging="284"/>
        <w:jc w:val="both"/>
        <w:rPr>
          <w:rFonts w:ascii="Bookman Old Style" w:hAnsi="Bookman Old Style"/>
          <w:w w:val="90"/>
          <w:sz w:val="24"/>
          <w:szCs w:val="24"/>
          <w:lang w:val="es-ES_tradnl"/>
        </w:rPr>
      </w:pPr>
      <w:r w:rsidRPr="00CD12A8">
        <w:rPr>
          <w:rFonts w:ascii="Bookman Old Style" w:hAnsi="Bookman Old Style"/>
          <w:w w:val="90"/>
          <w:sz w:val="24"/>
          <w:szCs w:val="24"/>
          <w:lang w:val="es-ES_tradnl"/>
        </w:rPr>
        <w:t>Quien ingrese a la biblioteca, haga uso de los casilleros y salga de forma inmediata, deberá llevar sus pertenencias.</w:t>
      </w:r>
    </w:p>
    <w:p w14:paraId="2B11F799" w14:textId="77777777" w:rsidR="007A5608" w:rsidRPr="00CD12A8" w:rsidRDefault="007A5608" w:rsidP="00CD12A8">
      <w:pPr>
        <w:pStyle w:val="Prrafodelista"/>
        <w:numPr>
          <w:ilvl w:val="0"/>
          <w:numId w:val="14"/>
        </w:numPr>
        <w:shd w:val="clear" w:color="auto" w:fill="FFFFFF"/>
        <w:ind w:left="284" w:hanging="284"/>
        <w:jc w:val="both"/>
        <w:rPr>
          <w:rFonts w:ascii="Bookman Old Style" w:hAnsi="Bookman Old Style"/>
          <w:w w:val="90"/>
          <w:sz w:val="24"/>
          <w:szCs w:val="24"/>
          <w:lang w:val="es-ES_tradnl"/>
        </w:rPr>
      </w:pPr>
      <w:r w:rsidRPr="00CD12A8">
        <w:rPr>
          <w:rFonts w:ascii="Bookman Old Style" w:hAnsi="Bookman Old Style"/>
          <w:w w:val="90"/>
          <w:sz w:val="24"/>
          <w:szCs w:val="24"/>
          <w:lang w:val="es-ES_tradnl"/>
        </w:rPr>
        <w:lastRenderedPageBreak/>
        <w:t>Está prohibido utilizar los casilleros para guardar sustancias tóxicas (alucinógenos, bebidas alcohólicas, etc.), armas, sustancias explosivas o cualquier otro elemento que atente contra la integridad física o moral de la comunidad universitaria.</w:t>
      </w:r>
    </w:p>
    <w:p w14:paraId="6B548497" w14:textId="77777777" w:rsidR="007A5608" w:rsidRPr="00CD12A8" w:rsidRDefault="007A5608" w:rsidP="00CD12A8">
      <w:pPr>
        <w:pStyle w:val="Prrafodelista"/>
        <w:numPr>
          <w:ilvl w:val="0"/>
          <w:numId w:val="14"/>
        </w:numPr>
        <w:shd w:val="clear" w:color="auto" w:fill="FFFFFF"/>
        <w:ind w:left="284" w:hanging="284"/>
        <w:jc w:val="both"/>
        <w:rPr>
          <w:rFonts w:ascii="Bookman Old Style" w:hAnsi="Bookman Old Style"/>
          <w:w w:val="90"/>
          <w:sz w:val="24"/>
          <w:szCs w:val="24"/>
          <w:lang w:val="es-ES_tradnl"/>
        </w:rPr>
      </w:pPr>
      <w:r w:rsidRPr="00CD12A8">
        <w:rPr>
          <w:rFonts w:ascii="Bookman Old Style" w:hAnsi="Bookman Old Style"/>
          <w:w w:val="90"/>
          <w:sz w:val="24"/>
          <w:szCs w:val="24"/>
          <w:lang w:val="es-ES_tradnl"/>
        </w:rPr>
        <w:t>En caso de que exista alguna sospecha de la introducción de uno o varios de los elementos antes mencionados, el personal de la biblioteca tiene la facultad de realizar una requisa, de hallarse el ilícito, informar a los encargados de la seguridad de la universidad y a la Dirección de la biblioteca o su delegado.</w:t>
      </w:r>
    </w:p>
    <w:p w14:paraId="246F9728" w14:textId="77777777" w:rsidR="007A5608" w:rsidRDefault="007A5608" w:rsidP="00CD12A8">
      <w:pPr>
        <w:shd w:val="clear" w:color="auto" w:fill="FFFFFF"/>
        <w:jc w:val="both"/>
        <w:rPr>
          <w:rFonts w:ascii="Bookman Old Style" w:hAnsi="Bookman Old Style"/>
          <w:w w:val="90"/>
          <w:lang w:val="es-ES_tradnl"/>
        </w:rPr>
      </w:pPr>
    </w:p>
    <w:p w14:paraId="6806AE93" w14:textId="58C01334" w:rsidR="007D159E" w:rsidRPr="00CD12A8" w:rsidRDefault="007D159E" w:rsidP="007D159E">
      <w:pPr>
        <w:shd w:val="clear" w:color="auto" w:fill="FFFFFF"/>
        <w:ind w:left="45" w:right="5"/>
        <w:jc w:val="both"/>
        <w:rPr>
          <w:rFonts w:ascii="Bookman Old Style" w:hAnsi="Bookman Old Style"/>
          <w:color w:val="000000" w:themeColor="text1"/>
          <w:w w:val="93"/>
          <w:lang w:val="es-ES_tradnl"/>
        </w:rPr>
      </w:pPr>
      <w:r w:rsidRPr="009C6D98">
        <w:rPr>
          <w:rFonts w:ascii="Bookman Old Style" w:hAnsi="Bookman Old Style"/>
          <w:b/>
          <w:w w:val="90"/>
          <w:lang w:val="es-ES_tradnl"/>
        </w:rPr>
        <w:t xml:space="preserve">ARTÍCULO </w:t>
      </w:r>
      <w:r w:rsidR="00347103">
        <w:rPr>
          <w:rFonts w:ascii="Bookman Old Style" w:hAnsi="Bookman Old Style"/>
          <w:b/>
          <w:w w:val="90"/>
          <w:lang w:val="es-ES_tradnl"/>
        </w:rPr>
        <w:t>27</w:t>
      </w:r>
      <w:r w:rsidR="00347103" w:rsidRPr="00CD12A8">
        <w:rPr>
          <w:rFonts w:ascii="Bookman Old Style" w:hAnsi="Bookman Old Style"/>
          <w:b/>
          <w:color w:val="000000" w:themeColor="text1"/>
          <w:w w:val="94"/>
          <w:lang w:val="es-ES_tradnl"/>
        </w:rPr>
        <w:t>º</w:t>
      </w:r>
      <w:r w:rsidRPr="00CD12A8">
        <w:rPr>
          <w:rFonts w:ascii="Bookman Old Style" w:hAnsi="Bookman Old Style"/>
          <w:w w:val="90"/>
          <w:lang w:val="es-ES_tradnl"/>
        </w:rPr>
        <w:t xml:space="preserve">: </w:t>
      </w:r>
      <w:r>
        <w:rPr>
          <w:rFonts w:ascii="Bookman Old Style" w:hAnsi="Bookman Old Style"/>
          <w:w w:val="90"/>
          <w:lang w:val="es-ES_tradnl"/>
        </w:rPr>
        <w:t xml:space="preserve">El presente Acuerdo rige a partir de su publicación y deroga las disposiciones que le sean contrarias, </w:t>
      </w:r>
      <w:r w:rsidR="003D11DC">
        <w:rPr>
          <w:rFonts w:ascii="Bookman Old Style" w:hAnsi="Bookman Old Style"/>
          <w:w w:val="90"/>
          <w:lang w:val="es-ES_tradnl"/>
        </w:rPr>
        <w:t xml:space="preserve">especialmente </w:t>
      </w:r>
      <w:r w:rsidR="003D11DC" w:rsidRPr="00CD12A8">
        <w:rPr>
          <w:rFonts w:ascii="Bookman Old Style" w:hAnsi="Bookman Old Style"/>
          <w:color w:val="000000" w:themeColor="text1"/>
          <w:w w:val="93"/>
          <w:lang w:val="es-ES_tradnl"/>
        </w:rPr>
        <w:t>el</w:t>
      </w:r>
      <w:r w:rsidRPr="00CD12A8">
        <w:rPr>
          <w:rFonts w:ascii="Bookman Old Style" w:hAnsi="Bookman Old Style"/>
          <w:color w:val="000000" w:themeColor="text1"/>
          <w:w w:val="93"/>
          <w:lang w:val="es-ES_tradnl"/>
        </w:rPr>
        <w:t xml:space="preserve"> Acuerdo del Consejo Superior No.054 del 28 de agosto de 1998</w:t>
      </w:r>
      <w:r>
        <w:rPr>
          <w:rFonts w:ascii="Bookman Old Style" w:hAnsi="Bookman Old Style"/>
          <w:color w:val="000000" w:themeColor="text1"/>
          <w:w w:val="93"/>
          <w:lang w:val="es-ES_tradnl"/>
        </w:rPr>
        <w:t>.</w:t>
      </w:r>
    </w:p>
    <w:p w14:paraId="63641D75" w14:textId="77777777" w:rsidR="007D159E" w:rsidRDefault="007D159E" w:rsidP="00CD12A8">
      <w:pPr>
        <w:shd w:val="clear" w:color="auto" w:fill="FFFFFF"/>
        <w:jc w:val="both"/>
        <w:rPr>
          <w:rFonts w:ascii="Bookman Old Style" w:hAnsi="Bookman Old Style"/>
          <w:w w:val="90"/>
          <w:lang w:val="es-ES_tradnl"/>
        </w:rPr>
      </w:pPr>
    </w:p>
    <w:p w14:paraId="12CB0C77" w14:textId="77777777" w:rsidR="007D159E" w:rsidRPr="00CD12A8" w:rsidRDefault="007D159E" w:rsidP="00CD12A8">
      <w:pPr>
        <w:shd w:val="clear" w:color="auto" w:fill="FFFFFF"/>
        <w:jc w:val="both"/>
        <w:rPr>
          <w:rFonts w:ascii="Bookman Old Style" w:hAnsi="Bookman Old Style"/>
          <w:w w:val="90"/>
          <w:lang w:val="es-ES_tradnl"/>
        </w:rPr>
      </w:pPr>
    </w:p>
    <w:p w14:paraId="12A9E77B" w14:textId="77777777" w:rsidR="007A5608" w:rsidRPr="00CD12A8" w:rsidRDefault="00026D4F" w:rsidP="00CD12A8">
      <w:pPr>
        <w:shd w:val="clear" w:color="auto" w:fill="FFFFFF"/>
        <w:jc w:val="center"/>
        <w:rPr>
          <w:rFonts w:ascii="Bookman Old Style" w:hAnsi="Bookman Old Style"/>
          <w:b/>
          <w:bCs/>
          <w:color w:val="363636"/>
          <w:lang w:val="es-ES_tradnl"/>
        </w:rPr>
      </w:pPr>
      <w:r w:rsidRPr="00CD12A8">
        <w:rPr>
          <w:rFonts w:ascii="Bookman Old Style" w:hAnsi="Bookman Old Style"/>
          <w:b/>
          <w:bCs/>
          <w:color w:val="363636"/>
          <w:lang w:val="es-ES_tradnl"/>
        </w:rPr>
        <w:t>PUBL</w:t>
      </w:r>
      <w:r w:rsidR="007A5608" w:rsidRPr="00CD12A8">
        <w:rPr>
          <w:rFonts w:ascii="Bookman Old Style" w:hAnsi="Bookman Old Style"/>
          <w:b/>
          <w:bCs/>
          <w:color w:val="363636"/>
          <w:lang w:val="es-ES_tradnl"/>
        </w:rPr>
        <w:t>IQUESE Y CUMPLASE</w:t>
      </w:r>
    </w:p>
    <w:p w14:paraId="1B2220A5" w14:textId="77777777" w:rsidR="00316992" w:rsidRDefault="00316992" w:rsidP="00CD12A8">
      <w:pPr>
        <w:jc w:val="both"/>
        <w:rPr>
          <w:rFonts w:ascii="Bookman Old Style" w:hAnsi="Bookman Old Style" w:cs="Arial"/>
        </w:rPr>
      </w:pPr>
    </w:p>
    <w:p w14:paraId="074B0DF2" w14:textId="77777777" w:rsidR="003640CB" w:rsidRPr="00CD12A8" w:rsidRDefault="003640CB" w:rsidP="00CD12A8">
      <w:pPr>
        <w:jc w:val="both"/>
        <w:rPr>
          <w:rFonts w:ascii="Bookman Old Style" w:hAnsi="Bookman Old Style" w:cs="Arial"/>
        </w:rPr>
      </w:pPr>
      <w:r w:rsidRPr="00CD12A8">
        <w:rPr>
          <w:rFonts w:ascii="Bookman Old Style" w:hAnsi="Bookman Old Style" w:cs="Arial"/>
        </w:rPr>
        <w:t xml:space="preserve">Dada en Armenia, Quindío, a los </w:t>
      </w:r>
    </w:p>
    <w:p w14:paraId="6562B2A3" w14:textId="77777777" w:rsidR="003640CB" w:rsidRPr="00CD12A8" w:rsidRDefault="003640CB" w:rsidP="00CD12A8">
      <w:pPr>
        <w:rPr>
          <w:rFonts w:ascii="Bookman Old Style" w:hAnsi="Bookman Old Style" w:cs="Arial"/>
        </w:rPr>
      </w:pPr>
    </w:p>
    <w:p w14:paraId="166BFA20" w14:textId="77777777" w:rsidR="003640CB" w:rsidRPr="00CD12A8" w:rsidRDefault="003640CB" w:rsidP="00CD12A8">
      <w:pPr>
        <w:jc w:val="center"/>
        <w:rPr>
          <w:rFonts w:ascii="Bookman Old Style" w:hAnsi="Bookman Old Style" w:cs="Arial"/>
          <w:b/>
        </w:rPr>
      </w:pPr>
    </w:p>
    <w:p w14:paraId="4767481C" w14:textId="77777777" w:rsidR="003640CB" w:rsidRPr="00CD12A8" w:rsidRDefault="003640CB" w:rsidP="00CD12A8">
      <w:pPr>
        <w:jc w:val="center"/>
        <w:rPr>
          <w:rFonts w:ascii="Bookman Old Style" w:hAnsi="Bookman Old Style" w:cs="Arial"/>
          <w:b/>
        </w:rPr>
      </w:pPr>
    </w:p>
    <w:p w14:paraId="604633A2" w14:textId="77777777" w:rsidR="003640CB" w:rsidRPr="00CD12A8" w:rsidRDefault="003640CB" w:rsidP="00CD12A8">
      <w:pPr>
        <w:jc w:val="center"/>
        <w:rPr>
          <w:rFonts w:ascii="Bookman Old Style" w:hAnsi="Bookman Old Style" w:cs="Arial"/>
          <w:b/>
        </w:rPr>
      </w:pPr>
    </w:p>
    <w:p w14:paraId="0037C96A" w14:textId="77777777" w:rsidR="003640CB" w:rsidRPr="00CD12A8" w:rsidRDefault="003640CB" w:rsidP="00CD12A8">
      <w:pPr>
        <w:jc w:val="center"/>
        <w:rPr>
          <w:rFonts w:ascii="Bookman Old Style" w:hAnsi="Bookman Old Style" w:cs="Arial"/>
          <w:b/>
        </w:rPr>
      </w:pPr>
    </w:p>
    <w:p w14:paraId="6648071A" w14:textId="380267A9" w:rsidR="007A5608" w:rsidRPr="00CD12A8" w:rsidRDefault="00580515" w:rsidP="00670082">
      <w:pPr>
        <w:rPr>
          <w:b/>
          <w:bCs/>
          <w:color w:val="7030A0"/>
          <w:lang w:val="es-ES_tradnl"/>
        </w:rPr>
      </w:pPr>
      <w:r>
        <w:rPr>
          <w:rFonts w:ascii="Bookman Old Style" w:hAnsi="Bookman Old Style" w:cs="Arial"/>
          <w:b/>
        </w:rPr>
        <w:t>PRESIDENTE</w:t>
      </w:r>
      <w:r>
        <w:rPr>
          <w:rFonts w:ascii="Bookman Old Style" w:hAnsi="Bookman Old Style" w:cs="Arial"/>
          <w:b/>
        </w:rPr>
        <w:tab/>
      </w:r>
      <w:r>
        <w:rPr>
          <w:rFonts w:ascii="Bookman Old Style" w:hAnsi="Bookman Old Style" w:cs="Arial"/>
          <w:b/>
        </w:rPr>
        <w:tab/>
      </w:r>
      <w:r>
        <w:rPr>
          <w:rFonts w:ascii="Bookman Old Style" w:hAnsi="Bookman Old Style" w:cs="Arial"/>
          <w:b/>
        </w:rPr>
        <w:tab/>
      </w:r>
      <w:r>
        <w:rPr>
          <w:rFonts w:ascii="Bookman Old Style" w:hAnsi="Bookman Old Style" w:cs="Arial"/>
          <w:b/>
        </w:rPr>
        <w:tab/>
      </w:r>
      <w:r>
        <w:rPr>
          <w:rFonts w:ascii="Bookman Old Style" w:hAnsi="Bookman Old Style" w:cs="Arial"/>
          <w:b/>
        </w:rPr>
        <w:tab/>
      </w:r>
      <w:r>
        <w:rPr>
          <w:rFonts w:ascii="Bookman Old Style" w:hAnsi="Bookman Old Style" w:cs="Arial"/>
          <w:b/>
        </w:rPr>
        <w:tab/>
        <w:t>SECRETARIO</w:t>
      </w:r>
      <w:r w:rsidR="003640CB" w:rsidRPr="00CD12A8">
        <w:rPr>
          <w:rFonts w:ascii="Bookman Old Style" w:hAnsi="Bookman Old Style" w:cs="Arial"/>
          <w:b/>
        </w:rPr>
        <w:t xml:space="preserve"> </w:t>
      </w:r>
    </w:p>
    <w:sectPr w:rsidR="007A5608" w:rsidRPr="00CD12A8" w:rsidSect="003E667F">
      <w:headerReference w:type="even" r:id="rId8"/>
      <w:headerReference w:type="default" r:id="rId9"/>
      <w:footerReference w:type="default" r:id="rId10"/>
      <w:pgSz w:w="12242" w:h="20163" w:code="5"/>
      <w:pgMar w:top="2665" w:right="1701" w:bottom="1701" w:left="1701" w:header="2665" w:footer="21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A7CCE" w14:textId="77777777" w:rsidR="00590155" w:rsidRDefault="00590155">
      <w:r>
        <w:separator/>
      </w:r>
    </w:p>
  </w:endnote>
  <w:endnote w:type="continuationSeparator" w:id="0">
    <w:p w14:paraId="5BFD52F6" w14:textId="77777777" w:rsidR="00590155" w:rsidRDefault="00590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00DF6" w14:textId="1B5395F6" w:rsidR="00364D8D" w:rsidRDefault="00364D8D">
    <w:pPr>
      <w:pStyle w:val="Piedepgina"/>
      <w:jc w:val="right"/>
    </w:pPr>
    <w:r>
      <w:fldChar w:fldCharType="begin"/>
    </w:r>
    <w:r>
      <w:instrText xml:space="preserve"> PAGE   \* MERGEFORMAT </w:instrText>
    </w:r>
    <w:r>
      <w:fldChar w:fldCharType="separate"/>
    </w:r>
    <w:r w:rsidR="00BA2DF5">
      <w:rPr>
        <w:noProof/>
      </w:rPr>
      <w:t>14</w:t>
    </w:r>
    <w:r>
      <w:rPr>
        <w:noProof/>
      </w:rPr>
      <w:fldChar w:fldCharType="end"/>
    </w:r>
  </w:p>
  <w:p w14:paraId="00B44534" w14:textId="77777777" w:rsidR="00364D8D" w:rsidRDefault="00364D8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6688A1" w14:textId="77777777" w:rsidR="00590155" w:rsidRDefault="00590155">
      <w:r>
        <w:separator/>
      </w:r>
    </w:p>
  </w:footnote>
  <w:footnote w:type="continuationSeparator" w:id="0">
    <w:p w14:paraId="1D5C2FDA" w14:textId="77777777" w:rsidR="00590155" w:rsidRDefault="005901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58BA5" w14:textId="77777777" w:rsidR="00364D8D" w:rsidRDefault="00364D8D" w:rsidP="00223C9D">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DAF389" w14:textId="77777777" w:rsidR="00364D8D" w:rsidRDefault="00364D8D" w:rsidP="00535CD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97780" w14:textId="77777777" w:rsidR="00364D8D" w:rsidRDefault="00364D8D" w:rsidP="00223C9D">
    <w:pPr>
      <w:pStyle w:val="Encabezado"/>
      <w:framePr w:wrap="around" w:vAnchor="text" w:hAnchor="margin" w:xAlign="right" w:y="1"/>
      <w:rPr>
        <w:rStyle w:val="Nmerodepgina"/>
      </w:rPr>
    </w:pPr>
  </w:p>
  <w:p w14:paraId="4DAA34F4" w14:textId="77777777" w:rsidR="00364D8D" w:rsidRPr="0052322D" w:rsidRDefault="009917A0" w:rsidP="00DE6115">
    <w:pPr>
      <w:jc w:val="center"/>
      <w:rPr>
        <w:rFonts w:ascii="Bookman Old Style" w:hAnsi="Bookman Old Style" w:cs="Arial"/>
        <w:b/>
        <w:i/>
        <w:sz w:val="28"/>
        <w:szCs w:val="28"/>
      </w:rPr>
    </w:pPr>
    <w:r>
      <w:rPr>
        <w:rFonts w:ascii="Bookman Old Style" w:hAnsi="Bookman Old Style" w:cs="Arial"/>
        <w:b/>
        <w:i/>
        <w:sz w:val="28"/>
        <w:szCs w:val="28"/>
      </w:rPr>
      <w:t>CONSEJO SUPERIOR</w:t>
    </w:r>
  </w:p>
  <w:p w14:paraId="15BE4B1C" w14:textId="77777777" w:rsidR="00364D8D" w:rsidRDefault="00364D8D" w:rsidP="00FA00AA">
    <w:pPr>
      <w:jc w:val="center"/>
      <w:rPr>
        <w:rFonts w:ascii="Bookman Old Style" w:hAnsi="Bookman Old Style" w:cs="Arial"/>
        <w:b/>
        <w:i/>
        <w:sz w:val="28"/>
        <w:szCs w:val="28"/>
      </w:rPr>
    </w:pPr>
  </w:p>
  <w:p w14:paraId="40543C2D" w14:textId="77777777" w:rsidR="00364D8D" w:rsidRPr="0052322D" w:rsidRDefault="009917A0" w:rsidP="00FA00AA">
    <w:pPr>
      <w:jc w:val="center"/>
      <w:rPr>
        <w:rFonts w:ascii="Bookman Old Style" w:hAnsi="Bookman Old Style" w:cs="Arial"/>
        <w:b/>
        <w:i/>
        <w:sz w:val="28"/>
        <w:szCs w:val="28"/>
      </w:rPr>
    </w:pPr>
    <w:r>
      <w:rPr>
        <w:rFonts w:ascii="Bookman Old Style" w:hAnsi="Bookman Old Style" w:cs="Arial"/>
        <w:b/>
        <w:i/>
        <w:sz w:val="28"/>
        <w:szCs w:val="28"/>
      </w:rPr>
      <w:t>PROYECTO DE ACUERDO</w:t>
    </w:r>
    <w:r w:rsidR="00364D8D" w:rsidRPr="0052322D">
      <w:rPr>
        <w:rFonts w:ascii="Bookman Old Style" w:hAnsi="Bookman Old Style" w:cs="Arial"/>
        <w:b/>
        <w:i/>
        <w:sz w:val="28"/>
        <w:szCs w:val="28"/>
      </w:rPr>
      <w:t xml:space="preserve"> No.  </w:t>
    </w:r>
  </w:p>
  <w:p w14:paraId="7A955D5D" w14:textId="77777777" w:rsidR="00364D8D" w:rsidRPr="007A5608" w:rsidRDefault="00364D8D" w:rsidP="007A5608">
    <w:pPr>
      <w:shd w:val="clear" w:color="auto" w:fill="FFFFFF"/>
      <w:spacing w:before="120" w:line="360" w:lineRule="auto"/>
      <w:ind w:left="38"/>
      <w:jc w:val="both"/>
      <w:rPr>
        <w:rFonts w:ascii="Bookman Old Style" w:hAnsi="Bookman Old Style"/>
        <w:b/>
        <w:i/>
        <w:color w:val="000000" w:themeColor="text1"/>
      </w:rPr>
    </w:pPr>
  </w:p>
  <w:p w14:paraId="4F2BC2E1" w14:textId="2BCC8FD3" w:rsidR="00364D8D" w:rsidRDefault="00364D8D" w:rsidP="003640CB">
    <w:pPr>
      <w:shd w:val="clear" w:color="auto" w:fill="FFFFFF"/>
      <w:ind w:left="45" w:right="6"/>
      <w:jc w:val="both"/>
      <w:rPr>
        <w:color w:val="000000" w:themeColor="text1"/>
        <w:w w:val="93"/>
        <w:sz w:val="28"/>
        <w:szCs w:val="28"/>
        <w:lang w:val="es-ES_tradnl"/>
      </w:rPr>
    </w:pPr>
    <w:r w:rsidRPr="007A5608">
      <w:rPr>
        <w:rFonts w:ascii="Bookman Old Style" w:hAnsi="Bookman Old Style"/>
        <w:b/>
        <w:i/>
        <w:color w:val="000000" w:themeColor="text1"/>
        <w:w w:val="93"/>
        <w:sz w:val="28"/>
        <w:szCs w:val="28"/>
        <w:lang w:val="es-ES_tradnl"/>
      </w:rPr>
      <w:t>POR LA CUAL SE EXPIDE EL REGLAMENTO GENERAL DEL SISTEMA DE BIBLIOTECAS C.R.A.I. CENTRO DE RECURSOS PARA EL APRENDIZAJE Y LA INVESTIGACIÓN DE LA UNIVERSIDAD DEL QUINDÍO.</w:t>
    </w:r>
    <w:r w:rsidRPr="007A5608">
      <w:rPr>
        <w:color w:val="000000" w:themeColor="text1"/>
        <w:w w:val="93"/>
        <w:sz w:val="28"/>
        <w:szCs w:val="28"/>
        <w:lang w:val="es-ES_tradnl"/>
      </w:rPr>
      <w:t xml:space="preserve"> </w:t>
    </w:r>
  </w:p>
  <w:p w14:paraId="61B64953" w14:textId="77777777" w:rsidR="00E6112F" w:rsidRPr="0052322D" w:rsidRDefault="00E6112F" w:rsidP="003640CB">
    <w:pPr>
      <w:shd w:val="clear" w:color="auto" w:fill="FFFFFF"/>
      <w:ind w:left="45" w:right="6"/>
      <w:jc w:val="both"/>
      <w:rPr>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1D7E"/>
    <w:multiLevelType w:val="hybridMultilevel"/>
    <w:tmpl w:val="469E8A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3678E6"/>
    <w:multiLevelType w:val="multilevel"/>
    <w:tmpl w:val="E97CD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8F55F6"/>
    <w:multiLevelType w:val="hybridMultilevel"/>
    <w:tmpl w:val="0486EE74"/>
    <w:lvl w:ilvl="0" w:tplc="95926B8C">
      <w:start w:val="1"/>
      <w:numFmt w:val="decimal"/>
      <w:lvlText w:val="%1."/>
      <w:lvlJc w:val="left"/>
      <w:pPr>
        <w:ind w:left="720" w:hanging="360"/>
      </w:pPr>
      <w:rPr>
        <w:rFonts w:hint="default"/>
        <w:b w:val="0"/>
        <w:w w:val="89"/>
        <w:lang w:val="es-ES_tradn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D23F75"/>
    <w:multiLevelType w:val="hybridMultilevel"/>
    <w:tmpl w:val="664034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CB2923"/>
    <w:multiLevelType w:val="hybridMultilevel"/>
    <w:tmpl w:val="99BEA8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8467C2"/>
    <w:multiLevelType w:val="hybridMultilevel"/>
    <w:tmpl w:val="63AADD4C"/>
    <w:lvl w:ilvl="0" w:tplc="D01674C6">
      <w:start w:val="17"/>
      <w:numFmt w:val="bullet"/>
      <w:lvlText w:val=""/>
      <w:lvlJc w:val="left"/>
      <w:pPr>
        <w:ind w:left="370" w:hanging="360"/>
      </w:pPr>
      <w:rPr>
        <w:rFonts w:ascii="Symbol" w:eastAsiaTheme="minorEastAsia" w:hAnsi="Symbol" w:cs="Arial" w:hint="default"/>
      </w:rPr>
    </w:lvl>
    <w:lvl w:ilvl="1" w:tplc="240A0003" w:tentative="1">
      <w:start w:val="1"/>
      <w:numFmt w:val="bullet"/>
      <w:lvlText w:val="o"/>
      <w:lvlJc w:val="left"/>
      <w:pPr>
        <w:ind w:left="1090" w:hanging="360"/>
      </w:pPr>
      <w:rPr>
        <w:rFonts w:ascii="Courier New" w:hAnsi="Courier New" w:cs="Courier New" w:hint="default"/>
      </w:rPr>
    </w:lvl>
    <w:lvl w:ilvl="2" w:tplc="240A0005" w:tentative="1">
      <w:start w:val="1"/>
      <w:numFmt w:val="bullet"/>
      <w:lvlText w:val=""/>
      <w:lvlJc w:val="left"/>
      <w:pPr>
        <w:ind w:left="1810" w:hanging="360"/>
      </w:pPr>
      <w:rPr>
        <w:rFonts w:ascii="Wingdings" w:hAnsi="Wingdings" w:hint="default"/>
      </w:rPr>
    </w:lvl>
    <w:lvl w:ilvl="3" w:tplc="240A0001" w:tentative="1">
      <w:start w:val="1"/>
      <w:numFmt w:val="bullet"/>
      <w:lvlText w:val=""/>
      <w:lvlJc w:val="left"/>
      <w:pPr>
        <w:ind w:left="2530" w:hanging="360"/>
      </w:pPr>
      <w:rPr>
        <w:rFonts w:ascii="Symbol" w:hAnsi="Symbol" w:hint="default"/>
      </w:rPr>
    </w:lvl>
    <w:lvl w:ilvl="4" w:tplc="240A0003" w:tentative="1">
      <w:start w:val="1"/>
      <w:numFmt w:val="bullet"/>
      <w:lvlText w:val="o"/>
      <w:lvlJc w:val="left"/>
      <w:pPr>
        <w:ind w:left="3250" w:hanging="360"/>
      </w:pPr>
      <w:rPr>
        <w:rFonts w:ascii="Courier New" w:hAnsi="Courier New" w:cs="Courier New" w:hint="default"/>
      </w:rPr>
    </w:lvl>
    <w:lvl w:ilvl="5" w:tplc="240A0005" w:tentative="1">
      <w:start w:val="1"/>
      <w:numFmt w:val="bullet"/>
      <w:lvlText w:val=""/>
      <w:lvlJc w:val="left"/>
      <w:pPr>
        <w:ind w:left="3970" w:hanging="360"/>
      </w:pPr>
      <w:rPr>
        <w:rFonts w:ascii="Wingdings" w:hAnsi="Wingdings" w:hint="default"/>
      </w:rPr>
    </w:lvl>
    <w:lvl w:ilvl="6" w:tplc="240A0001" w:tentative="1">
      <w:start w:val="1"/>
      <w:numFmt w:val="bullet"/>
      <w:lvlText w:val=""/>
      <w:lvlJc w:val="left"/>
      <w:pPr>
        <w:ind w:left="4690" w:hanging="360"/>
      </w:pPr>
      <w:rPr>
        <w:rFonts w:ascii="Symbol" w:hAnsi="Symbol" w:hint="default"/>
      </w:rPr>
    </w:lvl>
    <w:lvl w:ilvl="7" w:tplc="240A0003" w:tentative="1">
      <w:start w:val="1"/>
      <w:numFmt w:val="bullet"/>
      <w:lvlText w:val="o"/>
      <w:lvlJc w:val="left"/>
      <w:pPr>
        <w:ind w:left="5410" w:hanging="360"/>
      </w:pPr>
      <w:rPr>
        <w:rFonts w:ascii="Courier New" w:hAnsi="Courier New" w:cs="Courier New" w:hint="default"/>
      </w:rPr>
    </w:lvl>
    <w:lvl w:ilvl="8" w:tplc="240A0005" w:tentative="1">
      <w:start w:val="1"/>
      <w:numFmt w:val="bullet"/>
      <w:lvlText w:val=""/>
      <w:lvlJc w:val="left"/>
      <w:pPr>
        <w:ind w:left="6130" w:hanging="360"/>
      </w:pPr>
      <w:rPr>
        <w:rFonts w:ascii="Wingdings" w:hAnsi="Wingdings" w:hint="default"/>
      </w:rPr>
    </w:lvl>
  </w:abstractNum>
  <w:abstractNum w:abstractNumId="6" w15:restartNumberingAfterBreak="0">
    <w:nsid w:val="3FF71E32"/>
    <w:multiLevelType w:val="hybridMultilevel"/>
    <w:tmpl w:val="3B92AA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22133F2"/>
    <w:multiLevelType w:val="hybridMultilevel"/>
    <w:tmpl w:val="F3C8CDBC"/>
    <w:lvl w:ilvl="0" w:tplc="0498A768">
      <w:start w:val="1"/>
      <w:numFmt w:val="decimal"/>
      <w:lvlText w:val="%1."/>
      <w:lvlJc w:val="left"/>
      <w:pPr>
        <w:ind w:left="379" w:hanging="360"/>
      </w:pPr>
      <w:rPr>
        <w:rFonts w:hint="default"/>
        <w:w w:val="90"/>
      </w:rPr>
    </w:lvl>
    <w:lvl w:ilvl="1" w:tplc="240A0019" w:tentative="1">
      <w:start w:val="1"/>
      <w:numFmt w:val="lowerLetter"/>
      <w:lvlText w:val="%2."/>
      <w:lvlJc w:val="left"/>
      <w:pPr>
        <w:ind w:left="1099" w:hanging="360"/>
      </w:pPr>
    </w:lvl>
    <w:lvl w:ilvl="2" w:tplc="240A001B" w:tentative="1">
      <w:start w:val="1"/>
      <w:numFmt w:val="lowerRoman"/>
      <w:lvlText w:val="%3."/>
      <w:lvlJc w:val="right"/>
      <w:pPr>
        <w:ind w:left="1819" w:hanging="180"/>
      </w:pPr>
    </w:lvl>
    <w:lvl w:ilvl="3" w:tplc="240A000F" w:tentative="1">
      <w:start w:val="1"/>
      <w:numFmt w:val="decimal"/>
      <w:lvlText w:val="%4."/>
      <w:lvlJc w:val="left"/>
      <w:pPr>
        <w:ind w:left="2539" w:hanging="360"/>
      </w:pPr>
    </w:lvl>
    <w:lvl w:ilvl="4" w:tplc="240A0019" w:tentative="1">
      <w:start w:val="1"/>
      <w:numFmt w:val="lowerLetter"/>
      <w:lvlText w:val="%5."/>
      <w:lvlJc w:val="left"/>
      <w:pPr>
        <w:ind w:left="3259" w:hanging="360"/>
      </w:pPr>
    </w:lvl>
    <w:lvl w:ilvl="5" w:tplc="240A001B" w:tentative="1">
      <w:start w:val="1"/>
      <w:numFmt w:val="lowerRoman"/>
      <w:lvlText w:val="%6."/>
      <w:lvlJc w:val="right"/>
      <w:pPr>
        <w:ind w:left="3979" w:hanging="180"/>
      </w:pPr>
    </w:lvl>
    <w:lvl w:ilvl="6" w:tplc="240A000F" w:tentative="1">
      <w:start w:val="1"/>
      <w:numFmt w:val="decimal"/>
      <w:lvlText w:val="%7."/>
      <w:lvlJc w:val="left"/>
      <w:pPr>
        <w:ind w:left="4699" w:hanging="360"/>
      </w:pPr>
    </w:lvl>
    <w:lvl w:ilvl="7" w:tplc="240A0019" w:tentative="1">
      <w:start w:val="1"/>
      <w:numFmt w:val="lowerLetter"/>
      <w:lvlText w:val="%8."/>
      <w:lvlJc w:val="left"/>
      <w:pPr>
        <w:ind w:left="5419" w:hanging="360"/>
      </w:pPr>
    </w:lvl>
    <w:lvl w:ilvl="8" w:tplc="240A001B" w:tentative="1">
      <w:start w:val="1"/>
      <w:numFmt w:val="lowerRoman"/>
      <w:lvlText w:val="%9."/>
      <w:lvlJc w:val="right"/>
      <w:pPr>
        <w:ind w:left="6139" w:hanging="180"/>
      </w:pPr>
    </w:lvl>
  </w:abstractNum>
  <w:abstractNum w:abstractNumId="8" w15:restartNumberingAfterBreak="0">
    <w:nsid w:val="478165CF"/>
    <w:multiLevelType w:val="hybridMultilevel"/>
    <w:tmpl w:val="C8B6A38A"/>
    <w:lvl w:ilvl="0" w:tplc="9ABE095E">
      <w:start w:val="1"/>
      <w:numFmt w:val="decimal"/>
      <w:lvlText w:val="%1."/>
      <w:lvlJc w:val="left"/>
      <w:pPr>
        <w:ind w:left="720" w:hanging="360"/>
      </w:pPr>
      <w:rPr>
        <w:rFonts w:hint="default"/>
        <w:w w:val="8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A987B9B"/>
    <w:multiLevelType w:val="hybridMultilevel"/>
    <w:tmpl w:val="20829EB2"/>
    <w:lvl w:ilvl="0" w:tplc="C5143B94">
      <w:start w:val="1"/>
      <w:numFmt w:val="decimal"/>
      <w:lvlText w:val="%1."/>
      <w:lvlJc w:val="left"/>
      <w:pPr>
        <w:ind w:left="720" w:hanging="360"/>
      </w:pPr>
      <w:rPr>
        <w:rFonts w:hint="default"/>
        <w:w w:val="8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E497DC3"/>
    <w:multiLevelType w:val="hybridMultilevel"/>
    <w:tmpl w:val="04F6D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E79423B"/>
    <w:multiLevelType w:val="hybridMultilevel"/>
    <w:tmpl w:val="43E29D18"/>
    <w:lvl w:ilvl="0" w:tplc="BCB4BB00">
      <w:numFmt w:val="bullet"/>
      <w:lvlText w:val="-"/>
      <w:lvlJc w:val="left"/>
      <w:pPr>
        <w:ind w:left="725" w:hanging="360"/>
      </w:pPr>
      <w:rPr>
        <w:rFonts w:ascii="Bookman Old Style" w:eastAsiaTheme="minorEastAsia" w:hAnsi="Bookman Old Style" w:hint="default"/>
        <w:color w:val="434343"/>
        <w:w w:val="89"/>
      </w:rPr>
    </w:lvl>
    <w:lvl w:ilvl="1" w:tplc="240A0003" w:tentative="1">
      <w:start w:val="1"/>
      <w:numFmt w:val="bullet"/>
      <w:lvlText w:val="o"/>
      <w:lvlJc w:val="left"/>
      <w:pPr>
        <w:ind w:left="1445" w:hanging="360"/>
      </w:pPr>
      <w:rPr>
        <w:rFonts w:ascii="Courier New" w:hAnsi="Courier New" w:cs="Courier New" w:hint="default"/>
      </w:rPr>
    </w:lvl>
    <w:lvl w:ilvl="2" w:tplc="240A0005" w:tentative="1">
      <w:start w:val="1"/>
      <w:numFmt w:val="bullet"/>
      <w:lvlText w:val=""/>
      <w:lvlJc w:val="left"/>
      <w:pPr>
        <w:ind w:left="2165" w:hanging="360"/>
      </w:pPr>
      <w:rPr>
        <w:rFonts w:ascii="Wingdings" w:hAnsi="Wingdings" w:hint="default"/>
      </w:rPr>
    </w:lvl>
    <w:lvl w:ilvl="3" w:tplc="240A0001" w:tentative="1">
      <w:start w:val="1"/>
      <w:numFmt w:val="bullet"/>
      <w:lvlText w:val=""/>
      <w:lvlJc w:val="left"/>
      <w:pPr>
        <w:ind w:left="2885" w:hanging="360"/>
      </w:pPr>
      <w:rPr>
        <w:rFonts w:ascii="Symbol" w:hAnsi="Symbol" w:hint="default"/>
      </w:rPr>
    </w:lvl>
    <w:lvl w:ilvl="4" w:tplc="240A0003" w:tentative="1">
      <w:start w:val="1"/>
      <w:numFmt w:val="bullet"/>
      <w:lvlText w:val="o"/>
      <w:lvlJc w:val="left"/>
      <w:pPr>
        <w:ind w:left="3605" w:hanging="360"/>
      </w:pPr>
      <w:rPr>
        <w:rFonts w:ascii="Courier New" w:hAnsi="Courier New" w:cs="Courier New" w:hint="default"/>
      </w:rPr>
    </w:lvl>
    <w:lvl w:ilvl="5" w:tplc="240A0005" w:tentative="1">
      <w:start w:val="1"/>
      <w:numFmt w:val="bullet"/>
      <w:lvlText w:val=""/>
      <w:lvlJc w:val="left"/>
      <w:pPr>
        <w:ind w:left="4325" w:hanging="360"/>
      </w:pPr>
      <w:rPr>
        <w:rFonts w:ascii="Wingdings" w:hAnsi="Wingdings" w:hint="default"/>
      </w:rPr>
    </w:lvl>
    <w:lvl w:ilvl="6" w:tplc="240A0001" w:tentative="1">
      <w:start w:val="1"/>
      <w:numFmt w:val="bullet"/>
      <w:lvlText w:val=""/>
      <w:lvlJc w:val="left"/>
      <w:pPr>
        <w:ind w:left="5045" w:hanging="360"/>
      </w:pPr>
      <w:rPr>
        <w:rFonts w:ascii="Symbol" w:hAnsi="Symbol" w:hint="default"/>
      </w:rPr>
    </w:lvl>
    <w:lvl w:ilvl="7" w:tplc="240A0003" w:tentative="1">
      <w:start w:val="1"/>
      <w:numFmt w:val="bullet"/>
      <w:lvlText w:val="o"/>
      <w:lvlJc w:val="left"/>
      <w:pPr>
        <w:ind w:left="5765" w:hanging="360"/>
      </w:pPr>
      <w:rPr>
        <w:rFonts w:ascii="Courier New" w:hAnsi="Courier New" w:cs="Courier New" w:hint="default"/>
      </w:rPr>
    </w:lvl>
    <w:lvl w:ilvl="8" w:tplc="240A0005" w:tentative="1">
      <w:start w:val="1"/>
      <w:numFmt w:val="bullet"/>
      <w:lvlText w:val=""/>
      <w:lvlJc w:val="left"/>
      <w:pPr>
        <w:ind w:left="6485" w:hanging="360"/>
      </w:pPr>
      <w:rPr>
        <w:rFonts w:ascii="Wingdings" w:hAnsi="Wingdings" w:hint="default"/>
      </w:rPr>
    </w:lvl>
  </w:abstractNum>
  <w:abstractNum w:abstractNumId="12" w15:restartNumberingAfterBreak="0">
    <w:nsid w:val="534A0747"/>
    <w:multiLevelType w:val="hybridMultilevel"/>
    <w:tmpl w:val="CE40F6BC"/>
    <w:lvl w:ilvl="0" w:tplc="9ABE095E">
      <w:start w:val="1"/>
      <w:numFmt w:val="decimal"/>
      <w:lvlText w:val="%1."/>
      <w:lvlJc w:val="left"/>
      <w:pPr>
        <w:ind w:left="720" w:hanging="360"/>
      </w:pPr>
      <w:rPr>
        <w:rFonts w:hint="default"/>
        <w:w w:val="8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A843BD2"/>
    <w:multiLevelType w:val="hybridMultilevel"/>
    <w:tmpl w:val="68C4B1AA"/>
    <w:lvl w:ilvl="0" w:tplc="BCB4BB00">
      <w:numFmt w:val="bullet"/>
      <w:lvlText w:val="-"/>
      <w:lvlJc w:val="left"/>
      <w:pPr>
        <w:ind w:left="2712" w:hanging="360"/>
      </w:pPr>
      <w:rPr>
        <w:rFonts w:ascii="Bookman Old Style" w:eastAsiaTheme="minorEastAsia" w:hAnsi="Bookman Old Style" w:hint="default"/>
        <w:color w:val="434343"/>
        <w:w w:val="89"/>
      </w:rPr>
    </w:lvl>
    <w:lvl w:ilvl="1" w:tplc="240A0003" w:tentative="1">
      <w:start w:val="1"/>
      <w:numFmt w:val="bullet"/>
      <w:lvlText w:val="o"/>
      <w:lvlJc w:val="left"/>
      <w:pPr>
        <w:ind w:left="3432" w:hanging="360"/>
      </w:pPr>
      <w:rPr>
        <w:rFonts w:ascii="Courier New" w:hAnsi="Courier New" w:hint="default"/>
      </w:rPr>
    </w:lvl>
    <w:lvl w:ilvl="2" w:tplc="240A0005" w:tentative="1">
      <w:start w:val="1"/>
      <w:numFmt w:val="bullet"/>
      <w:lvlText w:val=""/>
      <w:lvlJc w:val="left"/>
      <w:pPr>
        <w:ind w:left="4152" w:hanging="360"/>
      </w:pPr>
      <w:rPr>
        <w:rFonts w:ascii="Wingdings" w:hAnsi="Wingdings" w:hint="default"/>
      </w:rPr>
    </w:lvl>
    <w:lvl w:ilvl="3" w:tplc="240A0001" w:tentative="1">
      <w:start w:val="1"/>
      <w:numFmt w:val="bullet"/>
      <w:lvlText w:val=""/>
      <w:lvlJc w:val="left"/>
      <w:pPr>
        <w:ind w:left="4872" w:hanging="360"/>
      </w:pPr>
      <w:rPr>
        <w:rFonts w:ascii="Symbol" w:hAnsi="Symbol" w:hint="default"/>
      </w:rPr>
    </w:lvl>
    <w:lvl w:ilvl="4" w:tplc="240A0003" w:tentative="1">
      <w:start w:val="1"/>
      <w:numFmt w:val="bullet"/>
      <w:lvlText w:val="o"/>
      <w:lvlJc w:val="left"/>
      <w:pPr>
        <w:ind w:left="5592" w:hanging="360"/>
      </w:pPr>
      <w:rPr>
        <w:rFonts w:ascii="Courier New" w:hAnsi="Courier New" w:hint="default"/>
      </w:rPr>
    </w:lvl>
    <w:lvl w:ilvl="5" w:tplc="240A0005" w:tentative="1">
      <w:start w:val="1"/>
      <w:numFmt w:val="bullet"/>
      <w:lvlText w:val=""/>
      <w:lvlJc w:val="left"/>
      <w:pPr>
        <w:ind w:left="6312" w:hanging="360"/>
      </w:pPr>
      <w:rPr>
        <w:rFonts w:ascii="Wingdings" w:hAnsi="Wingdings" w:hint="default"/>
      </w:rPr>
    </w:lvl>
    <w:lvl w:ilvl="6" w:tplc="240A0001" w:tentative="1">
      <w:start w:val="1"/>
      <w:numFmt w:val="bullet"/>
      <w:lvlText w:val=""/>
      <w:lvlJc w:val="left"/>
      <w:pPr>
        <w:ind w:left="7032" w:hanging="360"/>
      </w:pPr>
      <w:rPr>
        <w:rFonts w:ascii="Symbol" w:hAnsi="Symbol" w:hint="default"/>
      </w:rPr>
    </w:lvl>
    <w:lvl w:ilvl="7" w:tplc="240A0003" w:tentative="1">
      <w:start w:val="1"/>
      <w:numFmt w:val="bullet"/>
      <w:lvlText w:val="o"/>
      <w:lvlJc w:val="left"/>
      <w:pPr>
        <w:ind w:left="7752" w:hanging="360"/>
      </w:pPr>
      <w:rPr>
        <w:rFonts w:ascii="Courier New" w:hAnsi="Courier New" w:hint="default"/>
      </w:rPr>
    </w:lvl>
    <w:lvl w:ilvl="8" w:tplc="240A0005" w:tentative="1">
      <w:start w:val="1"/>
      <w:numFmt w:val="bullet"/>
      <w:lvlText w:val=""/>
      <w:lvlJc w:val="left"/>
      <w:pPr>
        <w:ind w:left="8472" w:hanging="360"/>
      </w:pPr>
      <w:rPr>
        <w:rFonts w:ascii="Wingdings" w:hAnsi="Wingdings" w:hint="default"/>
      </w:rPr>
    </w:lvl>
  </w:abstractNum>
  <w:abstractNum w:abstractNumId="14" w15:restartNumberingAfterBreak="0">
    <w:nsid w:val="5E564819"/>
    <w:multiLevelType w:val="multilevel"/>
    <w:tmpl w:val="5986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1701BE"/>
    <w:multiLevelType w:val="multilevel"/>
    <w:tmpl w:val="FEC0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0B3AA0"/>
    <w:multiLevelType w:val="hybridMultilevel"/>
    <w:tmpl w:val="23D6149C"/>
    <w:lvl w:ilvl="0" w:tplc="240A000F">
      <w:start w:val="19"/>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3"/>
  </w:num>
  <w:num w:numId="2">
    <w:abstractNumId w:val="13"/>
  </w:num>
  <w:num w:numId="3">
    <w:abstractNumId w:val="14"/>
  </w:num>
  <w:num w:numId="4">
    <w:abstractNumId w:val="15"/>
  </w:num>
  <w:num w:numId="5">
    <w:abstractNumId w:val="16"/>
  </w:num>
  <w:num w:numId="6">
    <w:abstractNumId w:val="1"/>
  </w:num>
  <w:num w:numId="7">
    <w:abstractNumId w:val="8"/>
  </w:num>
  <w:num w:numId="8">
    <w:abstractNumId w:val="10"/>
  </w:num>
  <w:num w:numId="9">
    <w:abstractNumId w:val="4"/>
  </w:num>
  <w:num w:numId="10">
    <w:abstractNumId w:val="7"/>
  </w:num>
  <w:num w:numId="11">
    <w:abstractNumId w:val="6"/>
  </w:num>
  <w:num w:numId="12">
    <w:abstractNumId w:val="0"/>
  </w:num>
  <w:num w:numId="13">
    <w:abstractNumId w:val="12"/>
  </w:num>
  <w:num w:numId="14">
    <w:abstractNumId w:val="2"/>
  </w:num>
  <w:num w:numId="15">
    <w:abstractNumId w:val="5"/>
  </w:num>
  <w:num w:numId="16">
    <w:abstractNumId w:val="1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EDA"/>
    <w:rsid w:val="00006204"/>
    <w:rsid w:val="00006356"/>
    <w:rsid w:val="0002004C"/>
    <w:rsid w:val="00026D4F"/>
    <w:rsid w:val="0002706D"/>
    <w:rsid w:val="000278DC"/>
    <w:rsid w:val="00031CBB"/>
    <w:rsid w:val="00032015"/>
    <w:rsid w:val="000341AA"/>
    <w:rsid w:val="0004363A"/>
    <w:rsid w:val="00045BA6"/>
    <w:rsid w:val="00050B90"/>
    <w:rsid w:val="0005393B"/>
    <w:rsid w:val="00054378"/>
    <w:rsid w:val="000544F6"/>
    <w:rsid w:val="000606C3"/>
    <w:rsid w:val="00061331"/>
    <w:rsid w:val="0006790E"/>
    <w:rsid w:val="0008131C"/>
    <w:rsid w:val="00081356"/>
    <w:rsid w:val="00084104"/>
    <w:rsid w:val="0008411F"/>
    <w:rsid w:val="00093A70"/>
    <w:rsid w:val="000A008D"/>
    <w:rsid w:val="000A5D2C"/>
    <w:rsid w:val="000B32D4"/>
    <w:rsid w:val="000B425E"/>
    <w:rsid w:val="000D04AA"/>
    <w:rsid w:val="000D3A4E"/>
    <w:rsid w:val="000D44E2"/>
    <w:rsid w:val="000F4E1C"/>
    <w:rsid w:val="000F542E"/>
    <w:rsid w:val="00104F1A"/>
    <w:rsid w:val="0010696D"/>
    <w:rsid w:val="00106B73"/>
    <w:rsid w:val="001153C9"/>
    <w:rsid w:val="00116E12"/>
    <w:rsid w:val="001177A1"/>
    <w:rsid w:val="00121A87"/>
    <w:rsid w:val="00123409"/>
    <w:rsid w:val="0012341D"/>
    <w:rsid w:val="001300E0"/>
    <w:rsid w:val="001318D6"/>
    <w:rsid w:val="0014379D"/>
    <w:rsid w:val="00152BFF"/>
    <w:rsid w:val="00153832"/>
    <w:rsid w:val="00154742"/>
    <w:rsid w:val="00156CFE"/>
    <w:rsid w:val="00160EA2"/>
    <w:rsid w:val="00166ADC"/>
    <w:rsid w:val="00171BB3"/>
    <w:rsid w:val="00175875"/>
    <w:rsid w:val="00181C3D"/>
    <w:rsid w:val="00182FF0"/>
    <w:rsid w:val="00191F33"/>
    <w:rsid w:val="00192270"/>
    <w:rsid w:val="00194192"/>
    <w:rsid w:val="001A12B6"/>
    <w:rsid w:val="001A2D93"/>
    <w:rsid w:val="001A3608"/>
    <w:rsid w:val="001B24B5"/>
    <w:rsid w:val="001B41EE"/>
    <w:rsid w:val="001B584D"/>
    <w:rsid w:val="001B70AA"/>
    <w:rsid w:val="001B76C2"/>
    <w:rsid w:val="001B7B2C"/>
    <w:rsid w:val="001C5E2A"/>
    <w:rsid w:val="001E1FCC"/>
    <w:rsid w:val="001E2B0B"/>
    <w:rsid w:val="001F01FB"/>
    <w:rsid w:val="001F0AF1"/>
    <w:rsid w:val="001F4697"/>
    <w:rsid w:val="001F7572"/>
    <w:rsid w:val="0020354C"/>
    <w:rsid w:val="00210484"/>
    <w:rsid w:val="00210EC9"/>
    <w:rsid w:val="00211097"/>
    <w:rsid w:val="0021110D"/>
    <w:rsid w:val="00213239"/>
    <w:rsid w:val="002207DC"/>
    <w:rsid w:val="002236D1"/>
    <w:rsid w:val="00223C9D"/>
    <w:rsid w:val="002344D4"/>
    <w:rsid w:val="00235787"/>
    <w:rsid w:val="002408E2"/>
    <w:rsid w:val="00243B74"/>
    <w:rsid w:val="00244F4E"/>
    <w:rsid w:val="00245354"/>
    <w:rsid w:val="00247848"/>
    <w:rsid w:val="00251662"/>
    <w:rsid w:val="00252161"/>
    <w:rsid w:val="0025260E"/>
    <w:rsid w:val="00253DF3"/>
    <w:rsid w:val="00254E02"/>
    <w:rsid w:val="002552EF"/>
    <w:rsid w:val="00261C5A"/>
    <w:rsid w:val="0026251C"/>
    <w:rsid w:val="00263041"/>
    <w:rsid w:val="00277768"/>
    <w:rsid w:val="00283638"/>
    <w:rsid w:val="00290843"/>
    <w:rsid w:val="00290B74"/>
    <w:rsid w:val="002924BD"/>
    <w:rsid w:val="002929F1"/>
    <w:rsid w:val="00294AA0"/>
    <w:rsid w:val="00295F34"/>
    <w:rsid w:val="002A4AF5"/>
    <w:rsid w:val="002A5774"/>
    <w:rsid w:val="002A675B"/>
    <w:rsid w:val="002B0413"/>
    <w:rsid w:val="002B0506"/>
    <w:rsid w:val="002B05C4"/>
    <w:rsid w:val="002C26D2"/>
    <w:rsid w:val="002C2BBA"/>
    <w:rsid w:val="002C2DEF"/>
    <w:rsid w:val="002C6EE1"/>
    <w:rsid w:val="002E27D0"/>
    <w:rsid w:val="002E55CF"/>
    <w:rsid w:val="002F3EDA"/>
    <w:rsid w:val="002F53BD"/>
    <w:rsid w:val="00300BE3"/>
    <w:rsid w:val="00302354"/>
    <w:rsid w:val="0030272E"/>
    <w:rsid w:val="00307769"/>
    <w:rsid w:val="00311D6E"/>
    <w:rsid w:val="003130BD"/>
    <w:rsid w:val="00316992"/>
    <w:rsid w:val="00324668"/>
    <w:rsid w:val="00326F65"/>
    <w:rsid w:val="003301D4"/>
    <w:rsid w:val="00334CB8"/>
    <w:rsid w:val="003363CE"/>
    <w:rsid w:val="00337B54"/>
    <w:rsid w:val="003419F0"/>
    <w:rsid w:val="003430D2"/>
    <w:rsid w:val="00347103"/>
    <w:rsid w:val="00352962"/>
    <w:rsid w:val="00357931"/>
    <w:rsid w:val="00360304"/>
    <w:rsid w:val="003640CB"/>
    <w:rsid w:val="00364D8D"/>
    <w:rsid w:val="00380CD2"/>
    <w:rsid w:val="00381379"/>
    <w:rsid w:val="003833D1"/>
    <w:rsid w:val="0039384F"/>
    <w:rsid w:val="0039559F"/>
    <w:rsid w:val="00396793"/>
    <w:rsid w:val="003968DD"/>
    <w:rsid w:val="00396F07"/>
    <w:rsid w:val="003A3FE5"/>
    <w:rsid w:val="003A49E6"/>
    <w:rsid w:val="003A5127"/>
    <w:rsid w:val="003B2F7A"/>
    <w:rsid w:val="003B3DF2"/>
    <w:rsid w:val="003C47F4"/>
    <w:rsid w:val="003C5CAF"/>
    <w:rsid w:val="003D11DC"/>
    <w:rsid w:val="003D593E"/>
    <w:rsid w:val="003D6140"/>
    <w:rsid w:val="003D7BB0"/>
    <w:rsid w:val="003E4FCD"/>
    <w:rsid w:val="003E667F"/>
    <w:rsid w:val="003F1CF5"/>
    <w:rsid w:val="003F1EE5"/>
    <w:rsid w:val="004009EB"/>
    <w:rsid w:val="00405D96"/>
    <w:rsid w:val="00405FFD"/>
    <w:rsid w:val="0040723E"/>
    <w:rsid w:val="00412519"/>
    <w:rsid w:val="004153B1"/>
    <w:rsid w:val="0042104C"/>
    <w:rsid w:val="00423D48"/>
    <w:rsid w:val="00424DCF"/>
    <w:rsid w:val="00426A55"/>
    <w:rsid w:val="00430B02"/>
    <w:rsid w:val="00440642"/>
    <w:rsid w:val="0044134E"/>
    <w:rsid w:val="004428B3"/>
    <w:rsid w:val="00442F2E"/>
    <w:rsid w:val="00444082"/>
    <w:rsid w:val="00444E63"/>
    <w:rsid w:val="0044528C"/>
    <w:rsid w:val="00447FD5"/>
    <w:rsid w:val="00452D28"/>
    <w:rsid w:val="00456062"/>
    <w:rsid w:val="004631F8"/>
    <w:rsid w:val="00464363"/>
    <w:rsid w:val="00464E77"/>
    <w:rsid w:val="004815E0"/>
    <w:rsid w:val="0048298D"/>
    <w:rsid w:val="004851D6"/>
    <w:rsid w:val="00485931"/>
    <w:rsid w:val="004915C8"/>
    <w:rsid w:val="0049328E"/>
    <w:rsid w:val="00493C08"/>
    <w:rsid w:val="0049519D"/>
    <w:rsid w:val="00495B33"/>
    <w:rsid w:val="004A0034"/>
    <w:rsid w:val="004A2685"/>
    <w:rsid w:val="004A551B"/>
    <w:rsid w:val="004B624E"/>
    <w:rsid w:val="004C6330"/>
    <w:rsid w:val="004C67CE"/>
    <w:rsid w:val="004D3E43"/>
    <w:rsid w:val="004D64C7"/>
    <w:rsid w:val="004D6D40"/>
    <w:rsid w:val="004D7D67"/>
    <w:rsid w:val="004E0969"/>
    <w:rsid w:val="004E180D"/>
    <w:rsid w:val="004E3415"/>
    <w:rsid w:val="004F0BB1"/>
    <w:rsid w:val="004F2D73"/>
    <w:rsid w:val="00500A5A"/>
    <w:rsid w:val="0050226A"/>
    <w:rsid w:val="0050331E"/>
    <w:rsid w:val="00504932"/>
    <w:rsid w:val="00511930"/>
    <w:rsid w:val="00513E60"/>
    <w:rsid w:val="00522CA5"/>
    <w:rsid w:val="00522D83"/>
    <w:rsid w:val="0052322D"/>
    <w:rsid w:val="00526947"/>
    <w:rsid w:val="00535CDB"/>
    <w:rsid w:val="00537206"/>
    <w:rsid w:val="005452E0"/>
    <w:rsid w:val="00561107"/>
    <w:rsid w:val="00570146"/>
    <w:rsid w:val="00570C02"/>
    <w:rsid w:val="005725C0"/>
    <w:rsid w:val="00575300"/>
    <w:rsid w:val="00580515"/>
    <w:rsid w:val="005815C7"/>
    <w:rsid w:val="0058268B"/>
    <w:rsid w:val="00590155"/>
    <w:rsid w:val="00590315"/>
    <w:rsid w:val="005946E0"/>
    <w:rsid w:val="0059747A"/>
    <w:rsid w:val="005A4131"/>
    <w:rsid w:val="005A66F7"/>
    <w:rsid w:val="005B7682"/>
    <w:rsid w:val="005C167F"/>
    <w:rsid w:val="005C29AA"/>
    <w:rsid w:val="005D0E32"/>
    <w:rsid w:val="005D704C"/>
    <w:rsid w:val="005F027C"/>
    <w:rsid w:val="005F02A4"/>
    <w:rsid w:val="005F0BB8"/>
    <w:rsid w:val="005F0CA6"/>
    <w:rsid w:val="005F2993"/>
    <w:rsid w:val="005F431A"/>
    <w:rsid w:val="00601DED"/>
    <w:rsid w:val="0060269E"/>
    <w:rsid w:val="006055F8"/>
    <w:rsid w:val="0060636E"/>
    <w:rsid w:val="006144BE"/>
    <w:rsid w:val="00616C3B"/>
    <w:rsid w:val="006209C5"/>
    <w:rsid w:val="006211C3"/>
    <w:rsid w:val="00622FBF"/>
    <w:rsid w:val="00630D68"/>
    <w:rsid w:val="00630E18"/>
    <w:rsid w:val="00646196"/>
    <w:rsid w:val="00646945"/>
    <w:rsid w:val="00652C34"/>
    <w:rsid w:val="00653FA0"/>
    <w:rsid w:val="006603A9"/>
    <w:rsid w:val="00670082"/>
    <w:rsid w:val="0067368A"/>
    <w:rsid w:val="0067574E"/>
    <w:rsid w:val="00676223"/>
    <w:rsid w:val="00681F14"/>
    <w:rsid w:val="0069476E"/>
    <w:rsid w:val="006A60F8"/>
    <w:rsid w:val="006B32BA"/>
    <w:rsid w:val="006B362D"/>
    <w:rsid w:val="006C5AED"/>
    <w:rsid w:val="006D2629"/>
    <w:rsid w:val="006D32B7"/>
    <w:rsid w:val="006D3CD3"/>
    <w:rsid w:val="006D3E99"/>
    <w:rsid w:val="006D6DBB"/>
    <w:rsid w:val="006D7BF5"/>
    <w:rsid w:val="006E3229"/>
    <w:rsid w:val="006E517C"/>
    <w:rsid w:val="006E77E5"/>
    <w:rsid w:val="006F5ABE"/>
    <w:rsid w:val="00706779"/>
    <w:rsid w:val="007067A9"/>
    <w:rsid w:val="00711A18"/>
    <w:rsid w:val="007132F7"/>
    <w:rsid w:val="00714F50"/>
    <w:rsid w:val="0071591C"/>
    <w:rsid w:val="00730E35"/>
    <w:rsid w:val="007321C7"/>
    <w:rsid w:val="00735A0F"/>
    <w:rsid w:val="00735AF0"/>
    <w:rsid w:val="007378D9"/>
    <w:rsid w:val="0073796E"/>
    <w:rsid w:val="0074059D"/>
    <w:rsid w:val="00743C91"/>
    <w:rsid w:val="007505B2"/>
    <w:rsid w:val="00752106"/>
    <w:rsid w:val="00753793"/>
    <w:rsid w:val="00754C89"/>
    <w:rsid w:val="007557FA"/>
    <w:rsid w:val="007609BE"/>
    <w:rsid w:val="0076287D"/>
    <w:rsid w:val="00767BE5"/>
    <w:rsid w:val="007851DE"/>
    <w:rsid w:val="00791795"/>
    <w:rsid w:val="0079310B"/>
    <w:rsid w:val="007A0796"/>
    <w:rsid w:val="007A2B08"/>
    <w:rsid w:val="007A44CF"/>
    <w:rsid w:val="007A5608"/>
    <w:rsid w:val="007A6EC9"/>
    <w:rsid w:val="007A77B7"/>
    <w:rsid w:val="007D01B7"/>
    <w:rsid w:val="007D159E"/>
    <w:rsid w:val="007E039F"/>
    <w:rsid w:val="007E07B4"/>
    <w:rsid w:val="007E1477"/>
    <w:rsid w:val="007E3522"/>
    <w:rsid w:val="007E3607"/>
    <w:rsid w:val="007E3A00"/>
    <w:rsid w:val="007E483C"/>
    <w:rsid w:val="007E5A78"/>
    <w:rsid w:val="007F1C9F"/>
    <w:rsid w:val="007F7C88"/>
    <w:rsid w:val="00802B25"/>
    <w:rsid w:val="00810DF1"/>
    <w:rsid w:val="008161E8"/>
    <w:rsid w:val="008210BD"/>
    <w:rsid w:val="00823300"/>
    <w:rsid w:val="008248FB"/>
    <w:rsid w:val="0082635D"/>
    <w:rsid w:val="00830968"/>
    <w:rsid w:val="00830C40"/>
    <w:rsid w:val="0083464F"/>
    <w:rsid w:val="00835370"/>
    <w:rsid w:val="00837CF3"/>
    <w:rsid w:val="008404C2"/>
    <w:rsid w:val="00844048"/>
    <w:rsid w:val="00844317"/>
    <w:rsid w:val="0084453E"/>
    <w:rsid w:val="0084762D"/>
    <w:rsid w:val="00850F24"/>
    <w:rsid w:val="008546D1"/>
    <w:rsid w:val="00854BBC"/>
    <w:rsid w:val="00861CFC"/>
    <w:rsid w:val="00865A1C"/>
    <w:rsid w:val="00871FFE"/>
    <w:rsid w:val="008729E0"/>
    <w:rsid w:val="00875A53"/>
    <w:rsid w:val="00880469"/>
    <w:rsid w:val="008809AF"/>
    <w:rsid w:val="00885053"/>
    <w:rsid w:val="008904B0"/>
    <w:rsid w:val="008911F6"/>
    <w:rsid w:val="008A1E72"/>
    <w:rsid w:val="008A29C7"/>
    <w:rsid w:val="008A3DC3"/>
    <w:rsid w:val="008A4413"/>
    <w:rsid w:val="008A5586"/>
    <w:rsid w:val="008A6D01"/>
    <w:rsid w:val="008B3904"/>
    <w:rsid w:val="008C73AE"/>
    <w:rsid w:val="008D2E12"/>
    <w:rsid w:val="008D35ED"/>
    <w:rsid w:val="008D3704"/>
    <w:rsid w:val="008D3CF9"/>
    <w:rsid w:val="008D5C9D"/>
    <w:rsid w:val="008E380D"/>
    <w:rsid w:val="008E3D5A"/>
    <w:rsid w:val="008E780E"/>
    <w:rsid w:val="0091327B"/>
    <w:rsid w:val="0091503F"/>
    <w:rsid w:val="009168EE"/>
    <w:rsid w:val="00920EFA"/>
    <w:rsid w:val="00922B5C"/>
    <w:rsid w:val="009246FC"/>
    <w:rsid w:val="009300A0"/>
    <w:rsid w:val="0094022F"/>
    <w:rsid w:val="009413FF"/>
    <w:rsid w:val="00942DF4"/>
    <w:rsid w:val="00942F86"/>
    <w:rsid w:val="00946D1E"/>
    <w:rsid w:val="009519C8"/>
    <w:rsid w:val="009565AE"/>
    <w:rsid w:val="00956D74"/>
    <w:rsid w:val="00960376"/>
    <w:rsid w:val="00964C45"/>
    <w:rsid w:val="00964CBD"/>
    <w:rsid w:val="00964D3E"/>
    <w:rsid w:val="00965865"/>
    <w:rsid w:val="00972BBD"/>
    <w:rsid w:val="00972BC3"/>
    <w:rsid w:val="00976258"/>
    <w:rsid w:val="00980607"/>
    <w:rsid w:val="00983F0D"/>
    <w:rsid w:val="009917A0"/>
    <w:rsid w:val="0099256D"/>
    <w:rsid w:val="00992CFC"/>
    <w:rsid w:val="00994EB1"/>
    <w:rsid w:val="00994FF8"/>
    <w:rsid w:val="00995377"/>
    <w:rsid w:val="009A0E0B"/>
    <w:rsid w:val="009A6A0F"/>
    <w:rsid w:val="009A7E52"/>
    <w:rsid w:val="009B19EF"/>
    <w:rsid w:val="009B7B4F"/>
    <w:rsid w:val="009C228D"/>
    <w:rsid w:val="009C3CBC"/>
    <w:rsid w:val="009C4F64"/>
    <w:rsid w:val="009C58D8"/>
    <w:rsid w:val="009C6D98"/>
    <w:rsid w:val="009E5308"/>
    <w:rsid w:val="009E796D"/>
    <w:rsid w:val="009F176A"/>
    <w:rsid w:val="009F229B"/>
    <w:rsid w:val="009F2EA7"/>
    <w:rsid w:val="009F4354"/>
    <w:rsid w:val="00A02567"/>
    <w:rsid w:val="00A03142"/>
    <w:rsid w:val="00A27BCE"/>
    <w:rsid w:val="00A32D2C"/>
    <w:rsid w:val="00A34BA9"/>
    <w:rsid w:val="00A3665B"/>
    <w:rsid w:val="00A6048B"/>
    <w:rsid w:val="00A743C9"/>
    <w:rsid w:val="00A7529A"/>
    <w:rsid w:val="00A8165E"/>
    <w:rsid w:val="00A8406A"/>
    <w:rsid w:val="00AA202E"/>
    <w:rsid w:val="00AA4C4D"/>
    <w:rsid w:val="00AB368B"/>
    <w:rsid w:val="00AB4281"/>
    <w:rsid w:val="00AB4F86"/>
    <w:rsid w:val="00AC0E3D"/>
    <w:rsid w:val="00AC31F5"/>
    <w:rsid w:val="00AC4AD4"/>
    <w:rsid w:val="00AD0ABE"/>
    <w:rsid w:val="00AD705D"/>
    <w:rsid w:val="00AE4F5F"/>
    <w:rsid w:val="00AF1D54"/>
    <w:rsid w:val="00AF4225"/>
    <w:rsid w:val="00AF4DDD"/>
    <w:rsid w:val="00AF6E32"/>
    <w:rsid w:val="00AF78D9"/>
    <w:rsid w:val="00AF7FF5"/>
    <w:rsid w:val="00B01318"/>
    <w:rsid w:val="00B03A00"/>
    <w:rsid w:val="00B04D25"/>
    <w:rsid w:val="00B132A4"/>
    <w:rsid w:val="00B15E09"/>
    <w:rsid w:val="00B17DC2"/>
    <w:rsid w:val="00B216F7"/>
    <w:rsid w:val="00B23D1D"/>
    <w:rsid w:val="00B25C9C"/>
    <w:rsid w:val="00B31B9D"/>
    <w:rsid w:val="00B3518B"/>
    <w:rsid w:val="00B36B1A"/>
    <w:rsid w:val="00B40484"/>
    <w:rsid w:val="00B4606D"/>
    <w:rsid w:val="00B50399"/>
    <w:rsid w:val="00B61233"/>
    <w:rsid w:val="00B62989"/>
    <w:rsid w:val="00B72B3B"/>
    <w:rsid w:val="00B738B4"/>
    <w:rsid w:val="00B73E1E"/>
    <w:rsid w:val="00B751FA"/>
    <w:rsid w:val="00B761B7"/>
    <w:rsid w:val="00B81B05"/>
    <w:rsid w:val="00B93DE3"/>
    <w:rsid w:val="00B95EB2"/>
    <w:rsid w:val="00B96BE5"/>
    <w:rsid w:val="00BA0D27"/>
    <w:rsid w:val="00BA1DCB"/>
    <w:rsid w:val="00BA2DF5"/>
    <w:rsid w:val="00BA5BF6"/>
    <w:rsid w:val="00BA6A11"/>
    <w:rsid w:val="00BA7131"/>
    <w:rsid w:val="00BB3C5B"/>
    <w:rsid w:val="00BB6A54"/>
    <w:rsid w:val="00BB6B70"/>
    <w:rsid w:val="00BC0641"/>
    <w:rsid w:val="00BC13B8"/>
    <w:rsid w:val="00BD641D"/>
    <w:rsid w:val="00BE2502"/>
    <w:rsid w:val="00BE3C34"/>
    <w:rsid w:val="00BE7272"/>
    <w:rsid w:val="00BF2626"/>
    <w:rsid w:val="00BF71C4"/>
    <w:rsid w:val="00BF7467"/>
    <w:rsid w:val="00C01CC0"/>
    <w:rsid w:val="00C0364E"/>
    <w:rsid w:val="00C0383F"/>
    <w:rsid w:val="00C059CF"/>
    <w:rsid w:val="00C05BB6"/>
    <w:rsid w:val="00C221B0"/>
    <w:rsid w:val="00C23F60"/>
    <w:rsid w:val="00C279DE"/>
    <w:rsid w:val="00C305A0"/>
    <w:rsid w:val="00C33818"/>
    <w:rsid w:val="00C378F5"/>
    <w:rsid w:val="00C4084C"/>
    <w:rsid w:val="00C57C6D"/>
    <w:rsid w:val="00C6259C"/>
    <w:rsid w:val="00C64237"/>
    <w:rsid w:val="00C655A4"/>
    <w:rsid w:val="00C835A3"/>
    <w:rsid w:val="00C8746E"/>
    <w:rsid w:val="00C9075F"/>
    <w:rsid w:val="00C913C0"/>
    <w:rsid w:val="00C92982"/>
    <w:rsid w:val="00C9437F"/>
    <w:rsid w:val="00C968FB"/>
    <w:rsid w:val="00C97F46"/>
    <w:rsid w:val="00CA7B44"/>
    <w:rsid w:val="00CB4790"/>
    <w:rsid w:val="00CB7DCA"/>
    <w:rsid w:val="00CC1F7D"/>
    <w:rsid w:val="00CD12A8"/>
    <w:rsid w:val="00CD1EC4"/>
    <w:rsid w:val="00CD2B9B"/>
    <w:rsid w:val="00CD459C"/>
    <w:rsid w:val="00CD5034"/>
    <w:rsid w:val="00CE165F"/>
    <w:rsid w:val="00CE6714"/>
    <w:rsid w:val="00CF2037"/>
    <w:rsid w:val="00D015C9"/>
    <w:rsid w:val="00D13C45"/>
    <w:rsid w:val="00D14DA3"/>
    <w:rsid w:val="00D206EA"/>
    <w:rsid w:val="00D231CC"/>
    <w:rsid w:val="00D31831"/>
    <w:rsid w:val="00D334D8"/>
    <w:rsid w:val="00D36652"/>
    <w:rsid w:val="00D42C1D"/>
    <w:rsid w:val="00D50CA5"/>
    <w:rsid w:val="00D52075"/>
    <w:rsid w:val="00D55353"/>
    <w:rsid w:val="00D56B60"/>
    <w:rsid w:val="00D574A0"/>
    <w:rsid w:val="00D704F7"/>
    <w:rsid w:val="00D71A5C"/>
    <w:rsid w:val="00D73834"/>
    <w:rsid w:val="00D841AE"/>
    <w:rsid w:val="00D84642"/>
    <w:rsid w:val="00D90040"/>
    <w:rsid w:val="00DA4941"/>
    <w:rsid w:val="00DA749D"/>
    <w:rsid w:val="00DB168B"/>
    <w:rsid w:val="00DB244F"/>
    <w:rsid w:val="00DB556C"/>
    <w:rsid w:val="00DB666B"/>
    <w:rsid w:val="00DC0507"/>
    <w:rsid w:val="00DC259D"/>
    <w:rsid w:val="00DC3E94"/>
    <w:rsid w:val="00DD0E18"/>
    <w:rsid w:val="00DD46E9"/>
    <w:rsid w:val="00DE23BE"/>
    <w:rsid w:val="00DE524D"/>
    <w:rsid w:val="00DE6115"/>
    <w:rsid w:val="00DF0D49"/>
    <w:rsid w:val="00DF7DC8"/>
    <w:rsid w:val="00E03331"/>
    <w:rsid w:val="00E03723"/>
    <w:rsid w:val="00E06384"/>
    <w:rsid w:val="00E13411"/>
    <w:rsid w:val="00E16B7E"/>
    <w:rsid w:val="00E16DFE"/>
    <w:rsid w:val="00E3010D"/>
    <w:rsid w:val="00E30359"/>
    <w:rsid w:val="00E32B27"/>
    <w:rsid w:val="00E40038"/>
    <w:rsid w:val="00E51587"/>
    <w:rsid w:val="00E6112F"/>
    <w:rsid w:val="00E61D01"/>
    <w:rsid w:val="00E63904"/>
    <w:rsid w:val="00E663D9"/>
    <w:rsid w:val="00E67B14"/>
    <w:rsid w:val="00E718D9"/>
    <w:rsid w:val="00E75774"/>
    <w:rsid w:val="00E821AB"/>
    <w:rsid w:val="00E828FB"/>
    <w:rsid w:val="00E8776A"/>
    <w:rsid w:val="00E87C4D"/>
    <w:rsid w:val="00E87E02"/>
    <w:rsid w:val="00EA066A"/>
    <w:rsid w:val="00EA3288"/>
    <w:rsid w:val="00EA4273"/>
    <w:rsid w:val="00EA4DB2"/>
    <w:rsid w:val="00EA54F7"/>
    <w:rsid w:val="00EA7495"/>
    <w:rsid w:val="00EB6C14"/>
    <w:rsid w:val="00EC05EB"/>
    <w:rsid w:val="00EC0C4D"/>
    <w:rsid w:val="00EC309C"/>
    <w:rsid w:val="00EC675D"/>
    <w:rsid w:val="00ED0112"/>
    <w:rsid w:val="00ED1AA3"/>
    <w:rsid w:val="00ED1B3B"/>
    <w:rsid w:val="00ED5591"/>
    <w:rsid w:val="00ED6B58"/>
    <w:rsid w:val="00ED6F75"/>
    <w:rsid w:val="00EE0D10"/>
    <w:rsid w:val="00EE21FE"/>
    <w:rsid w:val="00EE22A8"/>
    <w:rsid w:val="00EE2F63"/>
    <w:rsid w:val="00EF2D32"/>
    <w:rsid w:val="00EF5280"/>
    <w:rsid w:val="00F02765"/>
    <w:rsid w:val="00F07FB1"/>
    <w:rsid w:val="00F10EE5"/>
    <w:rsid w:val="00F1234C"/>
    <w:rsid w:val="00F12568"/>
    <w:rsid w:val="00F151B7"/>
    <w:rsid w:val="00F177F4"/>
    <w:rsid w:val="00F179E2"/>
    <w:rsid w:val="00F24397"/>
    <w:rsid w:val="00F27F13"/>
    <w:rsid w:val="00F33C5E"/>
    <w:rsid w:val="00F36E63"/>
    <w:rsid w:val="00F4122C"/>
    <w:rsid w:val="00F433B1"/>
    <w:rsid w:val="00F522B5"/>
    <w:rsid w:val="00F528EC"/>
    <w:rsid w:val="00F52F25"/>
    <w:rsid w:val="00F56EDD"/>
    <w:rsid w:val="00F76985"/>
    <w:rsid w:val="00F80AB6"/>
    <w:rsid w:val="00F814A4"/>
    <w:rsid w:val="00F82728"/>
    <w:rsid w:val="00F83107"/>
    <w:rsid w:val="00F84102"/>
    <w:rsid w:val="00F87EA0"/>
    <w:rsid w:val="00F90366"/>
    <w:rsid w:val="00F908B9"/>
    <w:rsid w:val="00F92D9E"/>
    <w:rsid w:val="00F9650D"/>
    <w:rsid w:val="00F9716E"/>
    <w:rsid w:val="00FA00AA"/>
    <w:rsid w:val="00FA0257"/>
    <w:rsid w:val="00FA093B"/>
    <w:rsid w:val="00FA3F78"/>
    <w:rsid w:val="00FA4E01"/>
    <w:rsid w:val="00FB5057"/>
    <w:rsid w:val="00FD68D0"/>
    <w:rsid w:val="00FE7B55"/>
    <w:rsid w:val="00FF1C97"/>
    <w:rsid w:val="00FF4C63"/>
    <w:rsid w:val="00FF5654"/>
    <w:rsid w:val="00FF61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FF9351"/>
  <w15:docId w15:val="{3A6CD4F5-B441-423C-AB01-7F29CC74C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EDA"/>
    <w:rPr>
      <w:sz w:val="24"/>
      <w:szCs w:val="24"/>
      <w:lang w:val="es-ES" w:eastAsia="es-ES"/>
    </w:rPr>
  </w:style>
  <w:style w:type="paragraph" w:styleId="Ttulo2">
    <w:name w:val="heading 2"/>
    <w:basedOn w:val="Normal"/>
    <w:link w:val="Ttulo2Car"/>
    <w:uiPriority w:val="9"/>
    <w:qFormat/>
    <w:rsid w:val="008A4413"/>
    <w:pPr>
      <w:spacing w:before="100" w:beforeAutospacing="1" w:after="100" w:afterAutospacing="1"/>
      <w:outlineLvl w:val="1"/>
    </w:pPr>
    <w:rPr>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2F3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535CDB"/>
    <w:pPr>
      <w:tabs>
        <w:tab w:val="center" w:pos="4252"/>
        <w:tab w:val="right" w:pos="8504"/>
      </w:tabs>
    </w:pPr>
  </w:style>
  <w:style w:type="character" w:styleId="Nmerodepgina">
    <w:name w:val="page number"/>
    <w:basedOn w:val="Fuentedeprrafopredeter"/>
    <w:rsid w:val="00535CDB"/>
  </w:style>
  <w:style w:type="paragraph" w:styleId="Piedepgina">
    <w:name w:val="footer"/>
    <w:basedOn w:val="Normal"/>
    <w:link w:val="PiedepginaCar"/>
    <w:uiPriority w:val="99"/>
    <w:rsid w:val="00DF7DC8"/>
    <w:pPr>
      <w:tabs>
        <w:tab w:val="center" w:pos="4252"/>
        <w:tab w:val="right" w:pos="8504"/>
      </w:tabs>
    </w:pPr>
  </w:style>
  <w:style w:type="paragraph" w:customStyle="1" w:styleId="Predeterminado">
    <w:name w:val="Predeterminado"/>
    <w:rsid w:val="003F1CF5"/>
    <w:rPr>
      <w:snapToGrid w:val="0"/>
      <w:sz w:val="24"/>
      <w:lang w:val="es-ES" w:eastAsia="es-ES"/>
    </w:rPr>
  </w:style>
  <w:style w:type="character" w:customStyle="1" w:styleId="PiedepginaCar">
    <w:name w:val="Pie de página Car"/>
    <w:basedOn w:val="Fuentedeprrafopredeter"/>
    <w:link w:val="Piedepgina"/>
    <w:uiPriority w:val="99"/>
    <w:rsid w:val="008248FB"/>
    <w:rPr>
      <w:sz w:val="24"/>
      <w:szCs w:val="24"/>
      <w:lang w:val="es-ES" w:eastAsia="es-ES"/>
    </w:rPr>
  </w:style>
  <w:style w:type="character" w:customStyle="1" w:styleId="EncabezadoCar">
    <w:name w:val="Encabezado Car"/>
    <w:basedOn w:val="Fuentedeprrafopredeter"/>
    <w:link w:val="Encabezado"/>
    <w:rsid w:val="0067368A"/>
    <w:rPr>
      <w:sz w:val="24"/>
      <w:szCs w:val="24"/>
      <w:lang w:val="es-ES" w:eastAsia="es-ES"/>
    </w:rPr>
  </w:style>
  <w:style w:type="paragraph" w:styleId="Textodeglobo">
    <w:name w:val="Balloon Text"/>
    <w:basedOn w:val="Normal"/>
    <w:link w:val="TextodegloboCar"/>
    <w:uiPriority w:val="99"/>
    <w:unhideWhenUsed/>
    <w:rsid w:val="007A5608"/>
    <w:pPr>
      <w:widowControl w:val="0"/>
      <w:autoSpaceDE w:val="0"/>
      <w:autoSpaceDN w:val="0"/>
      <w:adjustRightInd w:val="0"/>
    </w:pPr>
    <w:rPr>
      <w:rFonts w:ascii="Tahoma" w:eastAsiaTheme="minorEastAsia" w:hAnsi="Tahoma" w:cs="Tahoma"/>
      <w:sz w:val="16"/>
      <w:szCs w:val="16"/>
    </w:rPr>
  </w:style>
  <w:style w:type="character" w:customStyle="1" w:styleId="TextodegloboCar">
    <w:name w:val="Texto de globo Car"/>
    <w:basedOn w:val="Fuentedeprrafopredeter"/>
    <w:link w:val="Textodeglobo"/>
    <w:uiPriority w:val="99"/>
    <w:rsid w:val="007A5608"/>
    <w:rPr>
      <w:rFonts w:ascii="Tahoma" w:eastAsiaTheme="minorEastAsia" w:hAnsi="Tahoma" w:cs="Tahoma"/>
      <w:sz w:val="16"/>
      <w:szCs w:val="16"/>
      <w:lang w:val="es-ES" w:eastAsia="es-ES"/>
    </w:rPr>
  </w:style>
  <w:style w:type="paragraph" w:styleId="Prrafodelista">
    <w:name w:val="List Paragraph"/>
    <w:basedOn w:val="Normal"/>
    <w:uiPriority w:val="34"/>
    <w:qFormat/>
    <w:rsid w:val="007A5608"/>
    <w:pPr>
      <w:widowControl w:val="0"/>
      <w:autoSpaceDE w:val="0"/>
      <w:autoSpaceDN w:val="0"/>
      <w:adjustRightInd w:val="0"/>
      <w:ind w:left="720"/>
      <w:contextualSpacing/>
    </w:pPr>
    <w:rPr>
      <w:rFonts w:ascii="Arial" w:eastAsiaTheme="minorEastAsia" w:hAnsi="Arial" w:cs="Arial"/>
      <w:sz w:val="20"/>
      <w:szCs w:val="20"/>
    </w:rPr>
  </w:style>
  <w:style w:type="paragraph" w:customStyle="1" w:styleId="Default">
    <w:name w:val="Default"/>
    <w:rsid w:val="007A5608"/>
    <w:pPr>
      <w:autoSpaceDE w:val="0"/>
      <w:autoSpaceDN w:val="0"/>
      <w:adjustRightInd w:val="0"/>
    </w:pPr>
    <w:rPr>
      <w:rFonts w:ascii="Calibri" w:eastAsiaTheme="minorEastAsia" w:hAnsi="Calibri" w:cs="Calibri"/>
      <w:color w:val="000000"/>
      <w:sz w:val="24"/>
      <w:szCs w:val="24"/>
    </w:rPr>
  </w:style>
  <w:style w:type="paragraph" w:customStyle="1" w:styleId="subtitulo">
    <w:name w:val="subtitulo"/>
    <w:basedOn w:val="Normal"/>
    <w:rsid w:val="003640CB"/>
    <w:pPr>
      <w:spacing w:before="100" w:beforeAutospacing="1" w:after="100" w:afterAutospacing="1"/>
    </w:pPr>
    <w:rPr>
      <w:rFonts w:ascii="Arial Unicode MS" w:eastAsia="Arial Unicode MS" w:hAnsi="Arial Unicode MS" w:cs="Arial Unicode MS"/>
    </w:rPr>
  </w:style>
  <w:style w:type="character" w:styleId="Refdecomentario">
    <w:name w:val="annotation reference"/>
    <w:basedOn w:val="Fuentedeprrafopredeter"/>
    <w:rsid w:val="00730E35"/>
    <w:rPr>
      <w:sz w:val="16"/>
      <w:szCs w:val="16"/>
    </w:rPr>
  </w:style>
  <w:style w:type="paragraph" w:styleId="Textocomentario">
    <w:name w:val="annotation text"/>
    <w:basedOn w:val="Normal"/>
    <w:link w:val="TextocomentarioCar"/>
    <w:rsid w:val="00730E35"/>
    <w:rPr>
      <w:sz w:val="20"/>
      <w:szCs w:val="20"/>
    </w:rPr>
  </w:style>
  <w:style w:type="character" w:customStyle="1" w:styleId="TextocomentarioCar">
    <w:name w:val="Texto comentario Car"/>
    <w:basedOn w:val="Fuentedeprrafopredeter"/>
    <w:link w:val="Textocomentario"/>
    <w:rsid w:val="00730E35"/>
    <w:rPr>
      <w:lang w:val="es-ES" w:eastAsia="es-ES"/>
    </w:rPr>
  </w:style>
  <w:style w:type="paragraph" w:styleId="Asuntodelcomentario">
    <w:name w:val="annotation subject"/>
    <w:basedOn w:val="Textocomentario"/>
    <w:next w:val="Textocomentario"/>
    <w:link w:val="AsuntodelcomentarioCar"/>
    <w:rsid w:val="00730E35"/>
    <w:rPr>
      <w:b/>
      <w:bCs/>
    </w:rPr>
  </w:style>
  <w:style w:type="character" w:customStyle="1" w:styleId="AsuntodelcomentarioCar">
    <w:name w:val="Asunto del comentario Car"/>
    <w:basedOn w:val="TextocomentarioCar"/>
    <w:link w:val="Asuntodelcomentario"/>
    <w:rsid w:val="00730E35"/>
    <w:rPr>
      <w:b/>
      <w:bCs/>
      <w:lang w:val="es-ES" w:eastAsia="es-ES"/>
    </w:rPr>
  </w:style>
  <w:style w:type="character" w:customStyle="1" w:styleId="Ttulo2Car">
    <w:name w:val="Título 2 Car"/>
    <w:basedOn w:val="Fuentedeprrafopredeter"/>
    <w:link w:val="Ttulo2"/>
    <w:uiPriority w:val="9"/>
    <w:rsid w:val="008A4413"/>
    <w:rPr>
      <w:b/>
      <w:bCs/>
      <w:sz w:val="36"/>
      <w:szCs w:val="36"/>
    </w:rPr>
  </w:style>
  <w:style w:type="character" w:styleId="Textoennegrita">
    <w:name w:val="Strong"/>
    <w:basedOn w:val="Fuentedeprrafopredeter"/>
    <w:uiPriority w:val="22"/>
    <w:qFormat/>
    <w:rsid w:val="006055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09574">
      <w:bodyDiv w:val="1"/>
      <w:marLeft w:val="0"/>
      <w:marRight w:val="0"/>
      <w:marTop w:val="0"/>
      <w:marBottom w:val="0"/>
      <w:divBdr>
        <w:top w:val="none" w:sz="0" w:space="0" w:color="auto"/>
        <w:left w:val="none" w:sz="0" w:space="0" w:color="auto"/>
        <w:bottom w:val="none" w:sz="0" w:space="0" w:color="auto"/>
        <w:right w:val="none" w:sz="0" w:space="0" w:color="auto"/>
      </w:divBdr>
    </w:div>
    <w:div w:id="312881078">
      <w:bodyDiv w:val="1"/>
      <w:marLeft w:val="0"/>
      <w:marRight w:val="0"/>
      <w:marTop w:val="0"/>
      <w:marBottom w:val="0"/>
      <w:divBdr>
        <w:top w:val="none" w:sz="0" w:space="0" w:color="auto"/>
        <w:left w:val="none" w:sz="0" w:space="0" w:color="auto"/>
        <w:bottom w:val="none" w:sz="0" w:space="0" w:color="auto"/>
        <w:right w:val="none" w:sz="0" w:space="0" w:color="auto"/>
      </w:divBdr>
    </w:div>
    <w:div w:id="82806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A93F1-9C24-48D9-9244-BA88184F1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14</Pages>
  <Words>4300</Words>
  <Characters>23652</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RESOLUCION No</vt:lpstr>
    </vt:vector>
  </TitlesOfParts>
  <Company>Universidad del Quindio</Company>
  <LinksUpToDate>false</LinksUpToDate>
  <CharactersWithSpaces>27897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RESOLUCION No</dc:title>
  <dc:creator>dciro</dc:creator>
  <cp:lastModifiedBy>Jairo Hernan Diaz Arias</cp:lastModifiedBy>
  <cp:revision>4</cp:revision>
  <cp:lastPrinted>2009-01-28T16:55:00Z</cp:lastPrinted>
  <dcterms:created xsi:type="dcterms:W3CDTF">2017-01-20T22:01:00Z</dcterms:created>
  <dcterms:modified xsi:type="dcterms:W3CDTF">2017-02-07T20:56:00Z</dcterms:modified>
</cp:coreProperties>
</file>