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EE1" w:rsidRPr="00547FA2" w:rsidRDefault="00EF7EE1" w:rsidP="00AB30DE">
      <w:pPr>
        <w:spacing w:after="0" w:line="240" w:lineRule="auto"/>
        <w:jc w:val="center"/>
        <w:rPr>
          <w:rFonts w:ascii="Times New Roman" w:hAnsi="Times New Roman" w:cs="Times New Roman"/>
          <w:b/>
          <w:bCs/>
        </w:rPr>
      </w:pPr>
      <w:r>
        <w:rPr>
          <w:rFonts w:ascii="Times New Roman" w:hAnsi="Times New Roman" w:cs="Times New Roman"/>
          <w:b/>
          <w:bCs/>
        </w:rPr>
        <w:t xml:space="preserve">FACULTAD DE </w:t>
      </w:r>
      <w:r w:rsidR="0055034E">
        <w:rPr>
          <w:rFonts w:ascii="Times New Roman" w:hAnsi="Times New Roman" w:cs="Times New Roman"/>
          <w:b/>
          <w:bCs/>
        </w:rPr>
        <w:t>EDUCACIÓN</w:t>
      </w:r>
      <w:bookmarkStart w:id="0" w:name="_GoBack"/>
      <w:bookmarkEnd w:id="0"/>
    </w:p>
    <w:p w:rsidR="00EF7EE1" w:rsidRPr="00547FA2" w:rsidRDefault="00EF7EE1" w:rsidP="00AB30DE">
      <w:pPr>
        <w:spacing w:after="0" w:line="240" w:lineRule="auto"/>
        <w:jc w:val="center"/>
        <w:rPr>
          <w:rFonts w:ascii="Times New Roman" w:hAnsi="Times New Roman" w:cs="Times New Roman"/>
          <w:b/>
          <w:bCs/>
        </w:rPr>
      </w:pPr>
      <w:r>
        <w:rPr>
          <w:rFonts w:ascii="Times New Roman" w:hAnsi="Times New Roman" w:cs="Times New Roman"/>
          <w:b/>
          <w:bCs/>
        </w:rPr>
        <w:t xml:space="preserve">PROGRAMA DE </w:t>
      </w:r>
      <w:r w:rsidR="0055034E">
        <w:rPr>
          <w:rFonts w:ascii="Times New Roman" w:hAnsi="Times New Roman" w:cs="Times New Roman"/>
          <w:b/>
          <w:bCs/>
        </w:rPr>
        <w:t>EDUCACIÓN</w:t>
      </w:r>
      <w:r>
        <w:rPr>
          <w:rFonts w:ascii="Times New Roman" w:hAnsi="Times New Roman" w:cs="Times New Roman"/>
          <w:b/>
          <w:bCs/>
        </w:rPr>
        <w:t xml:space="preserve"> </w:t>
      </w:r>
      <w:r w:rsidR="0055034E">
        <w:rPr>
          <w:rFonts w:ascii="Times New Roman" w:hAnsi="Times New Roman" w:cs="Times New Roman"/>
          <w:b/>
          <w:bCs/>
        </w:rPr>
        <w:t>FÍSICA</w:t>
      </w:r>
      <w:r>
        <w:rPr>
          <w:rFonts w:ascii="Times New Roman" w:hAnsi="Times New Roman" w:cs="Times New Roman"/>
          <w:b/>
          <w:bCs/>
        </w:rPr>
        <w:t xml:space="preserve"> Y DEPORTES</w:t>
      </w:r>
    </w:p>
    <w:p w:rsidR="00EF7EE1" w:rsidRPr="00547FA2" w:rsidRDefault="00EF7EE1" w:rsidP="0001425F">
      <w:pPr>
        <w:pStyle w:val="Prrafodelista"/>
        <w:numPr>
          <w:ilvl w:val="0"/>
          <w:numId w:val="1"/>
        </w:numPr>
        <w:jc w:val="both"/>
        <w:rPr>
          <w:rFonts w:ascii="Times New Roman" w:hAnsi="Times New Roman" w:cs="Times New Roman"/>
          <w:b/>
          <w:bCs/>
        </w:rPr>
      </w:pPr>
      <w:r w:rsidRPr="00547FA2">
        <w:rPr>
          <w:rFonts w:ascii="Times New Roman" w:hAnsi="Times New Roman" w:cs="Times New Roman"/>
          <w:b/>
          <w:bCs/>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EF7EE1" w:rsidRPr="00547FA2">
        <w:trPr>
          <w:tblCellSpacing w:w="20" w:type="dxa"/>
        </w:trPr>
        <w:tc>
          <w:tcPr>
            <w:tcW w:w="4923" w:type="dxa"/>
          </w:tcPr>
          <w:p w:rsidR="00EF7EE1" w:rsidRPr="00B20AB8" w:rsidRDefault="00EF7EE1" w:rsidP="00B20AB8">
            <w:pPr>
              <w:spacing w:after="0" w:line="240" w:lineRule="auto"/>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Nombre del espacio académico</w:t>
            </w:r>
          </w:p>
          <w:p w:rsidR="00EF7EE1" w:rsidRPr="00B20AB8" w:rsidRDefault="00EF7EE1" w:rsidP="00B20AB8">
            <w:pPr>
              <w:spacing w:after="0" w:line="240" w:lineRule="auto"/>
              <w:rPr>
                <w:rFonts w:ascii="Times New Roman" w:hAnsi="Times New Roman" w:cs="Times New Roman"/>
                <w:sz w:val="18"/>
                <w:szCs w:val="18"/>
                <w:lang w:eastAsia="es-CO"/>
              </w:rPr>
            </w:pPr>
          </w:p>
        </w:tc>
        <w:tc>
          <w:tcPr>
            <w:tcW w:w="4618" w:type="dxa"/>
          </w:tcPr>
          <w:p w:rsidR="00EF7EE1" w:rsidRPr="005F15D3" w:rsidRDefault="00056F2A" w:rsidP="00B20AB8">
            <w:pPr>
              <w:spacing w:after="0" w:line="240" w:lineRule="auto"/>
              <w:rPr>
                <w:rFonts w:ascii="Times New Roman" w:hAnsi="Times New Roman" w:cs="Times New Roman"/>
                <w:color w:val="00B050"/>
                <w:sz w:val="24"/>
                <w:szCs w:val="24"/>
                <w:lang w:eastAsia="es-CO"/>
              </w:rPr>
            </w:pPr>
            <w:r w:rsidRPr="001918F7">
              <w:rPr>
                <w:rFonts w:ascii="Times New Roman" w:hAnsi="Times New Roman" w:cs="Times New Roman"/>
                <w:color w:val="000000" w:themeColor="text1"/>
                <w:sz w:val="24"/>
                <w:szCs w:val="24"/>
                <w:lang w:eastAsia="es-CO"/>
              </w:rPr>
              <w:t>M</w:t>
            </w:r>
            <w:r w:rsidR="00946473" w:rsidRPr="001918F7">
              <w:rPr>
                <w:rFonts w:ascii="Times New Roman" w:hAnsi="Times New Roman" w:cs="Times New Roman"/>
                <w:color w:val="000000" w:themeColor="text1"/>
                <w:sz w:val="24"/>
                <w:szCs w:val="24"/>
                <w:lang w:eastAsia="es-CO"/>
              </w:rPr>
              <w:t>otricidad</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Categoría de la actividad académica</w:t>
            </w:r>
            <w:r w:rsidRPr="00B20AB8">
              <w:rPr>
                <w:rStyle w:val="Refdenotaalpie"/>
                <w:rFonts w:ascii="Times New Roman" w:hAnsi="Times New Roman" w:cs="Times New Roman"/>
                <w:b/>
                <w:bCs/>
                <w:sz w:val="18"/>
                <w:szCs w:val="18"/>
                <w:lang w:eastAsia="es-CO"/>
              </w:rPr>
              <w:footnoteReference w:id="1"/>
            </w:r>
          </w:p>
        </w:tc>
        <w:tc>
          <w:tcPr>
            <w:tcW w:w="4618" w:type="dxa"/>
          </w:tcPr>
          <w:p w:rsidR="00EF7EE1" w:rsidRDefault="00EF7EE1" w:rsidP="00B20AB8">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 xml:space="preserve">ACTIVIDAD </w:t>
            </w:r>
            <w:r w:rsidR="0055034E">
              <w:rPr>
                <w:rFonts w:ascii="Times New Roman" w:hAnsi="Times New Roman" w:cs="Times New Roman"/>
                <w:b/>
                <w:bCs/>
                <w:sz w:val="18"/>
                <w:szCs w:val="18"/>
                <w:lang w:eastAsia="es-CO"/>
              </w:rPr>
              <w:t>ACADÉMICA</w:t>
            </w:r>
            <w:r>
              <w:rPr>
                <w:rFonts w:ascii="Times New Roman" w:hAnsi="Times New Roman" w:cs="Times New Roman"/>
                <w:b/>
                <w:bCs/>
                <w:sz w:val="18"/>
                <w:szCs w:val="18"/>
                <w:lang w:eastAsia="es-CO"/>
              </w:rPr>
              <w:t xml:space="preserve">: </w:t>
            </w:r>
            <w:r w:rsidRPr="00B20AB8">
              <w:rPr>
                <w:rFonts w:ascii="Times New Roman" w:hAnsi="Times New Roman" w:cs="Times New Roman"/>
                <w:b/>
                <w:bCs/>
                <w:sz w:val="18"/>
                <w:szCs w:val="18"/>
                <w:lang w:eastAsia="es-CO"/>
              </w:rPr>
              <w:t>A.A.B.       A.A.P.</w:t>
            </w:r>
            <w:r>
              <w:rPr>
                <w:rFonts w:ascii="Times New Roman" w:hAnsi="Times New Roman" w:cs="Times New Roman"/>
                <w:b/>
                <w:bCs/>
                <w:sz w:val="18"/>
                <w:szCs w:val="18"/>
                <w:lang w:eastAsia="es-CO"/>
              </w:rPr>
              <w:t>P</w:t>
            </w:r>
            <w:r w:rsidRPr="00B20AB8">
              <w:rPr>
                <w:rFonts w:ascii="Times New Roman" w:hAnsi="Times New Roman" w:cs="Times New Roman"/>
                <w:b/>
                <w:bCs/>
                <w:sz w:val="18"/>
                <w:szCs w:val="18"/>
                <w:lang w:eastAsia="es-CO"/>
              </w:rPr>
              <w:t xml:space="preserve"> </w:t>
            </w:r>
            <w:r w:rsidR="008009B7">
              <w:rPr>
                <w:rFonts w:ascii="Times New Roman" w:hAnsi="Times New Roman" w:cs="Times New Roman"/>
                <w:b/>
                <w:bCs/>
                <w:sz w:val="18"/>
                <w:szCs w:val="18"/>
                <w:lang w:eastAsia="es-CO"/>
              </w:rPr>
              <w:t>X</w:t>
            </w:r>
            <w:r w:rsidRPr="00B20AB8">
              <w:rPr>
                <w:rFonts w:ascii="Times New Roman" w:hAnsi="Times New Roman" w:cs="Times New Roman"/>
                <w:b/>
                <w:bCs/>
                <w:sz w:val="18"/>
                <w:szCs w:val="18"/>
                <w:lang w:eastAsia="es-CO"/>
              </w:rPr>
              <w:t xml:space="preserve">     </w:t>
            </w:r>
            <w:r>
              <w:rPr>
                <w:rFonts w:ascii="Times New Roman" w:hAnsi="Times New Roman" w:cs="Times New Roman"/>
                <w:b/>
                <w:bCs/>
                <w:sz w:val="18"/>
                <w:szCs w:val="18"/>
                <w:lang w:eastAsia="es-CO"/>
              </w:rPr>
              <w:t>A.A.P</w:t>
            </w:r>
            <w:r w:rsidR="00946473">
              <w:rPr>
                <w:rFonts w:ascii="Times New Roman" w:hAnsi="Times New Roman" w:cs="Times New Roman"/>
                <w:b/>
                <w:bCs/>
                <w:sz w:val="18"/>
                <w:szCs w:val="18"/>
                <w:lang w:eastAsia="es-CO"/>
              </w:rPr>
              <w:t xml:space="preserve"> </w:t>
            </w:r>
            <w:r w:rsidRPr="00946473">
              <w:rPr>
                <w:rFonts w:ascii="Times New Roman" w:hAnsi="Times New Roman" w:cs="Times New Roman"/>
                <w:b/>
                <w:bCs/>
                <w:color w:val="00B050"/>
                <w:sz w:val="18"/>
                <w:szCs w:val="18"/>
                <w:lang w:eastAsia="es-CO"/>
              </w:rPr>
              <w:t xml:space="preserve">     </w:t>
            </w:r>
            <w:r>
              <w:rPr>
                <w:rFonts w:ascii="Times New Roman" w:hAnsi="Times New Roman" w:cs="Times New Roman"/>
                <w:b/>
                <w:bCs/>
                <w:sz w:val="18"/>
                <w:szCs w:val="18"/>
                <w:lang w:eastAsia="es-CO"/>
              </w:rPr>
              <w:t xml:space="preserve">A.A.O.I.       A.A.E.C.     </w:t>
            </w:r>
            <w:r w:rsidRPr="00B20AB8">
              <w:rPr>
                <w:rFonts w:ascii="Times New Roman" w:hAnsi="Times New Roman" w:cs="Times New Roman"/>
                <w:b/>
                <w:bCs/>
                <w:sz w:val="18"/>
                <w:szCs w:val="18"/>
                <w:lang w:eastAsia="es-CO"/>
              </w:rPr>
              <w:t xml:space="preserve">A.A.E.P. </w:t>
            </w:r>
          </w:p>
          <w:p w:rsidR="00EF7EE1" w:rsidRDefault="00EF7EE1" w:rsidP="00B20AB8">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 xml:space="preserve">PROFESIONAL: __  </w:t>
            </w:r>
            <w:r w:rsidR="0055034E">
              <w:rPr>
                <w:rFonts w:ascii="Times New Roman" w:hAnsi="Times New Roman" w:cs="Times New Roman"/>
                <w:b/>
                <w:bCs/>
                <w:sz w:val="18"/>
                <w:szCs w:val="18"/>
                <w:lang w:eastAsia="es-CO"/>
              </w:rPr>
              <w:t>BÁSICO</w:t>
            </w:r>
            <w:r>
              <w:rPr>
                <w:rFonts w:ascii="Times New Roman" w:hAnsi="Times New Roman" w:cs="Times New Roman"/>
                <w:b/>
                <w:bCs/>
                <w:sz w:val="18"/>
                <w:szCs w:val="18"/>
                <w:lang w:eastAsia="es-CO"/>
              </w:rPr>
              <w:t>: ___ ELECTIVO: __  OBLIGATORIO: ___ LEY y/o INSTITUCIONAL</w:t>
            </w:r>
          </w:p>
          <w:p w:rsidR="00EF7EE1" w:rsidRPr="00837397" w:rsidRDefault="00EF7EE1" w:rsidP="00B20AB8">
            <w:pPr>
              <w:spacing w:after="0" w:line="240" w:lineRule="auto"/>
              <w:jc w:val="both"/>
              <w:rPr>
                <w:rFonts w:ascii="Times New Roman" w:hAnsi="Times New Roman" w:cs="Times New Roman"/>
                <w:b/>
                <w:bCs/>
                <w:sz w:val="18"/>
                <w:szCs w:val="18"/>
                <w:lang w:eastAsia="es-CO"/>
              </w:rPr>
            </w:pP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Naturaleza o tipo de Espacio Académico</w:t>
            </w:r>
          </w:p>
        </w:tc>
        <w:tc>
          <w:tcPr>
            <w:tcW w:w="4618" w:type="dxa"/>
          </w:tcPr>
          <w:p w:rsidR="00EF7EE1" w:rsidRDefault="00EF7EE1" w:rsidP="00B20AB8">
            <w:pPr>
              <w:tabs>
                <w:tab w:val="left" w:pos="2550"/>
              </w:tabs>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TEÓRICA     </w:t>
            </w:r>
            <w:r>
              <w:rPr>
                <w:rFonts w:ascii="Times New Roman" w:hAnsi="Times New Roman" w:cs="Times New Roman"/>
                <w:b/>
                <w:bCs/>
                <w:sz w:val="18"/>
                <w:szCs w:val="18"/>
                <w:lang w:eastAsia="es-CO"/>
              </w:rPr>
              <w:t>____</w:t>
            </w:r>
            <w:r w:rsidRPr="00B20AB8">
              <w:rPr>
                <w:rFonts w:ascii="Times New Roman" w:hAnsi="Times New Roman" w:cs="Times New Roman"/>
                <w:b/>
                <w:bCs/>
                <w:sz w:val="18"/>
                <w:szCs w:val="18"/>
                <w:lang w:eastAsia="es-CO"/>
              </w:rPr>
              <w:t>     PRÁCTICA   </w:t>
            </w:r>
            <w:r>
              <w:rPr>
                <w:rFonts w:ascii="Times New Roman" w:hAnsi="Times New Roman" w:cs="Times New Roman"/>
                <w:b/>
                <w:bCs/>
                <w:sz w:val="18"/>
                <w:szCs w:val="18"/>
                <w:lang w:eastAsia="es-CO"/>
              </w:rPr>
              <w:t>_____</w:t>
            </w:r>
            <w:r w:rsidRPr="00B20AB8">
              <w:rPr>
                <w:rFonts w:ascii="Times New Roman" w:hAnsi="Times New Roman" w:cs="Times New Roman"/>
                <w:b/>
                <w:bCs/>
                <w:sz w:val="18"/>
                <w:szCs w:val="18"/>
                <w:lang w:eastAsia="es-CO"/>
              </w:rPr>
              <w:t>      </w:t>
            </w:r>
          </w:p>
          <w:p w:rsidR="00EF7EE1" w:rsidRPr="00B20AB8" w:rsidRDefault="00EF7EE1" w:rsidP="00B20AB8">
            <w:pPr>
              <w:tabs>
                <w:tab w:val="left" w:pos="2550"/>
              </w:tabs>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TEÓRICO-PRÁCTIC</w:t>
            </w:r>
            <w:r w:rsidR="00946473">
              <w:rPr>
                <w:rFonts w:ascii="Times New Roman" w:hAnsi="Times New Roman" w:cs="Times New Roman"/>
                <w:b/>
                <w:bCs/>
                <w:sz w:val="18"/>
                <w:szCs w:val="18"/>
                <w:lang w:eastAsia="es-CO"/>
              </w:rPr>
              <w:t xml:space="preserve">A: </w:t>
            </w:r>
            <w:r w:rsidR="00946473" w:rsidRPr="00946473">
              <w:rPr>
                <w:rFonts w:ascii="Times New Roman" w:hAnsi="Times New Roman" w:cs="Times New Roman"/>
                <w:b/>
                <w:bCs/>
                <w:color w:val="00B050"/>
                <w:sz w:val="18"/>
                <w:szCs w:val="18"/>
                <w:lang w:eastAsia="es-CO"/>
              </w:rPr>
              <w:t>X</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Aspectos administrativos</w:t>
            </w:r>
          </w:p>
        </w:tc>
        <w:tc>
          <w:tcPr>
            <w:tcW w:w="4618" w:type="dxa"/>
          </w:tcPr>
          <w:p w:rsidR="00EF7EE1" w:rsidRPr="00B20AB8" w:rsidRDefault="00946473"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 xml:space="preserve">HABILITABLE: </w:t>
            </w:r>
            <w:r w:rsidRPr="00946473">
              <w:rPr>
                <w:rFonts w:ascii="Times New Roman" w:hAnsi="Times New Roman" w:cs="Times New Roman"/>
                <w:b/>
                <w:bCs/>
                <w:color w:val="00B050"/>
                <w:sz w:val="18"/>
                <w:szCs w:val="18"/>
                <w:lang w:eastAsia="es-CO"/>
              </w:rPr>
              <w:t>X</w:t>
            </w:r>
            <w:r w:rsidR="00EF7EE1" w:rsidRPr="00B20AB8">
              <w:rPr>
                <w:rFonts w:ascii="Times New Roman" w:hAnsi="Times New Roman" w:cs="Times New Roman"/>
                <w:b/>
                <w:bCs/>
                <w:sz w:val="18"/>
                <w:szCs w:val="18"/>
                <w:lang w:eastAsia="es-CO"/>
              </w:rPr>
              <w:t xml:space="preserve"> </w:t>
            </w:r>
            <w:r w:rsidR="00EF7EE1">
              <w:rPr>
                <w:rFonts w:ascii="Times New Roman" w:hAnsi="Times New Roman" w:cs="Times New Roman"/>
                <w:b/>
                <w:bCs/>
                <w:sz w:val="18"/>
                <w:szCs w:val="18"/>
                <w:lang w:eastAsia="es-CO"/>
              </w:rPr>
              <w:t>V</w:t>
            </w:r>
            <w:r w:rsidR="00EF7EE1" w:rsidRPr="00B20AB8">
              <w:rPr>
                <w:rFonts w:ascii="Times New Roman" w:hAnsi="Times New Roman" w:cs="Times New Roman"/>
                <w:b/>
                <w:bCs/>
                <w:sz w:val="18"/>
                <w:szCs w:val="18"/>
                <w:lang w:eastAsia="es-CO"/>
              </w:rPr>
              <w:t>ALIDABLE</w:t>
            </w:r>
            <w:r>
              <w:rPr>
                <w:rFonts w:ascii="Times New Roman" w:hAnsi="Times New Roman" w:cs="Times New Roman"/>
                <w:b/>
                <w:bCs/>
                <w:sz w:val="18"/>
                <w:szCs w:val="18"/>
                <w:lang w:eastAsia="es-CO"/>
              </w:rPr>
              <w:t xml:space="preserve"> : </w:t>
            </w:r>
            <w:r w:rsidRPr="00946473">
              <w:rPr>
                <w:rFonts w:ascii="Times New Roman" w:hAnsi="Times New Roman" w:cs="Times New Roman"/>
                <w:b/>
                <w:bCs/>
                <w:color w:val="00B050"/>
                <w:sz w:val="18"/>
                <w:szCs w:val="18"/>
                <w:lang w:eastAsia="es-CO"/>
              </w:rPr>
              <w:t>X</w:t>
            </w:r>
            <w:r w:rsidR="00EF7EE1" w:rsidRPr="00B20AB8">
              <w:rPr>
                <w:rFonts w:ascii="Times New Roman" w:hAnsi="Times New Roman" w:cs="Times New Roman"/>
                <w:b/>
                <w:bCs/>
                <w:sz w:val="18"/>
                <w:szCs w:val="18"/>
                <w:lang w:eastAsia="es-CO"/>
              </w:rPr>
              <w:t xml:space="preserve">      HOMOLOGABLE</w:t>
            </w:r>
            <w:r>
              <w:rPr>
                <w:rFonts w:ascii="Times New Roman" w:hAnsi="Times New Roman" w:cs="Times New Roman"/>
                <w:b/>
                <w:bCs/>
                <w:sz w:val="18"/>
                <w:szCs w:val="18"/>
                <w:lang w:eastAsia="es-CO"/>
              </w:rPr>
              <w:t xml:space="preserve">: </w:t>
            </w:r>
            <w:r w:rsidRPr="00946473">
              <w:rPr>
                <w:rFonts w:ascii="Times New Roman" w:hAnsi="Times New Roman" w:cs="Times New Roman"/>
                <w:b/>
                <w:bCs/>
                <w:color w:val="00B050"/>
                <w:sz w:val="18"/>
                <w:szCs w:val="18"/>
                <w:lang w:eastAsia="es-CO"/>
              </w:rPr>
              <w:t>X</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Porcentaje de V</w:t>
            </w:r>
            <w:r w:rsidRPr="00B20AB8">
              <w:rPr>
                <w:rFonts w:ascii="Times New Roman" w:hAnsi="Times New Roman" w:cs="Times New Roman"/>
                <w:b/>
                <w:bCs/>
                <w:sz w:val="18"/>
                <w:szCs w:val="18"/>
                <w:lang w:eastAsia="es-CO"/>
              </w:rPr>
              <w:t>irtualización (opcional)</w:t>
            </w:r>
          </w:p>
        </w:tc>
        <w:tc>
          <w:tcPr>
            <w:tcW w:w="4618" w:type="dxa"/>
          </w:tcPr>
          <w:p w:rsidR="00EF7EE1" w:rsidRPr="00B20AB8" w:rsidRDefault="00EF7EE1" w:rsidP="00B20AB8">
            <w:pPr>
              <w:spacing w:after="0" w:line="240" w:lineRule="auto"/>
              <w:jc w:val="both"/>
              <w:rPr>
                <w:rFonts w:ascii="Times New Roman" w:hAnsi="Times New Roman" w:cs="Times New Roman"/>
                <w:sz w:val="18"/>
                <w:szCs w:val="18"/>
                <w:lang w:eastAsia="es-CO"/>
              </w:rPr>
            </w:pP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 xml:space="preserve">Número de encuentros presénciales </w:t>
            </w:r>
            <w:r w:rsidRPr="00B20AB8">
              <w:rPr>
                <w:rFonts w:ascii="Times New Roman" w:hAnsi="Times New Roman" w:cs="Times New Roman"/>
                <w:sz w:val="18"/>
                <w:szCs w:val="18"/>
                <w:lang w:eastAsia="es-CO"/>
              </w:rPr>
              <w:t>(para Programas de la Metodología a Distancia)</w:t>
            </w:r>
          </w:p>
        </w:tc>
        <w:tc>
          <w:tcPr>
            <w:tcW w:w="4618" w:type="dxa"/>
          </w:tcPr>
          <w:p w:rsidR="00EF7EE1" w:rsidRPr="00B20AB8" w:rsidRDefault="00EF7EE1" w:rsidP="00B20AB8">
            <w:pPr>
              <w:spacing w:after="0" w:line="240" w:lineRule="auto"/>
              <w:jc w:val="both"/>
              <w:rPr>
                <w:rFonts w:ascii="Times New Roman" w:hAnsi="Times New Roman" w:cs="Times New Roman"/>
                <w:sz w:val="18"/>
                <w:szCs w:val="18"/>
                <w:lang w:eastAsia="es-CO"/>
              </w:rPr>
            </w:pP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Código</w:t>
            </w:r>
          </w:p>
        </w:tc>
        <w:tc>
          <w:tcPr>
            <w:tcW w:w="4618" w:type="dxa"/>
          </w:tcPr>
          <w:p w:rsidR="00EF7EE1" w:rsidRPr="00946473" w:rsidRDefault="00946473" w:rsidP="00B20AB8">
            <w:pPr>
              <w:spacing w:after="0" w:line="240" w:lineRule="auto"/>
              <w:jc w:val="both"/>
              <w:rPr>
                <w:rFonts w:ascii="Times New Roman" w:hAnsi="Times New Roman" w:cs="Times New Roman"/>
                <w:color w:val="00B050"/>
                <w:sz w:val="18"/>
                <w:szCs w:val="18"/>
                <w:lang w:eastAsia="es-CO"/>
              </w:rPr>
            </w:pPr>
            <w:r w:rsidRPr="00946473">
              <w:rPr>
                <w:rFonts w:ascii="Arial" w:hAnsi="Arial" w:cs="Arial"/>
                <w:color w:val="00B050"/>
                <w:sz w:val="18"/>
                <w:szCs w:val="18"/>
              </w:rPr>
              <w:t>160770105</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 xml:space="preserve">Campo de </w:t>
            </w:r>
            <w:r w:rsidR="00946473">
              <w:rPr>
                <w:rFonts w:ascii="Times New Roman" w:hAnsi="Times New Roman" w:cs="Times New Roman"/>
                <w:b/>
                <w:bCs/>
                <w:sz w:val="18"/>
                <w:szCs w:val="18"/>
                <w:lang w:eastAsia="es-CO"/>
              </w:rPr>
              <w:t>formación</w:t>
            </w:r>
            <w:r w:rsidRPr="00B20AB8">
              <w:rPr>
                <w:rFonts w:ascii="Times New Roman" w:hAnsi="Times New Roman" w:cs="Times New Roman"/>
                <w:b/>
                <w:bCs/>
                <w:sz w:val="18"/>
                <w:szCs w:val="18"/>
                <w:lang w:eastAsia="es-CO"/>
              </w:rPr>
              <w:t xml:space="preserve"> al cual pertenece el espacio académico según la estructura curricular</w:t>
            </w:r>
          </w:p>
        </w:tc>
        <w:tc>
          <w:tcPr>
            <w:tcW w:w="4618" w:type="dxa"/>
          </w:tcPr>
          <w:p w:rsidR="00EF7EE1" w:rsidRPr="005F15D3" w:rsidRDefault="00671BA9" w:rsidP="00B20AB8">
            <w:pPr>
              <w:spacing w:after="0" w:line="240" w:lineRule="auto"/>
              <w:jc w:val="both"/>
              <w:rPr>
                <w:rFonts w:ascii="Times New Roman" w:hAnsi="Times New Roman" w:cs="Times New Roman"/>
                <w:sz w:val="24"/>
                <w:szCs w:val="24"/>
                <w:lang w:eastAsia="es-CO"/>
              </w:rPr>
            </w:pPr>
            <w:r w:rsidRPr="005F15D3">
              <w:rPr>
                <w:rFonts w:ascii="Times New Roman" w:hAnsi="Times New Roman" w:cs="Times New Roman"/>
                <w:color w:val="00B050"/>
                <w:sz w:val="24"/>
                <w:szCs w:val="24"/>
                <w:lang w:eastAsia="es-CO"/>
              </w:rPr>
              <w:t xml:space="preserve">Pedagógico </w:t>
            </w:r>
            <w:r w:rsidR="00E70B12" w:rsidRPr="005F15D3">
              <w:rPr>
                <w:rFonts w:ascii="Times New Roman" w:hAnsi="Times New Roman" w:cs="Times New Roman"/>
                <w:color w:val="00B050"/>
                <w:sz w:val="24"/>
                <w:szCs w:val="24"/>
                <w:lang w:eastAsia="es-CO"/>
              </w:rPr>
              <w:t>P</w:t>
            </w:r>
            <w:r w:rsidR="00946473" w:rsidRPr="005F15D3">
              <w:rPr>
                <w:rFonts w:ascii="Times New Roman" w:hAnsi="Times New Roman" w:cs="Times New Roman"/>
                <w:color w:val="00B050"/>
                <w:sz w:val="24"/>
                <w:szCs w:val="24"/>
                <w:lang w:eastAsia="es-CO"/>
              </w:rPr>
              <w:t>rofesiona</w:t>
            </w:r>
            <w:r w:rsidR="00946473" w:rsidRPr="005F15D3">
              <w:rPr>
                <w:rFonts w:ascii="Times New Roman" w:hAnsi="Times New Roman" w:cs="Times New Roman"/>
                <w:sz w:val="24"/>
                <w:szCs w:val="24"/>
                <w:lang w:eastAsia="es-CO"/>
              </w:rPr>
              <w:t>l</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Ubicación en la malla curricular</w:t>
            </w:r>
          </w:p>
        </w:tc>
        <w:tc>
          <w:tcPr>
            <w:tcW w:w="4618"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sz w:val="18"/>
                <w:szCs w:val="18"/>
                <w:lang w:eastAsia="es-CO"/>
              </w:rPr>
              <w:t>Semestre previsto (opcional)</w:t>
            </w:r>
            <w:r w:rsidR="00946473">
              <w:rPr>
                <w:rFonts w:ascii="Times New Roman" w:hAnsi="Times New Roman" w:cs="Times New Roman"/>
                <w:sz w:val="18"/>
                <w:szCs w:val="18"/>
                <w:lang w:eastAsia="es-CO"/>
              </w:rPr>
              <w:t xml:space="preserve"> : </w:t>
            </w:r>
            <w:r w:rsidR="00946473" w:rsidRPr="00946473">
              <w:rPr>
                <w:rFonts w:ascii="Times New Roman" w:hAnsi="Times New Roman" w:cs="Times New Roman"/>
                <w:color w:val="00B050"/>
                <w:sz w:val="18"/>
                <w:szCs w:val="18"/>
                <w:lang w:eastAsia="es-CO"/>
              </w:rPr>
              <w:t>I semestre</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Pr</w:t>
            </w:r>
            <w:r w:rsidRPr="00B20AB8">
              <w:rPr>
                <w:rFonts w:ascii="Times New Roman" w:hAnsi="Times New Roman" w:cs="Times New Roman"/>
                <w:b/>
                <w:bCs/>
                <w:sz w:val="18"/>
                <w:szCs w:val="18"/>
                <w:lang w:eastAsia="es-CO"/>
              </w:rPr>
              <w:t>errequisito(s)</w:t>
            </w:r>
          </w:p>
        </w:tc>
        <w:tc>
          <w:tcPr>
            <w:tcW w:w="4618" w:type="dxa"/>
          </w:tcPr>
          <w:p w:rsidR="00EF7EE1" w:rsidRPr="00B20AB8" w:rsidRDefault="00EF7EE1" w:rsidP="00B20AB8">
            <w:pPr>
              <w:spacing w:after="0" w:line="240" w:lineRule="auto"/>
              <w:jc w:val="both"/>
              <w:rPr>
                <w:rFonts w:ascii="Times New Roman" w:hAnsi="Times New Roman" w:cs="Times New Roman"/>
                <w:sz w:val="18"/>
                <w:szCs w:val="18"/>
                <w:lang w:eastAsia="es-CO"/>
              </w:rPr>
            </w:pP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Créditos académicos</w:t>
            </w:r>
            <w:r w:rsidRPr="00B20AB8">
              <w:rPr>
                <w:rStyle w:val="Refdenotaalpie"/>
                <w:rFonts w:ascii="Times New Roman" w:hAnsi="Times New Roman" w:cs="Times New Roman"/>
                <w:b/>
                <w:bCs/>
                <w:sz w:val="18"/>
                <w:szCs w:val="18"/>
                <w:lang w:eastAsia="es-CO"/>
              </w:rPr>
              <w:footnoteReference w:id="2"/>
            </w:r>
          </w:p>
        </w:tc>
        <w:tc>
          <w:tcPr>
            <w:tcW w:w="4618"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sz w:val="18"/>
                <w:szCs w:val="18"/>
                <w:lang w:eastAsia="es-CO"/>
              </w:rPr>
              <w:t>Asignados en el Plan de Estudios</w:t>
            </w:r>
            <w:r w:rsidR="00946473">
              <w:rPr>
                <w:rFonts w:ascii="Times New Roman" w:hAnsi="Times New Roman" w:cs="Times New Roman"/>
                <w:sz w:val="18"/>
                <w:szCs w:val="18"/>
                <w:lang w:eastAsia="es-CO"/>
              </w:rPr>
              <w:t xml:space="preserve">: </w:t>
            </w:r>
            <w:r w:rsidR="00946473" w:rsidRPr="00946473">
              <w:rPr>
                <w:rFonts w:ascii="Times New Roman" w:hAnsi="Times New Roman" w:cs="Times New Roman"/>
                <w:color w:val="00B050"/>
                <w:sz w:val="18"/>
                <w:szCs w:val="18"/>
                <w:lang w:eastAsia="es-CO"/>
              </w:rPr>
              <w:t>2</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encuentros presénciales por semana (teóricas o prácticas)</w:t>
            </w:r>
          </w:p>
        </w:tc>
        <w:tc>
          <w:tcPr>
            <w:tcW w:w="4618" w:type="dxa"/>
          </w:tcPr>
          <w:p w:rsidR="00EF7EE1" w:rsidRPr="00056F2A" w:rsidRDefault="00F618DA" w:rsidP="00B20AB8">
            <w:pPr>
              <w:spacing w:after="0" w:line="240" w:lineRule="auto"/>
              <w:jc w:val="both"/>
              <w:rPr>
                <w:rFonts w:ascii="Times New Roman" w:hAnsi="Times New Roman" w:cs="Times New Roman"/>
                <w:color w:val="00B050"/>
                <w:sz w:val="18"/>
                <w:szCs w:val="18"/>
                <w:lang w:eastAsia="es-CO"/>
              </w:rPr>
            </w:pPr>
            <w:r w:rsidRPr="00056F2A">
              <w:rPr>
                <w:rFonts w:ascii="Times New Roman" w:hAnsi="Times New Roman" w:cs="Times New Roman"/>
                <w:color w:val="00B050"/>
                <w:sz w:val="18"/>
                <w:szCs w:val="18"/>
                <w:lang w:eastAsia="es-CO"/>
              </w:rPr>
              <w:t xml:space="preserve">4 </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asesoría dedicadas al espacio académico  (reconocidas en la agenda profesoral) por semana</w:t>
            </w:r>
          </w:p>
        </w:tc>
        <w:tc>
          <w:tcPr>
            <w:tcW w:w="4618" w:type="dxa"/>
          </w:tcPr>
          <w:p w:rsidR="00EF7EE1" w:rsidRPr="00B20AB8" w:rsidRDefault="002D7960"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0</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trabajo independiente por semana</w:t>
            </w:r>
          </w:p>
        </w:tc>
        <w:tc>
          <w:tcPr>
            <w:tcW w:w="4618" w:type="dxa"/>
          </w:tcPr>
          <w:p w:rsidR="00EF7EE1" w:rsidRPr="00B20AB8" w:rsidRDefault="00C96A79"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2</w:t>
            </w:r>
          </w:p>
          <w:p w:rsidR="00EF7EE1" w:rsidRPr="00B20AB8" w:rsidRDefault="00EF7EE1" w:rsidP="00B20AB8">
            <w:pPr>
              <w:spacing w:after="0" w:line="240" w:lineRule="auto"/>
              <w:jc w:val="both"/>
              <w:rPr>
                <w:rFonts w:ascii="Times New Roman" w:hAnsi="Times New Roman" w:cs="Times New Roman"/>
                <w:sz w:val="18"/>
                <w:szCs w:val="18"/>
                <w:lang w:eastAsia="es-CO"/>
              </w:rPr>
            </w:pPr>
          </w:p>
        </w:tc>
      </w:tr>
      <w:tr w:rsidR="00676A53" w:rsidRPr="00547FA2">
        <w:trPr>
          <w:tblCellSpacing w:w="20" w:type="dxa"/>
        </w:trPr>
        <w:tc>
          <w:tcPr>
            <w:tcW w:w="4923" w:type="dxa"/>
          </w:tcPr>
          <w:p w:rsidR="00676A53" w:rsidRPr="00B20AB8" w:rsidRDefault="00676A53" w:rsidP="00B20AB8">
            <w:pPr>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DOCENTE</w:t>
            </w:r>
          </w:p>
        </w:tc>
        <w:tc>
          <w:tcPr>
            <w:tcW w:w="4618" w:type="dxa"/>
          </w:tcPr>
          <w:p w:rsidR="00676A53" w:rsidRDefault="00676A53"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CARLOS ANDRES TABARES RAMIREZ</w:t>
            </w:r>
          </w:p>
        </w:tc>
      </w:tr>
    </w:tbl>
    <w:p w:rsidR="00E57EAB" w:rsidRDefault="00E57EAB" w:rsidP="00953EDF">
      <w:pPr>
        <w:jc w:val="both"/>
        <w:rPr>
          <w:rFonts w:ascii="Times New Roman" w:hAnsi="Times New Roman" w:cs="Times New Roman"/>
        </w:rPr>
      </w:pPr>
    </w:p>
    <w:p w:rsidR="002D7960" w:rsidRPr="00776893" w:rsidRDefault="002D7960" w:rsidP="002D7960">
      <w:pPr>
        <w:spacing w:line="360" w:lineRule="auto"/>
        <w:jc w:val="both"/>
        <w:rPr>
          <w:rFonts w:ascii="Times New Roman" w:hAnsi="Times New Roman" w:cs="Times New Roman"/>
          <w:b/>
          <w:lang w:val="es-CO" w:eastAsia="es-CO"/>
        </w:rPr>
      </w:pPr>
      <w:r w:rsidRPr="009568CD">
        <w:rPr>
          <w:rFonts w:ascii="Times New Roman" w:hAnsi="Times New Roman" w:cs="Times New Roman"/>
        </w:rPr>
        <w:t>II.</w:t>
      </w:r>
      <w:r w:rsidRPr="00776893">
        <w:rPr>
          <w:rFonts w:ascii="Times New Roman" w:hAnsi="Times New Roman" w:cs="Times New Roman"/>
          <w:b/>
        </w:rPr>
        <w:t xml:space="preserve"> MISIÓN DEL PROGRAMA:</w:t>
      </w:r>
    </w:p>
    <w:p w:rsidR="002D7960" w:rsidRPr="00EB64FE" w:rsidRDefault="002D7960" w:rsidP="002D7960">
      <w:pPr>
        <w:jc w:val="both"/>
        <w:rPr>
          <w:rFonts w:ascii="Arial" w:hAnsi="Arial" w:cs="Arial"/>
          <w:b/>
        </w:rPr>
      </w:pPr>
      <w:r w:rsidRPr="00EB64FE">
        <w:rPr>
          <w:rFonts w:ascii="Arial" w:hAnsi="Arial" w:cs="Arial"/>
        </w:rPr>
        <w:t xml:space="preserve">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w:t>
      </w:r>
      <w:r w:rsidRPr="00EB64FE">
        <w:rPr>
          <w:rFonts w:ascii="Arial" w:hAnsi="Arial" w:cs="Arial"/>
        </w:rPr>
        <w:lastRenderedPageBreak/>
        <w:t>calidad, respeto por los demás, sentido de pertenencia, tolerancia y compromiso con el avance cultural, científico y tecnológico a nivel local, regional, nacional e internacional.</w:t>
      </w:r>
    </w:p>
    <w:p w:rsidR="002D7960" w:rsidRPr="00EB64FE" w:rsidRDefault="002D7960" w:rsidP="002D7960">
      <w:pPr>
        <w:jc w:val="both"/>
        <w:rPr>
          <w:rFonts w:ascii="Arial" w:hAnsi="Arial" w:cs="Arial"/>
          <w:b/>
        </w:rPr>
      </w:pPr>
    </w:p>
    <w:p w:rsidR="002D7960" w:rsidRPr="00776893" w:rsidRDefault="002D7960" w:rsidP="002D7960">
      <w:pPr>
        <w:spacing w:line="360" w:lineRule="auto"/>
        <w:jc w:val="both"/>
        <w:rPr>
          <w:rFonts w:ascii="Times New Roman" w:hAnsi="Times New Roman" w:cs="Times New Roman"/>
          <w:b/>
        </w:rPr>
      </w:pPr>
      <w:r w:rsidRPr="009568CD">
        <w:rPr>
          <w:rFonts w:ascii="Times New Roman" w:hAnsi="Times New Roman" w:cs="Times New Roman"/>
        </w:rPr>
        <w:t>III.</w:t>
      </w:r>
      <w:r w:rsidRPr="00776893">
        <w:rPr>
          <w:rFonts w:ascii="Times New Roman" w:hAnsi="Times New Roman" w:cs="Times New Roman"/>
          <w:b/>
        </w:rPr>
        <w:t xml:space="preserve"> VISIÓN DEL PROGRAMA</w:t>
      </w:r>
    </w:p>
    <w:p w:rsidR="002D7960" w:rsidRPr="00EB64FE" w:rsidRDefault="002D7960" w:rsidP="002D7960">
      <w:pPr>
        <w:jc w:val="both"/>
        <w:rPr>
          <w:rFonts w:ascii="Arial" w:hAnsi="Arial" w:cs="Arial"/>
          <w:b/>
        </w:rPr>
      </w:pPr>
      <w:r w:rsidRPr="00EB64FE">
        <w:rPr>
          <w:rFonts w:ascii="Arial" w:hAnsi="Arial" w:cs="Arial"/>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2D7960" w:rsidRPr="00EB64FE" w:rsidRDefault="002D7960" w:rsidP="002D7960">
      <w:pPr>
        <w:jc w:val="both"/>
        <w:rPr>
          <w:rFonts w:ascii="Arial" w:hAnsi="Arial" w:cs="Arial"/>
          <w:b/>
        </w:rPr>
      </w:pPr>
    </w:p>
    <w:p w:rsidR="002D7960" w:rsidRPr="00776893" w:rsidRDefault="002D7960" w:rsidP="002D7960">
      <w:pPr>
        <w:jc w:val="both"/>
        <w:rPr>
          <w:rFonts w:ascii="Times New Roman" w:hAnsi="Times New Roman" w:cs="Times New Roman"/>
          <w:b/>
        </w:rPr>
      </w:pPr>
      <w:r w:rsidRPr="009568CD">
        <w:rPr>
          <w:rFonts w:ascii="Times New Roman" w:hAnsi="Times New Roman" w:cs="Times New Roman"/>
        </w:rPr>
        <w:t>IV</w:t>
      </w:r>
      <w:r w:rsidRPr="00776893">
        <w:rPr>
          <w:rFonts w:ascii="Times New Roman" w:hAnsi="Times New Roman" w:cs="Times New Roman"/>
          <w:b/>
        </w:rPr>
        <w:t xml:space="preserve">. EL PROPÓSITO GENERAL DEL PROGRAMA  </w:t>
      </w:r>
    </w:p>
    <w:p w:rsidR="002D7960" w:rsidRPr="008A2213" w:rsidRDefault="002D7960" w:rsidP="002D7960">
      <w:pPr>
        <w:jc w:val="both"/>
        <w:rPr>
          <w:rFonts w:ascii="Arial" w:hAnsi="Arial" w:cs="Arial"/>
        </w:rPr>
      </w:pPr>
      <w:r w:rsidRPr="00EB64FE">
        <w:rPr>
          <w:rFonts w:ascii="Arial" w:hAnsi="Arial" w:cs="Arial"/>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2D7960" w:rsidRDefault="002D7960" w:rsidP="008A2213">
      <w:pPr>
        <w:widowControl w:val="0"/>
        <w:suppressAutoHyphens/>
        <w:overflowPunct w:val="0"/>
        <w:autoSpaceDE w:val="0"/>
        <w:autoSpaceDN w:val="0"/>
        <w:adjustRightInd w:val="0"/>
        <w:spacing w:after="0" w:line="240" w:lineRule="auto"/>
        <w:jc w:val="both"/>
        <w:rPr>
          <w:rFonts w:ascii="Times New Roman" w:hAnsi="Times New Roman" w:cs="Times New Roman"/>
          <w:b/>
        </w:rPr>
      </w:pPr>
      <w:r w:rsidRPr="009568CD">
        <w:rPr>
          <w:rFonts w:ascii="Times New Roman" w:hAnsi="Times New Roman" w:cs="Times New Roman"/>
        </w:rPr>
        <w:t>V.</w:t>
      </w:r>
      <w:r w:rsidRPr="00776893">
        <w:rPr>
          <w:rFonts w:ascii="Times New Roman" w:hAnsi="Times New Roman" w:cs="Times New Roman"/>
          <w:b/>
        </w:rPr>
        <w:t xml:space="preserve"> OBJETIVOS DEL PROGRAMA</w:t>
      </w:r>
    </w:p>
    <w:p w:rsidR="008A2213" w:rsidRPr="008A2213" w:rsidRDefault="008A2213" w:rsidP="008A2213">
      <w:pPr>
        <w:widowControl w:val="0"/>
        <w:suppressAutoHyphens/>
        <w:overflowPunct w:val="0"/>
        <w:autoSpaceDE w:val="0"/>
        <w:autoSpaceDN w:val="0"/>
        <w:adjustRightInd w:val="0"/>
        <w:spacing w:after="0" w:line="240" w:lineRule="auto"/>
        <w:jc w:val="both"/>
        <w:rPr>
          <w:rFonts w:ascii="Times New Roman" w:hAnsi="Times New Roman" w:cs="Times New Roman"/>
          <w:b/>
        </w:rPr>
      </w:pPr>
    </w:p>
    <w:p w:rsidR="002D7960" w:rsidRPr="00776893" w:rsidRDefault="002D7960" w:rsidP="002D7960">
      <w:pPr>
        <w:jc w:val="both"/>
        <w:rPr>
          <w:rFonts w:ascii="Times New Roman" w:hAnsi="Times New Roman" w:cs="Times New Roman"/>
          <w:b/>
        </w:rPr>
      </w:pPr>
      <w:r w:rsidRPr="00776893">
        <w:rPr>
          <w:rFonts w:ascii="Times New Roman" w:hAnsi="Times New Roman" w:cs="Times New Roman"/>
          <w:b/>
        </w:rPr>
        <w:t>Objetivo General</w:t>
      </w:r>
    </w:p>
    <w:p w:rsidR="002D7960" w:rsidRPr="00EB64FE" w:rsidRDefault="002D7960" w:rsidP="002D7960">
      <w:pPr>
        <w:jc w:val="both"/>
        <w:rPr>
          <w:rFonts w:ascii="Arial" w:hAnsi="Arial" w:cs="Arial"/>
        </w:rPr>
      </w:pPr>
      <w:r w:rsidRPr="00EB64FE">
        <w:rPr>
          <w:rFonts w:ascii="Arial" w:hAnsi="Arial" w:cs="Arial"/>
        </w:rPr>
        <w:t>Formar un profesional Licenciado de la más alta calidad académica, científica, pedagógica y tecnológica, en Educación física y deportes, con condiciones de proponer, administrar y operacionalizar este aspecto de la educación integral de niños, jóvenes, adultos y adultos mayores, que garantice el mejoramiento de la calidad de vida y salud de los mismos.</w:t>
      </w:r>
    </w:p>
    <w:p w:rsidR="002D7960" w:rsidRPr="00EB64FE" w:rsidRDefault="002D7960" w:rsidP="002D7960">
      <w:pPr>
        <w:jc w:val="both"/>
        <w:rPr>
          <w:rFonts w:ascii="Times New Roman" w:hAnsi="Times New Roman" w:cs="Times New Roman"/>
          <w:b/>
          <w:lang w:val="es-CO"/>
        </w:rPr>
      </w:pPr>
      <w:r w:rsidRPr="00EB64FE">
        <w:rPr>
          <w:rFonts w:ascii="Times New Roman" w:hAnsi="Times New Roman" w:cs="Times New Roman"/>
          <w:b/>
        </w:rPr>
        <w:t xml:space="preserve"> Objetivos Específicos del Programa</w:t>
      </w:r>
    </w:p>
    <w:p w:rsidR="002D7960" w:rsidRPr="00EB64FE" w:rsidRDefault="002D7960" w:rsidP="002D7960">
      <w:pPr>
        <w:jc w:val="both"/>
        <w:rPr>
          <w:rFonts w:ascii="Arial" w:hAnsi="Arial" w:cs="Arial"/>
        </w:rPr>
      </w:pPr>
      <w:r w:rsidRPr="00EB64FE">
        <w:rPr>
          <w:rFonts w:ascii="Arial" w:hAnsi="Arial" w:cs="Arial"/>
        </w:rPr>
        <w:t>1. Proporcionar al licenciado</w:t>
      </w:r>
      <w:r>
        <w:rPr>
          <w:rFonts w:ascii="Arial" w:hAnsi="Arial" w:cs="Arial"/>
        </w:rPr>
        <w:t xml:space="preserve"> en Educación física y deportes </w:t>
      </w:r>
      <w:r w:rsidRPr="00EB64FE">
        <w:rPr>
          <w:rFonts w:ascii="Arial" w:hAnsi="Arial" w:cs="Arial"/>
        </w:rPr>
        <w:t xml:space="preserve">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2D7960" w:rsidRPr="00EB64FE" w:rsidRDefault="002D7960" w:rsidP="002D7960">
      <w:pPr>
        <w:jc w:val="both"/>
        <w:rPr>
          <w:rFonts w:ascii="Arial" w:hAnsi="Arial" w:cs="Arial"/>
        </w:rPr>
      </w:pPr>
      <w:r w:rsidRPr="00EB64FE">
        <w:rPr>
          <w:rFonts w:ascii="Arial" w:hAnsi="Arial" w:cs="Arial"/>
        </w:rPr>
        <w:lastRenderedPageBreak/>
        <w:t>2. Formar un licenciado con conocimientos educacionales y tendencias socio pedagógicas modernas, para que interprete y valore los comportamientos expresados en las relaciones con los demás, acorde con los procesos formativos en esta área.</w:t>
      </w:r>
    </w:p>
    <w:p w:rsidR="002D7960" w:rsidRPr="00EB64FE" w:rsidRDefault="002D7960" w:rsidP="002D7960">
      <w:pPr>
        <w:jc w:val="both"/>
        <w:rPr>
          <w:rFonts w:ascii="Arial" w:hAnsi="Arial" w:cs="Arial"/>
        </w:rPr>
      </w:pPr>
      <w:r w:rsidRPr="00EB64FE">
        <w:rPr>
          <w:rFonts w:ascii="Arial" w:hAnsi="Arial" w:cs="Arial"/>
        </w:rPr>
        <w:t>3. Otorgar al licenciado la formación específica, profesional y docente, a través de los conocimi</w:t>
      </w:r>
      <w:r>
        <w:rPr>
          <w:rFonts w:ascii="Arial" w:hAnsi="Arial" w:cs="Arial"/>
        </w:rPr>
        <w:t xml:space="preserve">entos pedagógicos y didácticos </w:t>
      </w:r>
      <w:r w:rsidRPr="00EB64FE">
        <w:rPr>
          <w:rFonts w:ascii="Arial" w:hAnsi="Arial" w:cs="Arial"/>
        </w:rPr>
        <w:t>aplicados en el área.</w:t>
      </w:r>
    </w:p>
    <w:p w:rsidR="002D7960" w:rsidRPr="00EB64FE" w:rsidRDefault="002D7960" w:rsidP="002D7960">
      <w:pPr>
        <w:jc w:val="both"/>
        <w:rPr>
          <w:rFonts w:ascii="Arial" w:hAnsi="Arial" w:cs="Arial"/>
        </w:rPr>
      </w:pPr>
      <w:r w:rsidRPr="00EB64FE">
        <w:rPr>
          <w:rFonts w:ascii="Arial" w:hAnsi="Arial" w:cs="Arial"/>
        </w:rPr>
        <w:t>4. Potenciar la tendencia investigativa del licenciado, desarrollando un proceso investigativo formativo en el medio educativo, de modo que lo oriente a realizar un trabajo final desde cualquiera de los campos de formación del programa.</w:t>
      </w:r>
    </w:p>
    <w:p w:rsidR="002D7960" w:rsidRPr="00EB64FE" w:rsidRDefault="002D7960" w:rsidP="002D7960">
      <w:pPr>
        <w:jc w:val="both"/>
        <w:rPr>
          <w:rFonts w:ascii="Arial" w:hAnsi="Arial" w:cs="Arial"/>
        </w:rPr>
      </w:pPr>
      <w:r w:rsidRPr="00EB64FE">
        <w:rPr>
          <w:rFonts w:ascii="Arial" w:hAnsi="Arial" w:cs="Arial"/>
        </w:rPr>
        <w:t>5. Permitir en el licenciado una prospección hacia el humanismo y la cultura física deportiva, necesarios para interpretar y desarrollar su actividad profesional.</w:t>
      </w:r>
    </w:p>
    <w:p w:rsidR="002D7960" w:rsidRPr="00EB64FE" w:rsidRDefault="002D7960" w:rsidP="002D7960">
      <w:pPr>
        <w:jc w:val="both"/>
        <w:rPr>
          <w:rFonts w:ascii="Arial" w:hAnsi="Arial" w:cs="Arial"/>
        </w:rPr>
      </w:pPr>
      <w:r w:rsidRPr="00EB64FE">
        <w:rPr>
          <w:rFonts w:ascii="Arial" w:hAnsi="Arial" w:cs="Arial"/>
        </w:rPr>
        <w:t>6. Posibilitarle al licenciado una prospectiva administrativa suficiente para su práctica personal y profesional.</w:t>
      </w:r>
    </w:p>
    <w:p w:rsidR="002D7960" w:rsidRDefault="002D7960" w:rsidP="002D7960">
      <w:pPr>
        <w:jc w:val="both"/>
        <w:rPr>
          <w:rFonts w:ascii="Arial" w:hAnsi="Arial" w:cs="Arial"/>
          <w:color w:val="222222"/>
          <w:shd w:val="clear" w:color="auto" w:fill="FFFFFF"/>
          <w:lang w:val="es-ES"/>
        </w:rPr>
      </w:pPr>
    </w:p>
    <w:p w:rsidR="002D7960" w:rsidRDefault="002D7960" w:rsidP="002D7960">
      <w:pPr>
        <w:jc w:val="both"/>
        <w:rPr>
          <w:rFonts w:ascii="Times New Roman" w:hAnsi="Times New Roman" w:cs="Times New Roman"/>
          <w:b/>
          <w:color w:val="222222"/>
          <w:shd w:val="clear" w:color="auto" w:fill="FFFFFF"/>
        </w:rPr>
      </w:pPr>
      <w:r>
        <w:rPr>
          <w:rFonts w:ascii="Times New Roman" w:hAnsi="Times New Roman" w:cs="Times New Roman"/>
          <w:color w:val="222222"/>
          <w:shd w:val="clear" w:color="auto" w:fill="FFFFFF"/>
          <w:lang w:val="es-ES"/>
        </w:rPr>
        <w:t>VI.</w:t>
      </w:r>
      <w:r w:rsidRPr="00776893">
        <w:rPr>
          <w:rFonts w:ascii="Times New Roman" w:hAnsi="Times New Roman" w:cs="Times New Roman"/>
          <w:b/>
          <w:color w:val="222222"/>
          <w:shd w:val="clear" w:color="auto" w:fill="FFFFFF"/>
          <w:lang w:val="es-ES"/>
        </w:rPr>
        <w:t xml:space="preserve"> </w:t>
      </w:r>
      <w:r w:rsidRPr="00776893">
        <w:rPr>
          <w:rFonts w:ascii="Times New Roman" w:hAnsi="Times New Roman" w:cs="Times New Roman"/>
          <w:b/>
          <w:color w:val="222222"/>
          <w:shd w:val="clear" w:color="auto" w:fill="FFFFFF"/>
        </w:rPr>
        <w:t>RELACIÓN DE LOS OBJETIVOS DEL PROGRAMA Y LOS OBJETIVO DE LA ACTIVIDAD ACADÉMICA</w:t>
      </w:r>
    </w:p>
    <w:p w:rsidR="002D7960" w:rsidRDefault="002D7960" w:rsidP="00953EDF">
      <w:pPr>
        <w:jc w:val="both"/>
        <w:rPr>
          <w:rFonts w:ascii="Arial" w:hAnsi="Arial" w:cs="Arial"/>
          <w:color w:val="222222"/>
          <w:shd w:val="clear" w:color="auto" w:fill="FFFFFF"/>
        </w:rPr>
      </w:pPr>
      <w:r w:rsidRPr="009B21D8">
        <w:rPr>
          <w:rFonts w:ascii="Arial" w:hAnsi="Arial" w:cs="Arial"/>
          <w:color w:val="222222"/>
          <w:shd w:val="clear" w:color="auto" w:fill="FFFFFF"/>
        </w:rPr>
        <w:t>Éste espacio académ</w:t>
      </w:r>
      <w:r>
        <w:rPr>
          <w:rFonts w:ascii="Arial" w:hAnsi="Arial" w:cs="Arial"/>
          <w:color w:val="222222"/>
          <w:shd w:val="clear" w:color="auto" w:fill="FFFFFF"/>
        </w:rPr>
        <w:t xml:space="preserve">ico presenta relación </w:t>
      </w:r>
      <w:r w:rsidRPr="009B21D8">
        <w:rPr>
          <w:rFonts w:ascii="Arial" w:hAnsi="Arial" w:cs="Arial"/>
          <w:szCs w:val="18"/>
        </w:rPr>
        <w:t xml:space="preserve">entre los propósitos del programa y los objetivos con las actividades académicas </w:t>
      </w:r>
      <w:r>
        <w:rPr>
          <w:rFonts w:ascii="Arial" w:hAnsi="Arial" w:cs="Arial"/>
          <w:szCs w:val="18"/>
        </w:rPr>
        <w:t xml:space="preserve">ya que ambas van de la mano en busca de una </w:t>
      </w:r>
      <w:r w:rsidRPr="009B21D8">
        <w:rPr>
          <w:rFonts w:ascii="Arial" w:hAnsi="Arial" w:cs="Arial"/>
        </w:rPr>
        <w:t xml:space="preserve">calidad académica, </w:t>
      </w:r>
      <w:r w:rsidRPr="00EB64FE">
        <w:rPr>
          <w:rFonts w:ascii="Arial" w:hAnsi="Arial" w:cs="Arial"/>
        </w:rPr>
        <w:t>pedagógica, didáctica,</w:t>
      </w:r>
      <w:r>
        <w:rPr>
          <w:rFonts w:ascii="Arial" w:hAnsi="Arial" w:cs="Arial"/>
        </w:rPr>
        <w:t xml:space="preserve"> metodológica, e investigativa</w:t>
      </w:r>
      <w:r w:rsidRPr="009B21D8">
        <w:rPr>
          <w:rFonts w:ascii="Arial" w:hAnsi="Arial" w:cs="Arial"/>
        </w:rPr>
        <w:t xml:space="preserve"> en </w:t>
      </w:r>
      <w:r>
        <w:rPr>
          <w:rFonts w:ascii="Arial" w:hAnsi="Arial" w:cs="Arial"/>
        </w:rPr>
        <w:t xml:space="preserve">los estudiantes de Licenciatura en </w:t>
      </w:r>
      <w:r w:rsidRPr="009B21D8">
        <w:rPr>
          <w:rFonts w:ascii="Arial" w:hAnsi="Arial" w:cs="Arial"/>
        </w:rPr>
        <w:t>Educación física y deportes,</w:t>
      </w:r>
      <w:r>
        <w:rPr>
          <w:rFonts w:ascii="Arial" w:hAnsi="Arial" w:cs="Arial"/>
        </w:rPr>
        <w:t xml:space="preserve"> así mismo, la formación en competencias que buscan </w:t>
      </w:r>
      <w:r w:rsidRPr="00EB64FE">
        <w:rPr>
          <w:rFonts w:ascii="Arial" w:hAnsi="Arial" w:cs="Arial"/>
        </w:rPr>
        <w:t>fortalecer y potenciar los procesos educacionales, sociales y culturales de nuestra comunidad,</w:t>
      </w:r>
      <w:r>
        <w:rPr>
          <w:rFonts w:ascii="Arial" w:hAnsi="Arial" w:cs="Arial"/>
        </w:rPr>
        <w:t xml:space="preserve"> por último y no menos importante la formación del ser en concordancia al trabajo planificado en las actividades tanto de orden presencial como individual.</w:t>
      </w:r>
    </w:p>
    <w:p w:rsidR="005653E3" w:rsidRPr="005653E3" w:rsidRDefault="005653E3" w:rsidP="00953EDF">
      <w:pPr>
        <w:jc w:val="both"/>
        <w:rPr>
          <w:rFonts w:ascii="Arial" w:hAnsi="Arial" w:cs="Arial"/>
          <w:color w:val="222222"/>
          <w:shd w:val="clear" w:color="auto" w:fill="FFFFFF"/>
        </w:rPr>
      </w:pPr>
    </w:p>
    <w:p w:rsidR="00EF7EE1" w:rsidRPr="005653E3" w:rsidRDefault="00EF7EE1" w:rsidP="005653E3">
      <w:pPr>
        <w:pStyle w:val="Prrafodelista"/>
        <w:numPr>
          <w:ilvl w:val="0"/>
          <w:numId w:val="14"/>
        </w:numPr>
        <w:jc w:val="both"/>
        <w:rPr>
          <w:rFonts w:ascii="Times New Roman" w:hAnsi="Times New Roman" w:cs="Times New Roman"/>
        </w:rPr>
      </w:pPr>
      <w:r w:rsidRPr="005653E3">
        <w:rPr>
          <w:rFonts w:ascii="Times New Roman" w:hAnsi="Times New Roman" w:cs="Times New Roman"/>
          <w:b/>
          <w:bCs/>
        </w:rPr>
        <w:t>JUSTIFICACIÓN</w:t>
      </w:r>
    </w:p>
    <w:p w:rsidR="009B744A" w:rsidRPr="009B744A" w:rsidRDefault="009B744A" w:rsidP="009B744A">
      <w:pPr>
        <w:jc w:val="both"/>
        <w:rPr>
          <w:rFonts w:ascii="Arial" w:hAnsi="Arial" w:cs="Arial"/>
        </w:rPr>
      </w:pPr>
      <w:r w:rsidRPr="009B744A">
        <w:rPr>
          <w:rFonts w:ascii="Arial" w:hAnsi="Arial" w:cs="Arial"/>
        </w:rPr>
        <w:t xml:space="preserve">El movimiento es el fundamento y principio para la vida, es la diferencia entre la vida y la muerte, ha sido a través de la historia, uno de los principales medios de expresión y comunicación entre el ser humano y su medio entorno. El movimiento desde su fase rudimentaria, atraviesa otras fases llegando hasta ser controlado por el propio ser; es cuando nos referimos al concepto psicomotriz (mente- movimiento); son muchas las teorías y definiciones que hacen referencia a este término, pero lo que es claro, es que el ser humano necesita de movimiento para su existencia, para su formación y desarrollo integral y cuando hablamos de desarrollo integral tenemos que hacer referencia a los dominios o ámbitos del comportamiento humano para su desarrollo.  </w:t>
      </w:r>
    </w:p>
    <w:p w:rsidR="009B744A" w:rsidRPr="009B744A" w:rsidRDefault="009B744A" w:rsidP="009B744A">
      <w:pPr>
        <w:jc w:val="both"/>
        <w:rPr>
          <w:rFonts w:ascii="Arial" w:hAnsi="Arial" w:cs="Arial"/>
        </w:rPr>
      </w:pPr>
      <w:r w:rsidRPr="009B744A">
        <w:rPr>
          <w:rFonts w:ascii="Arial" w:hAnsi="Arial" w:cs="Arial"/>
        </w:rPr>
        <w:lastRenderedPageBreak/>
        <w:t>Durante todas las etapas del desarrollo del ser, el movimiento participa como factor fundamental para el desenvolvimiento en su cotidianidad, el trabajo, el juego y todos los quehaceres de relación consigo mismo, con los demás, con su medio ambiente y con sus posibilidades hacia la practica física y/o deportiva.</w:t>
      </w:r>
    </w:p>
    <w:p w:rsidR="009B744A" w:rsidRDefault="009B744A" w:rsidP="009B744A">
      <w:pPr>
        <w:jc w:val="both"/>
        <w:rPr>
          <w:rFonts w:ascii="Arial" w:hAnsi="Arial" w:cs="Arial"/>
        </w:rPr>
      </w:pPr>
      <w:r w:rsidRPr="009B744A">
        <w:rPr>
          <w:rFonts w:ascii="Arial" w:hAnsi="Arial" w:cs="Arial"/>
        </w:rPr>
        <w:t>Sob</w:t>
      </w:r>
      <w:r w:rsidR="00095F23">
        <w:rPr>
          <w:rFonts w:ascii="Arial" w:hAnsi="Arial" w:cs="Arial"/>
        </w:rPr>
        <w:t xml:space="preserve">re este campo de desarrollo </w:t>
      </w:r>
      <w:r w:rsidRPr="009B744A">
        <w:rPr>
          <w:rFonts w:ascii="Arial" w:hAnsi="Arial" w:cs="Arial"/>
        </w:rPr>
        <w:t xml:space="preserve">existen conceptos, teorías, estudios e investigaciones de algunos psicólogos – pedagogos, pensadores que hacen referencia a la importancia del desarrollo psicomotriz como base fundamental en la formación integral del niño.  </w:t>
      </w:r>
    </w:p>
    <w:p w:rsidR="009B744A" w:rsidRPr="009B744A" w:rsidRDefault="009B744A" w:rsidP="009B744A">
      <w:pPr>
        <w:jc w:val="both"/>
        <w:rPr>
          <w:rFonts w:ascii="Arial" w:hAnsi="Arial" w:cs="Arial"/>
        </w:rPr>
      </w:pPr>
      <w:r w:rsidRPr="009B744A">
        <w:rPr>
          <w:rFonts w:ascii="Arial" w:hAnsi="Arial" w:cs="Arial"/>
        </w:rPr>
        <w:t xml:space="preserve">La ley general de educación (ley 115 de 1994), promulga la existencia de la educación psicomotriz como área de formación en la organización de procesos curriculares institucionales. Una de las principales teorías sobre la relación de la motricidad con la educación física es (Pierre Parlebas), que la considera como la pedagogía de las conductas motrices y también que debemos educar primero al ser humano que se mueve, es volver la mirada al ser antes que educarlo a través del movimiento, como lo manifiesta (Jean </w:t>
      </w:r>
      <w:r w:rsidR="0055034E">
        <w:rPr>
          <w:rFonts w:ascii="Arial" w:hAnsi="Arial" w:cs="Arial"/>
        </w:rPr>
        <w:t>L</w:t>
      </w:r>
      <w:r w:rsidRPr="009B744A">
        <w:rPr>
          <w:rFonts w:ascii="Arial" w:hAnsi="Arial" w:cs="Arial"/>
        </w:rPr>
        <w:t>e</w:t>
      </w:r>
      <w:r w:rsidR="0055034E">
        <w:rPr>
          <w:rFonts w:ascii="Arial" w:hAnsi="Arial" w:cs="Arial"/>
        </w:rPr>
        <w:t xml:space="preserve"> </w:t>
      </w:r>
      <w:r w:rsidR="0055034E" w:rsidRPr="009B744A">
        <w:rPr>
          <w:rFonts w:ascii="Arial" w:hAnsi="Arial" w:cs="Arial"/>
        </w:rPr>
        <w:t>Bo</w:t>
      </w:r>
      <w:r w:rsidR="0055034E">
        <w:rPr>
          <w:rFonts w:ascii="Arial" w:hAnsi="Arial" w:cs="Arial"/>
        </w:rPr>
        <w:t>u</w:t>
      </w:r>
      <w:r w:rsidR="0055034E" w:rsidRPr="009B744A">
        <w:rPr>
          <w:rFonts w:ascii="Arial" w:hAnsi="Arial" w:cs="Arial"/>
        </w:rPr>
        <w:t>lch</w:t>
      </w:r>
      <w:r w:rsidRPr="009B744A">
        <w:rPr>
          <w:rFonts w:ascii="Arial" w:hAnsi="Arial" w:cs="Arial"/>
        </w:rPr>
        <w:t>), en la psicocinetica.</w:t>
      </w:r>
    </w:p>
    <w:p w:rsidR="009B744A" w:rsidRPr="009B744A" w:rsidRDefault="009B744A" w:rsidP="007B133B">
      <w:pPr>
        <w:jc w:val="both"/>
        <w:rPr>
          <w:rFonts w:ascii="Arial" w:hAnsi="Arial" w:cs="Arial"/>
        </w:rPr>
      </w:pPr>
      <w:r w:rsidRPr="009B744A">
        <w:rPr>
          <w:rFonts w:ascii="Arial" w:hAnsi="Arial" w:cs="Arial"/>
        </w:rPr>
        <w:t>En la actualidad se viene referenciando</w:t>
      </w:r>
      <w:r w:rsidRPr="009B744A">
        <w:rPr>
          <w:rFonts w:ascii="Arial" w:hAnsi="Arial" w:cs="Arial"/>
          <w:szCs w:val="24"/>
        </w:rPr>
        <w:t xml:space="preserve"> </w:t>
      </w:r>
      <w:r w:rsidRPr="009B744A">
        <w:rPr>
          <w:rFonts w:ascii="Arial" w:hAnsi="Arial" w:cs="Arial"/>
        </w:rPr>
        <w:t>una f</w:t>
      </w:r>
      <w:r w:rsidR="00F72F03">
        <w:rPr>
          <w:rFonts w:ascii="Arial" w:hAnsi="Arial" w:cs="Arial"/>
        </w:rPr>
        <w:t xml:space="preserve">uerte tendencia que busca ser </w:t>
      </w:r>
      <w:r w:rsidRPr="009B744A">
        <w:rPr>
          <w:rFonts w:ascii="Arial" w:hAnsi="Arial" w:cs="Arial"/>
        </w:rPr>
        <w:t>humanizante, compleja y conciliadora.</w:t>
      </w:r>
      <w:r>
        <w:rPr>
          <w:rFonts w:ascii="Arial" w:hAnsi="Arial" w:cs="Arial"/>
        </w:rPr>
        <w:t xml:space="preserve"> </w:t>
      </w:r>
      <w:r w:rsidRPr="009B744A">
        <w:rPr>
          <w:rFonts w:ascii="Arial" w:hAnsi="Arial" w:cs="Arial"/>
        </w:rPr>
        <w:t>Como principal precursor de esta tendencia podemos mencionar a Manuel Sergio en su trabajo “la epistemología de una nueva ciencia: ciencia de la motricidad”, considera la motricidad como “forma concreta de relacionarse del ser humano con el mundo y con su semejantes, relación esta, caracterizada por  intencionalidad  y significado fruto de un proceso evolutivo y cuya especificidad, a su vez, discurren de las relaciones reciprocas entre naturaleza y cultura por tanto, entre las herencias biológicas y socio-histórica.</w:t>
      </w:r>
    </w:p>
    <w:p w:rsidR="009B744A" w:rsidRDefault="009B744A" w:rsidP="007B133B">
      <w:pPr>
        <w:jc w:val="both"/>
        <w:rPr>
          <w:rFonts w:ascii="Arial" w:hAnsi="Arial" w:cs="Arial"/>
        </w:rPr>
      </w:pPr>
      <w:r w:rsidRPr="009B744A">
        <w:rPr>
          <w:rFonts w:ascii="Arial" w:hAnsi="Arial" w:cs="Arial"/>
        </w:rPr>
        <w:t>La motricidad se refiere, por tanto, a sensaciones  conscientes del ser humano en movimiento intencional y significativos, en el espacio- tiempo objetivo y representado, implicando percepción, memoria, proyección, afectividad, emoción y raciocinio”. “Se evidencia en diferentes formas de expresión gestual, verbal, escénica, plástica, etc.</w:t>
      </w:r>
    </w:p>
    <w:p w:rsidR="009B744A" w:rsidRPr="009B744A" w:rsidRDefault="009B744A" w:rsidP="007B133B">
      <w:pPr>
        <w:jc w:val="both"/>
        <w:rPr>
          <w:rFonts w:ascii="Arial" w:hAnsi="Arial" w:cs="Arial"/>
        </w:rPr>
      </w:pPr>
      <w:r w:rsidRPr="009B744A">
        <w:rPr>
          <w:rFonts w:ascii="Arial" w:hAnsi="Arial" w:cs="Arial"/>
        </w:rPr>
        <w:t>Desde este enfoque o tendencia, la motricidad puede ser vista como un nuevo paradigma que busca involucrar al ser humano como el elemento central del movimiento y las consecuencias de este mismo, dicha ubicación permite que éste se encuentre con sus congéneres y con su cultura, en estos encuentros y desencuentros se permiten y logran una mayor evolución e impresión de cada uno de los fenómenos que se dan  en las diferentes expresiones motrices.</w:t>
      </w:r>
    </w:p>
    <w:p w:rsidR="00EF7EE1" w:rsidRDefault="009B744A" w:rsidP="007B133B">
      <w:pPr>
        <w:jc w:val="both"/>
        <w:rPr>
          <w:rFonts w:ascii="Arial" w:hAnsi="Arial" w:cs="Arial"/>
        </w:rPr>
      </w:pPr>
      <w:r w:rsidRPr="009B744A">
        <w:rPr>
          <w:rFonts w:ascii="Arial" w:hAnsi="Arial" w:cs="Arial"/>
        </w:rPr>
        <w:t>Se puede manifestar entonces; en el proceso complejo y en construcción que está viviendo la motricidad, bajo la ne</w:t>
      </w:r>
      <w:r w:rsidR="00F72F03">
        <w:rPr>
          <w:rFonts w:ascii="Arial" w:hAnsi="Arial" w:cs="Arial"/>
        </w:rPr>
        <w:t xml:space="preserve">cesidad de hacer más viable la </w:t>
      </w:r>
      <w:r w:rsidRPr="009B744A">
        <w:rPr>
          <w:rFonts w:ascii="Arial" w:hAnsi="Arial" w:cs="Arial"/>
        </w:rPr>
        <w:t xml:space="preserve">solidificación de sus bases epistemológicas y científicas para consolidar y constituir el estado de ciencia y es un buen inicio empoderarnos de esta nueva concepción de motricidad al interior de las diferentes practicas pedagógicas, reflexiones y diferentes expresiones con participación de estudiantes, docentes y </w:t>
      </w:r>
      <w:r w:rsidRPr="009B744A">
        <w:rPr>
          <w:rFonts w:ascii="Arial" w:hAnsi="Arial" w:cs="Arial"/>
        </w:rPr>
        <w:lastRenderedPageBreak/>
        <w:t xml:space="preserve">todos los actores en el espacio académico motricidad que ofrece el programa de </w:t>
      </w:r>
      <w:r w:rsidR="004B6461">
        <w:rPr>
          <w:rFonts w:ascii="Arial" w:hAnsi="Arial" w:cs="Arial"/>
        </w:rPr>
        <w:t xml:space="preserve">Licenciatura en </w:t>
      </w:r>
      <w:r w:rsidRPr="009B744A">
        <w:rPr>
          <w:rFonts w:ascii="Arial" w:hAnsi="Arial" w:cs="Arial"/>
        </w:rPr>
        <w:t>edu</w:t>
      </w:r>
      <w:r w:rsidR="004B6461">
        <w:rPr>
          <w:rFonts w:ascii="Arial" w:hAnsi="Arial" w:cs="Arial"/>
        </w:rPr>
        <w:t>cación física y deportes de la U</w:t>
      </w:r>
      <w:r w:rsidRPr="009B744A">
        <w:rPr>
          <w:rFonts w:ascii="Arial" w:hAnsi="Arial" w:cs="Arial"/>
        </w:rPr>
        <w:t>niversidad del Quindío.</w:t>
      </w:r>
    </w:p>
    <w:p w:rsidR="009F10CB" w:rsidRPr="009F10CB" w:rsidRDefault="009F10CB" w:rsidP="009F10CB">
      <w:pPr>
        <w:spacing w:after="0" w:line="240" w:lineRule="auto"/>
        <w:jc w:val="both"/>
        <w:rPr>
          <w:rFonts w:ascii="Times New Roman" w:hAnsi="Times New Roman" w:cs="Times New Roman"/>
          <w:b/>
          <w:bCs/>
        </w:rPr>
      </w:pPr>
    </w:p>
    <w:p w:rsidR="00EF7EE1" w:rsidRPr="005653E3" w:rsidRDefault="00EF7EE1" w:rsidP="005653E3">
      <w:pPr>
        <w:pStyle w:val="Prrafodelista"/>
        <w:numPr>
          <w:ilvl w:val="0"/>
          <w:numId w:val="14"/>
        </w:numPr>
        <w:spacing w:after="0" w:line="240" w:lineRule="auto"/>
        <w:jc w:val="both"/>
        <w:rPr>
          <w:rFonts w:ascii="Times New Roman" w:hAnsi="Times New Roman" w:cs="Times New Roman"/>
          <w:b/>
          <w:bCs/>
        </w:rPr>
      </w:pPr>
      <w:r w:rsidRPr="005653E3">
        <w:rPr>
          <w:rFonts w:ascii="Times New Roman" w:hAnsi="Times New Roman" w:cs="Times New Roman"/>
          <w:b/>
          <w:bCs/>
        </w:rPr>
        <w:t>ESTRATEGIAS DE ARTICULACIÓN DOCENCIA-INVESTIGACIÓN-EXTENSIÓN Y PARA EL FOMENTO DEL BILINGUISMO Y LA INTERDISCIPLINARIEDAD</w:t>
      </w:r>
    </w:p>
    <w:p w:rsidR="000F07B1" w:rsidRDefault="000F07B1" w:rsidP="0001425F">
      <w:pPr>
        <w:spacing w:after="0" w:line="240" w:lineRule="auto"/>
        <w:ind w:left="360"/>
        <w:jc w:val="both"/>
        <w:rPr>
          <w:rFonts w:ascii="Times New Roman" w:hAnsi="Times New Roman" w:cs="Times New Roman"/>
          <w:b/>
          <w:bCs/>
        </w:rPr>
      </w:pPr>
    </w:p>
    <w:p w:rsidR="00EF7EE1" w:rsidRDefault="00E70B12" w:rsidP="004D3FE4">
      <w:pPr>
        <w:spacing w:after="0"/>
        <w:ind w:left="360"/>
        <w:jc w:val="both"/>
        <w:rPr>
          <w:rFonts w:ascii="Arial" w:hAnsi="Arial" w:cs="Arial"/>
          <w:bCs/>
        </w:rPr>
      </w:pPr>
      <w:r w:rsidRPr="002E0CCF">
        <w:rPr>
          <w:rFonts w:ascii="Arial" w:hAnsi="Arial" w:cs="Arial"/>
          <w:bCs/>
        </w:rPr>
        <w:t xml:space="preserve">Al interior del espacio </w:t>
      </w:r>
      <w:r w:rsidR="00E37FE8" w:rsidRPr="002E0CCF">
        <w:rPr>
          <w:rFonts w:ascii="Arial" w:hAnsi="Arial" w:cs="Arial"/>
          <w:bCs/>
        </w:rPr>
        <w:t>académico</w:t>
      </w:r>
      <w:r w:rsidRPr="002E0CCF">
        <w:rPr>
          <w:rFonts w:ascii="Arial" w:hAnsi="Arial" w:cs="Arial"/>
          <w:bCs/>
        </w:rPr>
        <w:t xml:space="preserve"> se pretende fomentar una actitud investiga</w:t>
      </w:r>
      <w:r w:rsidR="00233A04" w:rsidRPr="002E0CCF">
        <w:rPr>
          <w:rFonts w:ascii="Arial" w:hAnsi="Arial" w:cs="Arial"/>
          <w:bCs/>
        </w:rPr>
        <w:t>tiva a través de los diferentes ejercic</w:t>
      </w:r>
      <w:r w:rsidR="00F72F03">
        <w:rPr>
          <w:rFonts w:ascii="Arial" w:hAnsi="Arial" w:cs="Arial"/>
          <w:bCs/>
        </w:rPr>
        <w:t xml:space="preserve">ios de observación, análisis y </w:t>
      </w:r>
      <w:r w:rsidR="00233A04" w:rsidRPr="002E0CCF">
        <w:rPr>
          <w:rFonts w:ascii="Arial" w:hAnsi="Arial" w:cs="Arial"/>
          <w:bCs/>
        </w:rPr>
        <w:t>diagnósticos prácticos, que complementen los conocimientos previos adquiridos en la revisión de las diferentes teorías y conceptos del desarrollo y educación psicomotriz de los infantes, esta articulación</w:t>
      </w:r>
      <w:r w:rsidR="00C7735D">
        <w:rPr>
          <w:rFonts w:ascii="Arial" w:hAnsi="Arial" w:cs="Arial"/>
          <w:bCs/>
        </w:rPr>
        <w:t xml:space="preserve">, </w:t>
      </w:r>
      <w:r w:rsidR="00233A04" w:rsidRPr="002E0CCF">
        <w:rPr>
          <w:rFonts w:ascii="Arial" w:hAnsi="Arial" w:cs="Arial"/>
          <w:bCs/>
        </w:rPr>
        <w:t xml:space="preserve">vista no como </w:t>
      </w:r>
      <w:r w:rsidRPr="002E0CCF">
        <w:rPr>
          <w:rFonts w:ascii="Arial" w:hAnsi="Arial" w:cs="Arial"/>
          <w:bCs/>
        </w:rPr>
        <w:t xml:space="preserve">un proceso </w:t>
      </w:r>
      <w:r w:rsidR="00233A04" w:rsidRPr="002E0CCF">
        <w:rPr>
          <w:rFonts w:ascii="Arial" w:hAnsi="Arial" w:cs="Arial"/>
          <w:bCs/>
        </w:rPr>
        <w:t>tedioso, aburrido y encerrado en un laboratorio, sino como una const</w:t>
      </w:r>
      <w:r w:rsidR="00F618DA" w:rsidRPr="002E0CCF">
        <w:rPr>
          <w:rFonts w:ascii="Arial" w:hAnsi="Arial" w:cs="Arial"/>
          <w:bCs/>
        </w:rPr>
        <w:t>rucción colectiva donde convergen</w:t>
      </w:r>
      <w:r w:rsidR="00233A04" w:rsidRPr="002E0CCF">
        <w:rPr>
          <w:rFonts w:ascii="Arial" w:hAnsi="Arial" w:cs="Arial"/>
          <w:bCs/>
        </w:rPr>
        <w:t xml:space="preserve"> distintas áreas del conocimientos</w:t>
      </w:r>
      <w:r w:rsidR="00E54AFC" w:rsidRPr="002E0CCF">
        <w:rPr>
          <w:rFonts w:ascii="Arial" w:hAnsi="Arial" w:cs="Arial"/>
          <w:bCs/>
        </w:rPr>
        <w:t xml:space="preserve">, distintos códigos </w:t>
      </w:r>
      <w:r w:rsidR="000F07B1" w:rsidRPr="002E0CCF">
        <w:rPr>
          <w:rFonts w:ascii="Arial" w:hAnsi="Arial" w:cs="Arial"/>
          <w:bCs/>
        </w:rPr>
        <w:t>lingüísticos</w:t>
      </w:r>
      <w:r w:rsidR="00E54AFC" w:rsidRPr="002E0CCF">
        <w:rPr>
          <w:rFonts w:ascii="Arial" w:hAnsi="Arial" w:cs="Arial"/>
          <w:bCs/>
        </w:rPr>
        <w:t xml:space="preserve"> generando en nuestros estudiantes un pensamiento menos individual capaces de aportar conocimientos nuevos y posibles soluciones a la problemática de la educación física y la formación de los futuros educadores para el </w:t>
      </w:r>
      <w:r w:rsidR="000F07B1" w:rsidRPr="002E0CCF">
        <w:rPr>
          <w:rFonts w:ascii="Arial" w:hAnsi="Arial" w:cs="Arial"/>
          <w:bCs/>
        </w:rPr>
        <w:t>preescolar</w:t>
      </w:r>
      <w:r w:rsidR="00E54AFC" w:rsidRPr="002E0CCF">
        <w:rPr>
          <w:rFonts w:ascii="Arial" w:hAnsi="Arial" w:cs="Arial"/>
          <w:bCs/>
        </w:rPr>
        <w:t>, la básica y la educación media.</w:t>
      </w:r>
    </w:p>
    <w:p w:rsidR="007B133B" w:rsidRDefault="007B133B" w:rsidP="0001425F">
      <w:pPr>
        <w:spacing w:after="0" w:line="240" w:lineRule="auto"/>
        <w:ind w:left="360"/>
        <w:jc w:val="both"/>
        <w:rPr>
          <w:rFonts w:ascii="Arial" w:hAnsi="Arial" w:cs="Arial"/>
          <w:bCs/>
        </w:rPr>
      </w:pPr>
    </w:p>
    <w:p w:rsidR="007B133B" w:rsidRDefault="007B133B" w:rsidP="0001425F">
      <w:pPr>
        <w:spacing w:after="0" w:line="240" w:lineRule="auto"/>
        <w:ind w:left="360"/>
        <w:jc w:val="both"/>
        <w:rPr>
          <w:rFonts w:ascii="Arial" w:hAnsi="Arial" w:cs="Arial"/>
          <w:bCs/>
        </w:rPr>
      </w:pPr>
    </w:p>
    <w:p w:rsidR="008A2213" w:rsidRDefault="008A2213" w:rsidP="0001425F">
      <w:pPr>
        <w:spacing w:after="0" w:line="240" w:lineRule="auto"/>
        <w:ind w:left="360"/>
        <w:jc w:val="both"/>
        <w:rPr>
          <w:rFonts w:ascii="Arial" w:hAnsi="Arial" w:cs="Arial"/>
          <w:bCs/>
        </w:rPr>
      </w:pPr>
    </w:p>
    <w:p w:rsidR="003A215C" w:rsidRPr="007B133B" w:rsidRDefault="003A215C" w:rsidP="005653E3">
      <w:pPr>
        <w:pStyle w:val="Prrafodelista"/>
        <w:numPr>
          <w:ilvl w:val="0"/>
          <w:numId w:val="14"/>
        </w:numPr>
        <w:rPr>
          <w:rFonts w:ascii="Arial" w:hAnsi="Arial" w:cs="Arial"/>
          <w:b/>
        </w:rPr>
      </w:pPr>
      <w:r w:rsidRPr="007B133B">
        <w:rPr>
          <w:rFonts w:ascii="Arial" w:hAnsi="Arial" w:cs="Arial"/>
          <w:b/>
        </w:rPr>
        <w:t>COMPETENCIAS FORMATIVAS</w:t>
      </w:r>
      <w:r>
        <w:rPr>
          <w:rFonts w:ascii="Arial" w:hAnsi="Arial" w:cs="Arial"/>
          <w:b/>
        </w:rPr>
        <w:t xml:space="preserve"> y DIMENSIONES A FORMAR</w:t>
      </w:r>
    </w:p>
    <w:p w:rsidR="007B133B" w:rsidRDefault="007B133B" w:rsidP="007B133B">
      <w:pPr>
        <w:pStyle w:val="Textoindependiente"/>
        <w:jc w:val="both"/>
        <w:rPr>
          <w:rFonts w:ascii="Arial" w:hAnsi="Arial" w:cs="Arial"/>
          <w:bCs/>
          <w:sz w:val="22"/>
          <w:szCs w:val="22"/>
        </w:rPr>
      </w:pPr>
    </w:p>
    <w:tbl>
      <w:tblPr>
        <w:tblStyle w:val="Tablaconcuadrcula"/>
        <w:tblW w:w="0" w:type="auto"/>
        <w:tblLook w:val="04A0" w:firstRow="1" w:lastRow="0" w:firstColumn="1" w:lastColumn="0" w:noHBand="0" w:noVBand="1"/>
      </w:tblPr>
      <w:tblGrid>
        <w:gridCol w:w="2155"/>
        <w:gridCol w:w="2168"/>
        <w:gridCol w:w="2851"/>
        <w:gridCol w:w="2152"/>
      </w:tblGrid>
      <w:tr w:rsidR="004D3FE4" w:rsidTr="003F5E4E">
        <w:tc>
          <w:tcPr>
            <w:tcW w:w="4323" w:type="dxa"/>
            <w:gridSpan w:val="2"/>
            <w:tcBorders>
              <w:top w:val="single" w:sz="4" w:space="0" w:color="auto"/>
              <w:left w:val="single" w:sz="4" w:space="0" w:color="auto"/>
              <w:bottom w:val="single" w:sz="4" w:space="0" w:color="auto"/>
              <w:right w:val="single" w:sz="4" w:space="0" w:color="auto"/>
            </w:tcBorders>
            <w:hideMark/>
          </w:tcPr>
          <w:p w:rsidR="004D3FE4" w:rsidRDefault="004D3FE4" w:rsidP="00A47C1B">
            <w:pPr>
              <w:pStyle w:val="Sinespaciado"/>
            </w:pPr>
            <w:r>
              <w:t>DIMENSIONES DEL SER</w:t>
            </w:r>
          </w:p>
        </w:tc>
        <w:tc>
          <w:tcPr>
            <w:tcW w:w="5003" w:type="dxa"/>
            <w:gridSpan w:val="2"/>
            <w:tcBorders>
              <w:top w:val="single" w:sz="4" w:space="0" w:color="auto"/>
              <w:left w:val="single" w:sz="4" w:space="0" w:color="auto"/>
              <w:bottom w:val="single" w:sz="4" w:space="0" w:color="auto"/>
              <w:right w:val="single" w:sz="4" w:space="0" w:color="auto"/>
            </w:tcBorders>
            <w:hideMark/>
          </w:tcPr>
          <w:p w:rsidR="004D3FE4" w:rsidRDefault="004D3FE4" w:rsidP="00A47C1B">
            <w:pPr>
              <w:pStyle w:val="Sinespaciado"/>
            </w:pPr>
            <w:r>
              <w:t>COMPETENCIAS</w:t>
            </w:r>
          </w:p>
        </w:tc>
      </w:tr>
      <w:tr w:rsidR="004D3FE4" w:rsidTr="003F5E4E">
        <w:trPr>
          <w:trHeight w:val="525"/>
        </w:trPr>
        <w:tc>
          <w:tcPr>
            <w:tcW w:w="2155" w:type="dxa"/>
            <w:tcBorders>
              <w:top w:val="single" w:sz="4" w:space="0" w:color="auto"/>
              <w:left w:val="single" w:sz="4" w:space="0" w:color="auto"/>
              <w:bottom w:val="single" w:sz="4" w:space="0" w:color="auto"/>
              <w:right w:val="single" w:sz="4" w:space="0" w:color="auto"/>
            </w:tcBorders>
          </w:tcPr>
          <w:p w:rsidR="004D3FE4" w:rsidRPr="00A92827" w:rsidRDefault="004D3FE4" w:rsidP="00A47C1B">
            <w:pPr>
              <w:pStyle w:val="Sinespaciado"/>
              <w:jc w:val="center"/>
              <w:rPr>
                <w:b/>
              </w:rPr>
            </w:pPr>
            <w:r w:rsidRPr="00A92827">
              <w:rPr>
                <w:b/>
              </w:rPr>
              <w:t>Aprender a aprender</w:t>
            </w:r>
          </w:p>
          <w:p w:rsidR="004D3FE4" w:rsidRPr="00DF33F8" w:rsidRDefault="004D3FE4" w:rsidP="00A47C1B">
            <w:pPr>
              <w:pStyle w:val="Sinespaciado"/>
              <w:jc w:val="center"/>
            </w:pPr>
          </w:p>
          <w:p w:rsidR="004D3FE4" w:rsidRDefault="004D3FE4" w:rsidP="003F5E4E">
            <w:pPr>
              <w:contextualSpacing/>
              <w:jc w:val="center"/>
              <w:rPr>
                <w:rFonts w:cs="Arial"/>
              </w:rPr>
            </w:pPr>
            <w:r w:rsidRPr="00A92827">
              <w:rPr>
                <w:rFonts w:cs="Arial"/>
              </w:rPr>
              <w:t>Desde una postura teórica de currículo en contexto con la realidad.</w:t>
            </w:r>
          </w:p>
          <w:p w:rsidR="003F5E4E" w:rsidRPr="00DF33F8" w:rsidRDefault="003F5E4E" w:rsidP="003F5E4E">
            <w:pPr>
              <w:contextualSpacing/>
              <w:jc w:val="center"/>
            </w:pPr>
          </w:p>
          <w:p w:rsidR="004D3FE4" w:rsidRPr="006540D3" w:rsidRDefault="003F5E4E" w:rsidP="00541F6D">
            <w:pPr>
              <w:contextualSpacing/>
              <w:jc w:val="center"/>
              <w:rPr>
                <w:rFonts w:asciiTheme="minorHAnsi" w:hAnsiTheme="minorHAnsi" w:cs="Arial"/>
              </w:rPr>
            </w:pPr>
            <w:r>
              <w:rPr>
                <w:rFonts w:asciiTheme="minorHAnsi" w:hAnsiTheme="minorHAnsi" w:cs="Arial"/>
              </w:rPr>
              <w:t xml:space="preserve">Llevar a cabo diversas estrategias metodológicas tanto en el trabajo presencial como independiente que les permitan conocer teórica y prácticamente los conceptos y aplicaciones de la </w:t>
            </w:r>
            <w:r>
              <w:rPr>
                <w:rFonts w:asciiTheme="minorHAnsi" w:hAnsiTheme="minorHAnsi" w:cs="Arial"/>
              </w:rPr>
              <w:lastRenderedPageBreak/>
              <w:t>motricidad.</w:t>
            </w:r>
          </w:p>
          <w:p w:rsidR="004D3FE4" w:rsidRPr="00DF33F8" w:rsidRDefault="004D3FE4" w:rsidP="00A47C1B">
            <w:pPr>
              <w:pStyle w:val="Sinespaciado"/>
              <w:jc w:val="center"/>
            </w:pPr>
          </w:p>
        </w:tc>
        <w:tc>
          <w:tcPr>
            <w:tcW w:w="2168" w:type="dxa"/>
            <w:tcBorders>
              <w:top w:val="single" w:sz="4" w:space="0" w:color="auto"/>
              <w:left w:val="single" w:sz="4" w:space="0" w:color="auto"/>
              <w:bottom w:val="single" w:sz="4" w:space="0" w:color="auto"/>
              <w:right w:val="single" w:sz="4" w:space="0" w:color="auto"/>
            </w:tcBorders>
          </w:tcPr>
          <w:p w:rsidR="004D3FE4" w:rsidRPr="00A92827" w:rsidRDefault="004D3FE4" w:rsidP="00A47C1B">
            <w:pPr>
              <w:pStyle w:val="Sinespaciado"/>
              <w:jc w:val="center"/>
              <w:rPr>
                <w:b/>
              </w:rPr>
            </w:pPr>
            <w:r w:rsidRPr="00A92827">
              <w:rPr>
                <w:b/>
              </w:rPr>
              <w:lastRenderedPageBreak/>
              <w:t>Aprender a ser</w:t>
            </w:r>
          </w:p>
          <w:p w:rsidR="004D3FE4" w:rsidRDefault="004D3FE4" w:rsidP="00A47C1B">
            <w:pPr>
              <w:pStyle w:val="Sinespaciado"/>
              <w:jc w:val="center"/>
            </w:pPr>
          </w:p>
          <w:p w:rsidR="004D3FE4" w:rsidRPr="00DF33F8" w:rsidRDefault="004D3FE4" w:rsidP="00A47C1B">
            <w:pPr>
              <w:contextualSpacing/>
              <w:jc w:val="center"/>
              <w:rPr>
                <w:rFonts w:asciiTheme="minorHAnsi" w:hAnsiTheme="minorHAnsi" w:cs="Arial"/>
              </w:rPr>
            </w:pPr>
            <w:r w:rsidRPr="00DF33F8">
              <w:rPr>
                <w:rFonts w:asciiTheme="minorHAnsi" w:hAnsiTheme="minorHAnsi" w:cs="Arial"/>
              </w:rPr>
              <w:t>Desde el reconocimiento de cada estudiante, valorando sus saberes previos identificando fortalezas, potencialidades y debilidades.</w:t>
            </w:r>
          </w:p>
          <w:p w:rsidR="004D3FE4" w:rsidRPr="00DF33F8" w:rsidRDefault="004D3FE4" w:rsidP="00541F6D">
            <w:pPr>
              <w:contextualSpacing/>
              <w:rPr>
                <w:rFonts w:asciiTheme="minorHAnsi" w:hAnsiTheme="minorHAnsi" w:cs="Arial"/>
              </w:rPr>
            </w:pPr>
          </w:p>
          <w:p w:rsidR="004D3FE4" w:rsidRPr="00541F6D" w:rsidRDefault="004D3FE4" w:rsidP="00541F6D">
            <w:pPr>
              <w:contextualSpacing/>
              <w:jc w:val="center"/>
              <w:rPr>
                <w:rFonts w:asciiTheme="minorHAnsi" w:hAnsiTheme="minorHAnsi" w:cs="Arial"/>
              </w:rPr>
            </w:pPr>
            <w:r w:rsidRPr="00DF33F8">
              <w:rPr>
                <w:rFonts w:asciiTheme="minorHAnsi" w:hAnsiTheme="minorHAnsi" w:cs="Arial"/>
              </w:rPr>
              <w:t>Fomentar el sentido de responsabilidad y compromiso desde las capacidades de cada estudiante.</w:t>
            </w:r>
          </w:p>
          <w:p w:rsidR="004D3FE4" w:rsidRPr="00541F6D" w:rsidRDefault="004D3FE4" w:rsidP="00541F6D">
            <w:pPr>
              <w:contextualSpacing/>
              <w:jc w:val="center"/>
              <w:rPr>
                <w:rFonts w:asciiTheme="minorHAnsi" w:hAnsiTheme="minorHAnsi" w:cs="Arial"/>
              </w:rPr>
            </w:pPr>
            <w:r w:rsidRPr="006C6045">
              <w:rPr>
                <w:rFonts w:asciiTheme="minorHAnsi" w:hAnsiTheme="minorHAnsi" w:cs="Arial"/>
              </w:rPr>
              <w:t xml:space="preserve">Fomentar el sentido de reconocimiento por el </w:t>
            </w:r>
            <w:r w:rsidRPr="006C6045">
              <w:rPr>
                <w:rFonts w:asciiTheme="minorHAnsi" w:hAnsiTheme="minorHAnsi" w:cs="Arial"/>
              </w:rPr>
              <w:lastRenderedPageBreak/>
              <w:t>otro, desde la diversidad de cada sujeto que aprende y se educa. A través de los ejercicios académicos, teóricos, de discusión y de practica en la escuela.</w:t>
            </w:r>
          </w:p>
        </w:tc>
        <w:tc>
          <w:tcPr>
            <w:tcW w:w="2851" w:type="dxa"/>
            <w:tcBorders>
              <w:top w:val="single" w:sz="4" w:space="0" w:color="auto"/>
              <w:left w:val="single" w:sz="4" w:space="0" w:color="auto"/>
              <w:bottom w:val="single" w:sz="4" w:space="0" w:color="auto"/>
              <w:right w:val="single" w:sz="4" w:space="0" w:color="auto"/>
            </w:tcBorders>
          </w:tcPr>
          <w:p w:rsidR="004D3FE4" w:rsidRPr="00A92827" w:rsidRDefault="004D3FE4" w:rsidP="00A47C1B">
            <w:pPr>
              <w:pStyle w:val="Sinespaciado"/>
              <w:jc w:val="center"/>
              <w:rPr>
                <w:b/>
              </w:rPr>
            </w:pPr>
            <w:r w:rsidRPr="00A92827">
              <w:rPr>
                <w:b/>
              </w:rPr>
              <w:lastRenderedPageBreak/>
              <w:t>Argumentativa y ética</w:t>
            </w:r>
          </w:p>
          <w:p w:rsidR="004D3FE4" w:rsidRPr="00A92827" w:rsidRDefault="004D3FE4" w:rsidP="00A47C1B">
            <w:pPr>
              <w:pStyle w:val="Sinespaciado"/>
              <w:jc w:val="center"/>
              <w:rPr>
                <w:b/>
              </w:rPr>
            </w:pPr>
          </w:p>
          <w:p w:rsidR="004D3FE4" w:rsidRDefault="004D3FE4" w:rsidP="00541F6D">
            <w:pPr>
              <w:contextualSpacing/>
              <w:jc w:val="center"/>
              <w:rPr>
                <w:rFonts w:asciiTheme="minorHAnsi" w:hAnsiTheme="minorHAnsi" w:cs="Arial"/>
              </w:rPr>
            </w:pPr>
            <w:r w:rsidRPr="00A92827">
              <w:rPr>
                <w:rFonts w:asciiTheme="minorHAnsi" w:hAnsiTheme="minorHAnsi" w:cs="Arial"/>
              </w:rPr>
              <w:t>Desde las discusiones generadas como resultado de los talleres y lectura de artículos, fomentando la reflexión y análisis del discurso epistemológico referente</w:t>
            </w:r>
            <w:r w:rsidR="003F5E4E">
              <w:rPr>
                <w:rFonts w:asciiTheme="minorHAnsi" w:hAnsiTheme="minorHAnsi" w:cs="Arial"/>
              </w:rPr>
              <w:t xml:space="preserve"> a la motricidad  y el desarrollo motor.</w:t>
            </w:r>
          </w:p>
          <w:p w:rsidR="00541F6D" w:rsidRPr="00541F6D" w:rsidRDefault="00541F6D" w:rsidP="00541F6D">
            <w:pPr>
              <w:contextualSpacing/>
              <w:jc w:val="center"/>
              <w:rPr>
                <w:rFonts w:cs="Arial"/>
              </w:rPr>
            </w:pPr>
          </w:p>
          <w:p w:rsidR="004D3FE4" w:rsidRDefault="004D3FE4" w:rsidP="00A47C1B">
            <w:pPr>
              <w:contextualSpacing/>
              <w:jc w:val="center"/>
              <w:rPr>
                <w:rFonts w:asciiTheme="minorHAnsi" w:hAnsiTheme="minorHAnsi" w:cs="Arial"/>
              </w:rPr>
            </w:pPr>
            <w:r w:rsidRPr="00A92827">
              <w:rPr>
                <w:rFonts w:asciiTheme="minorHAnsi" w:hAnsiTheme="minorHAnsi" w:cs="Arial"/>
              </w:rPr>
              <w:t>A partir del proceso bi-direccional en las exposiciones, contra argumentando lo que se expone, generando discusiones frente dudas en inquietudes de los mismos compañeros.</w:t>
            </w:r>
          </w:p>
          <w:p w:rsidR="003F5E4E" w:rsidRDefault="003F5E4E" w:rsidP="00A47C1B">
            <w:pPr>
              <w:contextualSpacing/>
              <w:jc w:val="center"/>
              <w:rPr>
                <w:rFonts w:asciiTheme="minorHAnsi" w:hAnsiTheme="minorHAnsi" w:cs="Arial"/>
              </w:rPr>
            </w:pPr>
          </w:p>
          <w:p w:rsidR="004D3FE4" w:rsidRPr="00541F6D" w:rsidRDefault="003F5E4E" w:rsidP="00541F6D">
            <w:pPr>
              <w:contextualSpacing/>
              <w:jc w:val="center"/>
              <w:rPr>
                <w:rFonts w:asciiTheme="minorHAnsi" w:hAnsiTheme="minorHAnsi" w:cs="Arial"/>
              </w:rPr>
            </w:pPr>
            <w:r>
              <w:rPr>
                <w:rFonts w:asciiTheme="minorHAnsi" w:hAnsiTheme="minorHAnsi" w:cs="Arial"/>
              </w:rPr>
              <w:lastRenderedPageBreak/>
              <w:t>Argumentar la influencia y el papel del licenciado en educación física y la responsabilidad ética y social en cuanto a la formación desde las dimensiones del ser humano.</w:t>
            </w:r>
          </w:p>
        </w:tc>
        <w:tc>
          <w:tcPr>
            <w:tcW w:w="2152" w:type="dxa"/>
            <w:tcBorders>
              <w:top w:val="single" w:sz="4" w:space="0" w:color="auto"/>
              <w:left w:val="single" w:sz="4" w:space="0" w:color="auto"/>
              <w:bottom w:val="single" w:sz="4" w:space="0" w:color="auto"/>
              <w:right w:val="single" w:sz="4" w:space="0" w:color="auto"/>
            </w:tcBorders>
          </w:tcPr>
          <w:p w:rsidR="004D3FE4" w:rsidRPr="00A92827" w:rsidRDefault="004D3FE4" w:rsidP="00A47C1B">
            <w:pPr>
              <w:pStyle w:val="Sinespaciado"/>
              <w:jc w:val="center"/>
              <w:rPr>
                <w:b/>
              </w:rPr>
            </w:pPr>
            <w:r w:rsidRPr="00A92827">
              <w:rPr>
                <w:b/>
              </w:rPr>
              <w:lastRenderedPageBreak/>
              <w:t>Científica tecnológica</w:t>
            </w:r>
          </w:p>
          <w:p w:rsidR="004D3FE4" w:rsidRPr="00A92827" w:rsidRDefault="004D3FE4" w:rsidP="00A47C1B">
            <w:pPr>
              <w:pStyle w:val="Sinespaciado"/>
              <w:jc w:val="center"/>
              <w:rPr>
                <w:b/>
              </w:rPr>
            </w:pPr>
          </w:p>
          <w:p w:rsidR="004D3FE4" w:rsidRPr="00A92827" w:rsidRDefault="004D3FE4" w:rsidP="00A47C1B">
            <w:pPr>
              <w:pStyle w:val="Sinespaciado"/>
              <w:jc w:val="center"/>
              <w:rPr>
                <w:rFonts w:cs="Arial"/>
              </w:rPr>
            </w:pPr>
            <w:r w:rsidRPr="00A92827">
              <w:rPr>
                <w:rFonts w:cs="Arial"/>
              </w:rPr>
              <w:t xml:space="preserve">A través de la investigación, consulta y análisis teórico frente a la </w:t>
            </w:r>
            <w:r w:rsidR="00534D27">
              <w:rPr>
                <w:rFonts w:cs="Arial"/>
              </w:rPr>
              <w:t>motricidad, sus teorías y las etapas del desarrollo motor</w:t>
            </w:r>
          </w:p>
          <w:p w:rsidR="004D3FE4" w:rsidRPr="00A92827" w:rsidRDefault="004D3FE4" w:rsidP="00541F6D">
            <w:pPr>
              <w:pStyle w:val="Sinespaciado"/>
              <w:rPr>
                <w:rFonts w:cs="Arial"/>
              </w:rPr>
            </w:pPr>
          </w:p>
          <w:p w:rsidR="004D3FE4" w:rsidRPr="00A92827" w:rsidRDefault="004D3FE4" w:rsidP="00A47C1B">
            <w:pPr>
              <w:pStyle w:val="Sinespaciado"/>
              <w:jc w:val="center"/>
              <w:rPr>
                <w:rFonts w:cs="Arial"/>
              </w:rPr>
            </w:pPr>
          </w:p>
          <w:p w:rsidR="004D3FE4" w:rsidRPr="002E4B6A" w:rsidRDefault="00534D27" w:rsidP="00534D27">
            <w:pPr>
              <w:contextualSpacing/>
              <w:jc w:val="center"/>
            </w:pPr>
            <w:r>
              <w:rPr>
                <w:rFonts w:asciiTheme="minorHAnsi" w:hAnsiTheme="minorHAnsi" w:cs="Arial"/>
              </w:rPr>
              <w:t xml:space="preserve">El conocimiento de las diferentes dimensiones de desarrollo del ser humano y la influencia del licenciado en educación física en este desarrollo desde la motricidad. </w:t>
            </w:r>
          </w:p>
        </w:tc>
      </w:tr>
      <w:tr w:rsidR="004D3FE4" w:rsidTr="003F5E4E">
        <w:trPr>
          <w:trHeight w:val="555"/>
        </w:trPr>
        <w:tc>
          <w:tcPr>
            <w:tcW w:w="2155" w:type="dxa"/>
            <w:tcBorders>
              <w:top w:val="single" w:sz="4" w:space="0" w:color="auto"/>
              <w:left w:val="single" w:sz="4" w:space="0" w:color="auto"/>
              <w:bottom w:val="single" w:sz="4" w:space="0" w:color="auto"/>
              <w:right w:val="single" w:sz="4" w:space="0" w:color="auto"/>
            </w:tcBorders>
          </w:tcPr>
          <w:p w:rsidR="004D3FE4" w:rsidRPr="006C6045" w:rsidRDefault="004D3FE4" w:rsidP="00A47C1B">
            <w:pPr>
              <w:pStyle w:val="Sinespaciado"/>
              <w:jc w:val="center"/>
              <w:rPr>
                <w:b/>
              </w:rPr>
            </w:pPr>
            <w:r w:rsidRPr="006C6045">
              <w:rPr>
                <w:b/>
              </w:rPr>
              <w:lastRenderedPageBreak/>
              <w:t>Aprender a hacer</w:t>
            </w:r>
          </w:p>
          <w:p w:rsidR="004D3FE4" w:rsidRDefault="004D3FE4" w:rsidP="00A47C1B">
            <w:pPr>
              <w:pStyle w:val="Sinespaciado"/>
            </w:pPr>
          </w:p>
          <w:p w:rsidR="004D3FE4" w:rsidRDefault="004D3FE4" w:rsidP="00A47C1B">
            <w:pPr>
              <w:contextualSpacing/>
              <w:jc w:val="center"/>
              <w:rPr>
                <w:rFonts w:asciiTheme="minorHAnsi" w:hAnsiTheme="minorHAnsi" w:cs="Arial"/>
              </w:rPr>
            </w:pPr>
            <w:r w:rsidRPr="006C6045">
              <w:rPr>
                <w:rFonts w:asciiTheme="minorHAnsi" w:hAnsiTheme="minorHAnsi" w:cs="Arial"/>
              </w:rPr>
              <w:t>Colocar en contexto lo aprendido, a través de la práctica realizando acercamiento al contexto escolar, y construyendo un proyecto basado en la reflexión de las mismas.</w:t>
            </w:r>
          </w:p>
          <w:p w:rsidR="008A2213" w:rsidRPr="006C6045" w:rsidRDefault="008A2213" w:rsidP="00A47C1B">
            <w:pPr>
              <w:contextualSpacing/>
              <w:jc w:val="center"/>
              <w:rPr>
                <w:rFonts w:asciiTheme="minorHAnsi" w:hAnsiTheme="minorHAnsi" w:cs="Arial"/>
              </w:rPr>
            </w:pPr>
            <w:r>
              <w:rPr>
                <w:rFonts w:asciiTheme="minorHAnsi" w:hAnsiTheme="minorHAnsi" w:cs="Arial"/>
              </w:rPr>
              <w:t>El proceso de observación y practicas tanto con los compañeros como en la escuela, basado en lo aprendido de forma teórica.</w:t>
            </w:r>
          </w:p>
          <w:p w:rsidR="004D3FE4" w:rsidRDefault="004D3FE4" w:rsidP="00A47C1B">
            <w:pPr>
              <w:pStyle w:val="Sinespaciado"/>
              <w:jc w:val="center"/>
            </w:pPr>
          </w:p>
        </w:tc>
        <w:tc>
          <w:tcPr>
            <w:tcW w:w="2168" w:type="dxa"/>
            <w:tcBorders>
              <w:top w:val="single" w:sz="4" w:space="0" w:color="auto"/>
              <w:left w:val="single" w:sz="4" w:space="0" w:color="auto"/>
              <w:bottom w:val="single" w:sz="4" w:space="0" w:color="auto"/>
              <w:right w:val="single" w:sz="4" w:space="0" w:color="auto"/>
            </w:tcBorders>
          </w:tcPr>
          <w:p w:rsidR="004D3FE4" w:rsidRPr="006C6045" w:rsidRDefault="004D3FE4" w:rsidP="00A47C1B">
            <w:pPr>
              <w:pStyle w:val="Sinespaciado"/>
              <w:jc w:val="center"/>
              <w:rPr>
                <w:b/>
              </w:rPr>
            </w:pPr>
            <w:r w:rsidRPr="006C6045">
              <w:rPr>
                <w:b/>
              </w:rPr>
              <w:t>Aprender a convivir</w:t>
            </w:r>
          </w:p>
          <w:p w:rsidR="004D3FE4" w:rsidRDefault="004D3FE4" w:rsidP="00A47C1B">
            <w:pPr>
              <w:pStyle w:val="Sinespaciado"/>
              <w:jc w:val="center"/>
            </w:pPr>
          </w:p>
          <w:p w:rsidR="004D3FE4" w:rsidRPr="00A92827" w:rsidRDefault="004D3FE4" w:rsidP="00A47C1B">
            <w:pPr>
              <w:contextualSpacing/>
              <w:jc w:val="center"/>
              <w:rPr>
                <w:rFonts w:ascii="Arial" w:hAnsi="Arial" w:cs="Arial"/>
              </w:rPr>
            </w:pPr>
            <w:r w:rsidRPr="00A92827">
              <w:rPr>
                <w:rFonts w:asciiTheme="minorHAnsi" w:hAnsiTheme="minorHAnsi" w:cs="Arial"/>
              </w:rPr>
              <w:t>Se fomenta el trabajo colaborativo y en equipo para la preparación de exposiciones</w:t>
            </w:r>
            <w:r w:rsidRPr="00A92827">
              <w:rPr>
                <w:rFonts w:ascii="Arial" w:hAnsi="Arial" w:cs="Arial"/>
              </w:rPr>
              <w:t>.</w:t>
            </w:r>
          </w:p>
          <w:p w:rsidR="004D3FE4" w:rsidRDefault="004D3FE4" w:rsidP="00A47C1B">
            <w:pPr>
              <w:pStyle w:val="Sinespaciado"/>
              <w:jc w:val="center"/>
            </w:pPr>
            <w:r>
              <w:t xml:space="preserve"> </w:t>
            </w:r>
          </w:p>
          <w:p w:rsidR="004D3FE4" w:rsidRPr="008A2213" w:rsidRDefault="004D3FE4" w:rsidP="008A2213">
            <w:pPr>
              <w:contextualSpacing/>
              <w:jc w:val="center"/>
              <w:rPr>
                <w:rFonts w:asciiTheme="minorHAnsi" w:hAnsiTheme="minorHAnsi" w:cs="Arial"/>
              </w:rPr>
            </w:pPr>
            <w:r w:rsidRPr="006C6045">
              <w:rPr>
                <w:rFonts w:asciiTheme="minorHAnsi" w:hAnsiTheme="minorHAnsi" w:cs="Arial"/>
              </w:rPr>
              <w:t>Se fomenta el trabajo colaborativo y en equipo para la preparación de clases prácticas en instituciones de la ciudad, por grupos de trabajo y hacer reflexión frente a este ejercicio.</w:t>
            </w:r>
          </w:p>
          <w:p w:rsidR="004D3FE4" w:rsidRPr="00CA7459" w:rsidRDefault="004D3FE4" w:rsidP="00A47C1B">
            <w:pPr>
              <w:contextualSpacing/>
              <w:jc w:val="center"/>
              <w:rPr>
                <w:rFonts w:asciiTheme="minorHAnsi" w:hAnsiTheme="minorHAnsi" w:cs="Arial"/>
              </w:rPr>
            </w:pPr>
            <w:r w:rsidRPr="006C6045">
              <w:rPr>
                <w:rFonts w:asciiTheme="minorHAnsi" w:hAnsiTheme="minorHAnsi" w:cs="Arial"/>
              </w:rPr>
              <w:t>Fomentar la interacción con la comunidad educativa.</w:t>
            </w:r>
          </w:p>
        </w:tc>
        <w:tc>
          <w:tcPr>
            <w:tcW w:w="2851" w:type="dxa"/>
            <w:tcBorders>
              <w:top w:val="single" w:sz="4" w:space="0" w:color="auto"/>
              <w:left w:val="single" w:sz="4" w:space="0" w:color="auto"/>
              <w:bottom w:val="single" w:sz="4" w:space="0" w:color="auto"/>
              <w:right w:val="single" w:sz="4" w:space="0" w:color="auto"/>
            </w:tcBorders>
          </w:tcPr>
          <w:p w:rsidR="004D3FE4" w:rsidRPr="006C6045" w:rsidRDefault="004D3FE4" w:rsidP="00A47C1B">
            <w:pPr>
              <w:pStyle w:val="Sinespaciado"/>
              <w:jc w:val="center"/>
              <w:rPr>
                <w:b/>
              </w:rPr>
            </w:pPr>
            <w:r w:rsidRPr="006C6045">
              <w:rPr>
                <w:b/>
              </w:rPr>
              <w:t>Comunicativa</w:t>
            </w:r>
          </w:p>
          <w:p w:rsidR="004D3FE4" w:rsidRDefault="004D3FE4" w:rsidP="00A47C1B">
            <w:pPr>
              <w:pStyle w:val="Sinespaciado"/>
              <w:jc w:val="center"/>
            </w:pPr>
          </w:p>
          <w:p w:rsidR="004D3FE4" w:rsidRDefault="004D3FE4" w:rsidP="00A47C1B">
            <w:pPr>
              <w:contextualSpacing/>
              <w:jc w:val="center"/>
              <w:rPr>
                <w:rFonts w:cs="Arial"/>
              </w:rPr>
            </w:pPr>
            <w:r w:rsidRPr="00DF33F8">
              <w:rPr>
                <w:rFonts w:asciiTheme="minorHAnsi" w:hAnsiTheme="minorHAnsi" w:cs="Arial"/>
              </w:rPr>
              <w:t xml:space="preserve">En las discusiones generadas a partir de los talleres y discusiones, dando cuenta de las lecturas. Además de fomentar la construcción propia frente al tema </w:t>
            </w:r>
            <w:r w:rsidR="008A2213">
              <w:rPr>
                <w:rFonts w:asciiTheme="minorHAnsi" w:hAnsiTheme="minorHAnsi" w:cs="Arial"/>
              </w:rPr>
              <w:t>de la motricidad y expresando en las exposiciones y comentarios.</w:t>
            </w:r>
          </w:p>
          <w:p w:rsidR="004D3FE4" w:rsidRPr="00DF33F8" w:rsidRDefault="004D3FE4" w:rsidP="00A47C1B">
            <w:pPr>
              <w:contextualSpacing/>
              <w:jc w:val="center"/>
              <w:rPr>
                <w:rFonts w:asciiTheme="minorHAnsi" w:hAnsiTheme="minorHAnsi" w:cs="Arial"/>
              </w:rPr>
            </w:pPr>
          </w:p>
          <w:p w:rsidR="004D3FE4" w:rsidRPr="006C6045" w:rsidRDefault="004D3FE4" w:rsidP="00A47C1B">
            <w:pPr>
              <w:contextualSpacing/>
              <w:jc w:val="center"/>
              <w:rPr>
                <w:rFonts w:asciiTheme="minorHAnsi" w:hAnsiTheme="minorHAnsi" w:cs="Arial"/>
              </w:rPr>
            </w:pPr>
            <w:r w:rsidRPr="006C6045">
              <w:rPr>
                <w:rFonts w:cs="Arial"/>
              </w:rPr>
              <w:t>El</w:t>
            </w:r>
            <w:r w:rsidRPr="006C6045">
              <w:rPr>
                <w:rFonts w:asciiTheme="minorHAnsi" w:hAnsiTheme="minorHAnsi" w:cs="Arial"/>
              </w:rPr>
              <w:t xml:space="preserve"> proceso de lectura y escritura </w:t>
            </w:r>
            <w:r w:rsidR="008A2213">
              <w:rPr>
                <w:rFonts w:asciiTheme="minorHAnsi" w:hAnsiTheme="minorHAnsi" w:cs="Arial"/>
              </w:rPr>
              <w:t>se hace evidente en el ejercicio que se realiza a lo largo del semestre, los trabajos a mano como estrategia, la realización de ensayo.</w:t>
            </w:r>
          </w:p>
          <w:p w:rsidR="004D3FE4" w:rsidRDefault="004D3FE4" w:rsidP="00A47C1B">
            <w:pPr>
              <w:pStyle w:val="Sinespaciado"/>
              <w:jc w:val="center"/>
            </w:pPr>
          </w:p>
          <w:p w:rsidR="004D3FE4" w:rsidRDefault="004D3FE4" w:rsidP="00A47C1B">
            <w:pPr>
              <w:pStyle w:val="Sinespaciado"/>
              <w:jc w:val="center"/>
            </w:pPr>
          </w:p>
        </w:tc>
        <w:tc>
          <w:tcPr>
            <w:tcW w:w="2152" w:type="dxa"/>
            <w:tcBorders>
              <w:top w:val="single" w:sz="4" w:space="0" w:color="auto"/>
              <w:left w:val="single" w:sz="4" w:space="0" w:color="auto"/>
              <w:bottom w:val="single" w:sz="4" w:space="0" w:color="auto"/>
              <w:right w:val="single" w:sz="4" w:space="0" w:color="auto"/>
            </w:tcBorders>
          </w:tcPr>
          <w:p w:rsidR="004D3FE4" w:rsidRDefault="004D3FE4" w:rsidP="00A47C1B">
            <w:pPr>
              <w:pStyle w:val="Sinespaciado"/>
              <w:jc w:val="center"/>
            </w:pPr>
          </w:p>
          <w:p w:rsidR="004D3FE4" w:rsidRDefault="004D3FE4"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p w:rsidR="003F5E4E" w:rsidRDefault="003F5E4E" w:rsidP="00A47C1B">
            <w:pPr>
              <w:pStyle w:val="Sinespaciado"/>
              <w:jc w:val="center"/>
            </w:pPr>
          </w:p>
        </w:tc>
      </w:tr>
    </w:tbl>
    <w:p w:rsidR="003F5E4E" w:rsidRDefault="003F5E4E"/>
    <w:p w:rsidR="003A215C" w:rsidRPr="003A215C" w:rsidRDefault="003A215C" w:rsidP="005653E3">
      <w:pPr>
        <w:pStyle w:val="Prrafodelista"/>
        <w:numPr>
          <w:ilvl w:val="0"/>
          <w:numId w:val="14"/>
        </w:numPr>
        <w:jc w:val="both"/>
        <w:rPr>
          <w:rFonts w:ascii="Times New Roman" w:hAnsi="Times New Roman" w:cs="Times New Roman"/>
        </w:rPr>
      </w:pPr>
      <w:r w:rsidRPr="00547FA2">
        <w:rPr>
          <w:rFonts w:ascii="Times New Roman" w:hAnsi="Times New Roman" w:cs="Times New Roman"/>
          <w:b/>
          <w:bCs/>
        </w:rPr>
        <w:t>CONTENIDOS</w:t>
      </w:r>
      <w:r>
        <w:rPr>
          <w:rFonts w:ascii="Times New Roman" w:hAnsi="Times New Roman" w:cs="Times New Roman"/>
          <w:b/>
          <w:bCs/>
        </w:rPr>
        <w:t xml:space="preserve"> CURRICULARES</w:t>
      </w:r>
    </w:p>
    <w:tbl>
      <w:tblPr>
        <w:tblStyle w:val="Tablaconcuadrcula"/>
        <w:tblW w:w="0" w:type="auto"/>
        <w:tblInd w:w="-38" w:type="dxa"/>
        <w:tblLook w:val="04A0" w:firstRow="1" w:lastRow="0" w:firstColumn="1" w:lastColumn="0" w:noHBand="0" w:noVBand="1"/>
      </w:tblPr>
      <w:tblGrid>
        <w:gridCol w:w="1950"/>
        <w:gridCol w:w="2431"/>
        <w:gridCol w:w="3045"/>
        <w:gridCol w:w="1900"/>
      </w:tblGrid>
      <w:tr w:rsidR="004D3FE4" w:rsidTr="003F5E4E">
        <w:trPr>
          <w:trHeight w:val="270"/>
        </w:trPr>
        <w:tc>
          <w:tcPr>
            <w:tcW w:w="9326"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jc w:val="center"/>
            </w:pPr>
            <w:r w:rsidRPr="00CA7459">
              <w:rPr>
                <w:b/>
              </w:rPr>
              <w:t>UNIDAD 1</w:t>
            </w:r>
            <w:r>
              <w:t xml:space="preserve">. </w:t>
            </w:r>
            <w:r w:rsidR="009C3630" w:rsidRPr="009C3630">
              <w:rPr>
                <w:rFonts w:ascii="Arial" w:hAnsi="Arial" w:cs="Arial"/>
                <w:b/>
                <w:bCs/>
              </w:rPr>
              <w:t>REFLEXIÓN Y EPISTEME EN LA FORMACIÓN DE LICENCIADOS EN EDUCACIÓN FÍSICA.</w:t>
            </w:r>
          </w:p>
        </w:tc>
      </w:tr>
      <w:tr w:rsidR="004D3FE4" w:rsidTr="003F5E4E">
        <w:trPr>
          <w:trHeight w:val="285"/>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br w:type="page"/>
              <w:t>Propósitos u objetivos</w:t>
            </w: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Pr="00CA7459" w:rsidRDefault="004D3FE4" w:rsidP="00A47C1B">
            <w:pPr>
              <w:pStyle w:val="Sinespaciado"/>
              <w:rPr>
                <w:b/>
              </w:rPr>
            </w:pPr>
            <w:r w:rsidRPr="00CA7459">
              <w:rPr>
                <w:b/>
              </w:rPr>
              <w:t xml:space="preserve">TEMAS: </w:t>
            </w:r>
            <w:r w:rsidR="001175FC" w:rsidRPr="001175FC">
              <w:rPr>
                <w:rFonts w:ascii="Arial" w:hAnsi="Arial" w:cs="Arial"/>
                <w:b/>
              </w:rPr>
              <w:t>El licenciado y la motricidad</w:t>
            </w:r>
          </w:p>
        </w:tc>
      </w:tr>
      <w:tr w:rsidR="004D3FE4" w:rsidTr="003F5E4E">
        <w:trPr>
          <w:trHeight w:val="210"/>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534D27" w:rsidP="00A47C1B">
            <w:pPr>
              <w:pStyle w:val="Sinespaciado"/>
            </w:pPr>
            <w:r>
              <w:t xml:space="preserve">Contextualizar a los licenciados en formación, del papel importante de la motricidad en el área de la educación física y de la responsabilidad social que </w:t>
            </w:r>
            <w:r>
              <w:lastRenderedPageBreak/>
              <w:t>esto conlleva.</w:t>
            </w:r>
          </w:p>
          <w:p w:rsidR="004D3FE4" w:rsidRDefault="004D3FE4" w:rsidP="00A47C1B">
            <w:pPr>
              <w:pStyle w:val="Sinespaciado"/>
            </w:pP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Pr="00CA7459" w:rsidRDefault="004D3FE4" w:rsidP="00A47C1B">
            <w:pPr>
              <w:pStyle w:val="Sinespaciado"/>
              <w:tabs>
                <w:tab w:val="left" w:pos="1425"/>
              </w:tabs>
              <w:rPr>
                <w:b/>
              </w:rPr>
            </w:pPr>
            <w:r w:rsidRPr="00CA7459">
              <w:rPr>
                <w:b/>
              </w:rPr>
              <w:lastRenderedPageBreak/>
              <w:t>Subtemas:</w:t>
            </w:r>
          </w:p>
          <w:p w:rsidR="001175FC" w:rsidRPr="001175FC" w:rsidRDefault="001175FC" w:rsidP="003A215C">
            <w:pPr>
              <w:pStyle w:val="Prrafodelista"/>
              <w:numPr>
                <w:ilvl w:val="0"/>
                <w:numId w:val="7"/>
              </w:numPr>
              <w:contextualSpacing/>
              <w:jc w:val="both"/>
              <w:rPr>
                <w:rFonts w:asciiTheme="minorHAnsi" w:hAnsiTheme="minorHAnsi" w:cs="Arial"/>
              </w:rPr>
            </w:pPr>
            <w:r w:rsidRPr="001175FC">
              <w:rPr>
                <w:rFonts w:asciiTheme="minorHAnsi" w:hAnsiTheme="minorHAnsi" w:cs="Arial"/>
              </w:rPr>
              <w:t>Realidades y reflexión docente en motricidad.</w:t>
            </w:r>
          </w:p>
          <w:p w:rsidR="001175FC" w:rsidRPr="001175FC" w:rsidRDefault="001175FC" w:rsidP="003A215C">
            <w:pPr>
              <w:pStyle w:val="Prrafodelista"/>
              <w:numPr>
                <w:ilvl w:val="0"/>
                <w:numId w:val="7"/>
              </w:numPr>
              <w:contextualSpacing/>
              <w:jc w:val="both"/>
              <w:rPr>
                <w:rFonts w:asciiTheme="minorHAnsi" w:hAnsiTheme="minorHAnsi" w:cs="Arial"/>
              </w:rPr>
            </w:pPr>
            <w:r w:rsidRPr="001175FC">
              <w:rPr>
                <w:rFonts w:asciiTheme="minorHAnsi" w:hAnsiTheme="minorHAnsi" w:cs="Arial"/>
              </w:rPr>
              <w:lastRenderedPageBreak/>
              <w:t>Modernidad y post modernidad de la educación física y la motricidad</w:t>
            </w:r>
          </w:p>
          <w:p w:rsidR="001175FC" w:rsidRPr="001175FC" w:rsidRDefault="001175FC" w:rsidP="003A215C">
            <w:pPr>
              <w:pStyle w:val="Prrafodelista"/>
              <w:numPr>
                <w:ilvl w:val="0"/>
                <w:numId w:val="7"/>
              </w:numPr>
              <w:contextualSpacing/>
              <w:jc w:val="both"/>
              <w:rPr>
                <w:rFonts w:asciiTheme="minorHAnsi" w:hAnsiTheme="minorHAnsi" w:cs="Arial"/>
              </w:rPr>
            </w:pPr>
            <w:r w:rsidRPr="001175FC">
              <w:rPr>
                <w:rFonts w:asciiTheme="minorHAnsi" w:hAnsiTheme="minorHAnsi" w:cs="Arial"/>
              </w:rPr>
              <w:t>Educación física y valores en el espacio de la motricidad.</w:t>
            </w:r>
          </w:p>
          <w:p w:rsidR="001175FC" w:rsidRPr="001175FC" w:rsidRDefault="001175FC" w:rsidP="003A215C">
            <w:pPr>
              <w:pStyle w:val="Prrafodelista"/>
              <w:numPr>
                <w:ilvl w:val="0"/>
                <w:numId w:val="7"/>
              </w:numPr>
              <w:contextualSpacing/>
              <w:jc w:val="both"/>
              <w:rPr>
                <w:rFonts w:asciiTheme="minorHAnsi" w:hAnsiTheme="minorHAnsi" w:cs="Arial"/>
              </w:rPr>
            </w:pPr>
            <w:r w:rsidRPr="001175FC">
              <w:rPr>
                <w:rFonts w:asciiTheme="minorHAnsi" w:hAnsiTheme="minorHAnsi" w:cs="Arial"/>
              </w:rPr>
              <w:t>La motricidad en la educación física</w:t>
            </w:r>
          </w:p>
          <w:p w:rsidR="004D3FE4" w:rsidRPr="001175FC" w:rsidRDefault="001175FC" w:rsidP="003A215C">
            <w:pPr>
              <w:pStyle w:val="Prrafodelista"/>
              <w:numPr>
                <w:ilvl w:val="0"/>
                <w:numId w:val="7"/>
              </w:numPr>
              <w:contextualSpacing/>
              <w:jc w:val="both"/>
              <w:rPr>
                <w:rFonts w:asciiTheme="minorHAnsi" w:hAnsiTheme="minorHAnsi" w:cs="Arial"/>
              </w:rPr>
            </w:pPr>
            <w:r w:rsidRPr="001175FC">
              <w:rPr>
                <w:rFonts w:asciiTheme="minorHAnsi" w:hAnsiTheme="minorHAnsi" w:cs="Arial"/>
              </w:rPr>
              <w:t>Los imaginarios de la clase de educación física.</w:t>
            </w:r>
          </w:p>
        </w:tc>
      </w:tr>
      <w:tr w:rsidR="004D3FE4" w:rsidTr="003F5E4E">
        <w:trPr>
          <w:trHeight w:val="198"/>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lastRenderedPageBreak/>
              <w:br w:type="page"/>
              <w:t>Metodología</w:t>
            </w: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Evaluación</w:t>
            </w:r>
          </w:p>
        </w:tc>
      </w:tr>
      <w:tr w:rsidR="004D3FE4" w:rsidTr="003F5E4E">
        <w:trPr>
          <w:trHeight w:val="345"/>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Métodos</w:t>
            </w:r>
          </w:p>
        </w:tc>
        <w:tc>
          <w:tcPr>
            <w:tcW w:w="24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Estilos</w:t>
            </w:r>
          </w:p>
        </w:tc>
        <w:tc>
          <w:tcPr>
            <w:tcW w:w="30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 xml:space="preserve">Estrategias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 xml:space="preserve">Criterios </w:t>
            </w:r>
          </w:p>
        </w:tc>
      </w:tr>
      <w:tr w:rsidR="004D3FE4" w:rsidTr="003F5E4E">
        <w:trPr>
          <w:trHeight w:val="360"/>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 xml:space="preserve"> Método inductivo</w:t>
            </w:r>
          </w:p>
        </w:tc>
        <w:tc>
          <w:tcPr>
            <w:tcW w:w="24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Mando directo</w:t>
            </w:r>
          </w:p>
          <w:p w:rsidR="004D3FE4" w:rsidRDefault="004D3FE4" w:rsidP="00A47C1B">
            <w:pPr>
              <w:pStyle w:val="Sinespaciado"/>
            </w:pPr>
            <w:r>
              <w:t>Asignación de tareas</w:t>
            </w:r>
          </w:p>
        </w:tc>
        <w:tc>
          <w:tcPr>
            <w:tcW w:w="30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Pr="009568CD" w:rsidRDefault="004D3FE4" w:rsidP="003A215C">
            <w:pPr>
              <w:pStyle w:val="Prrafodelista"/>
              <w:numPr>
                <w:ilvl w:val="0"/>
                <w:numId w:val="6"/>
              </w:numPr>
              <w:contextualSpacing/>
              <w:jc w:val="both"/>
              <w:rPr>
                <w:rFonts w:asciiTheme="minorHAnsi" w:hAnsiTheme="minorHAnsi" w:cs="Arial"/>
              </w:rPr>
            </w:pPr>
            <w:r w:rsidRPr="009568CD">
              <w:rPr>
                <w:rFonts w:asciiTheme="minorHAnsi" w:hAnsiTheme="minorHAnsi" w:cs="Arial"/>
              </w:rPr>
              <w:t>Clase Magistral</w:t>
            </w:r>
          </w:p>
          <w:p w:rsidR="004D3FE4" w:rsidRPr="009568CD" w:rsidRDefault="004D3FE4" w:rsidP="003A215C">
            <w:pPr>
              <w:pStyle w:val="Prrafodelista"/>
              <w:numPr>
                <w:ilvl w:val="0"/>
                <w:numId w:val="6"/>
              </w:numPr>
              <w:contextualSpacing/>
              <w:jc w:val="both"/>
              <w:rPr>
                <w:rFonts w:asciiTheme="minorHAnsi" w:hAnsiTheme="minorHAnsi" w:cs="Arial"/>
              </w:rPr>
            </w:pPr>
            <w:r w:rsidRPr="009568CD">
              <w:rPr>
                <w:rFonts w:asciiTheme="minorHAnsi" w:hAnsiTheme="minorHAnsi" w:cs="Arial"/>
              </w:rPr>
              <w:t>Talleres</w:t>
            </w:r>
          </w:p>
          <w:p w:rsidR="004D3FE4" w:rsidRPr="009568CD" w:rsidRDefault="004D3FE4" w:rsidP="003A215C">
            <w:pPr>
              <w:pStyle w:val="Prrafodelista"/>
              <w:numPr>
                <w:ilvl w:val="0"/>
                <w:numId w:val="6"/>
              </w:numPr>
              <w:contextualSpacing/>
              <w:jc w:val="both"/>
              <w:rPr>
                <w:rFonts w:asciiTheme="minorHAnsi" w:hAnsiTheme="minorHAnsi" w:cs="Arial"/>
              </w:rPr>
            </w:pPr>
            <w:r w:rsidRPr="009568CD">
              <w:rPr>
                <w:rFonts w:asciiTheme="minorHAnsi" w:hAnsiTheme="minorHAnsi" w:cs="Arial"/>
              </w:rPr>
              <w:t>Discusiones</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 xml:space="preserve">Control de talleres escritos </w:t>
            </w:r>
          </w:p>
          <w:p w:rsidR="004D3FE4" w:rsidRDefault="004D3FE4" w:rsidP="00A47C1B">
            <w:pPr>
              <w:pStyle w:val="Sinespaciado"/>
            </w:pPr>
          </w:p>
          <w:p w:rsidR="004D3FE4" w:rsidRDefault="004D3FE4" w:rsidP="00A47C1B">
            <w:pPr>
              <w:pStyle w:val="Sinespaciado"/>
            </w:pPr>
            <w:r>
              <w:t>Argumentación oral</w:t>
            </w:r>
          </w:p>
        </w:tc>
      </w:tr>
      <w:tr w:rsidR="004D3FE4" w:rsidTr="003F5E4E">
        <w:trPr>
          <w:trHeight w:val="270"/>
        </w:trPr>
        <w:tc>
          <w:tcPr>
            <w:tcW w:w="9326"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Pr="00DF33F8" w:rsidRDefault="004D3FE4" w:rsidP="00A47C1B">
            <w:pPr>
              <w:jc w:val="center"/>
              <w:rPr>
                <w:rFonts w:cs="Arial"/>
                <w:b/>
                <w:bCs/>
                <w:sz w:val="22"/>
                <w:szCs w:val="22"/>
              </w:rPr>
            </w:pPr>
            <w:r w:rsidRPr="00CA7459">
              <w:rPr>
                <w:b/>
              </w:rPr>
              <w:t>UNIDAD 2.</w:t>
            </w:r>
            <w:r>
              <w:t xml:space="preserve"> </w:t>
            </w:r>
            <w:r w:rsidR="001175FC" w:rsidRPr="001175FC">
              <w:rPr>
                <w:rFonts w:asciiTheme="minorHAnsi" w:hAnsiTheme="minorHAnsi" w:cs="Arial"/>
                <w:b/>
                <w:bCs/>
              </w:rPr>
              <w:t>EDUCACIÓN PSICOMOTRIZ Y DESARROLLO MOTOR</w:t>
            </w:r>
          </w:p>
        </w:tc>
      </w:tr>
      <w:tr w:rsidR="004D3FE4" w:rsidTr="003F5E4E">
        <w:trPr>
          <w:trHeight w:val="285"/>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br w:type="page"/>
              <w:t>Propósitos u objetivos</w:t>
            </w: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 xml:space="preserve">TEMAS: </w:t>
            </w:r>
            <w:r w:rsidR="001175FC" w:rsidRPr="001175FC">
              <w:rPr>
                <w:rFonts w:ascii="Arial" w:hAnsi="Arial" w:cs="Arial"/>
              </w:rPr>
              <w:t>Conceptualización de la motricidad.</w:t>
            </w:r>
          </w:p>
        </w:tc>
      </w:tr>
      <w:tr w:rsidR="004D3FE4" w:rsidTr="003F5E4E">
        <w:trPr>
          <w:trHeight w:val="210"/>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Default="00534D27" w:rsidP="00A47C1B">
            <w:pPr>
              <w:pStyle w:val="Sinespaciado"/>
            </w:pPr>
            <w:r>
              <w:t>Conocer los principales conceptos referentes a la motricidad, necesarios para su proceso de formación y desempeño en el espacio académico y en su quehacer profesional.</w:t>
            </w: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Pr="00CA7459" w:rsidRDefault="004D3FE4" w:rsidP="00A47C1B">
            <w:pPr>
              <w:pStyle w:val="Sinespaciado"/>
              <w:tabs>
                <w:tab w:val="left" w:pos="1425"/>
              </w:tabs>
              <w:rPr>
                <w:b/>
              </w:rPr>
            </w:pPr>
            <w:r w:rsidRPr="00CA7459">
              <w:rPr>
                <w:b/>
              </w:rPr>
              <w:t>Subtemas:</w:t>
            </w:r>
          </w:p>
          <w:p w:rsidR="004D3FE4" w:rsidRPr="00CA7459" w:rsidRDefault="004D3FE4" w:rsidP="00A47C1B">
            <w:pPr>
              <w:pStyle w:val="Sinespaciado"/>
              <w:tabs>
                <w:tab w:val="left" w:pos="1425"/>
              </w:tabs>
              <w:rPr>
                <w:b/>
              </w:rPr>
            </w:pPr>
          </w:p>
          <w:p w:rsidR="001175FC" w:rsidRPr="001175FC" w:rsidRDefault="001175FC" w:rsidP="003A215C">
            <w:pPr>
              <w:pStyle w:val="Prrafodelista"/>
              <w:numPr>
                <w:ilvl w:val="0"/>
                <w:numId w:val="8"/>
              </w:numPr>
              <w:contextualSpacing/>
              <w:jc w:val="both"/>
              <w:rPr>
                <w:rFonts w:asciiTheme="minorHAnsi" w:hAnsiTheme="minorHAnsi" w:cs="Arial"/>
              </w:rPr>
            </w:pPr>
            <w:r w:rsidRPr="001175FC">
              <w:rPr>
                <w:rFonts w:asciiTheme="minorHAnsi" w:hAnsiTheme="minorHAnsi" w:cs="Arial"/>
              </w:rPr>
              <w:t>Motricidad</w:t>
            </w:r>
          </w:p>
          <w:p w:rsidR="001175FC" w:rsidRPr="001175FC" w:rsidRDefault="001175FC" w:rsidP="003A215C">
            <w:pPr>
              <w:pStyle w:val="Prrafodelista"/>
              <w:numPr>
                <w:ilvl w:val="0"/>
                <w:numId w:val="8"/>
              </w:numPr>
              <w:contextualSpacing/>
              <w:jc w:val="both"/>
              <w:rPr>
                <w:rFonts w:asciiTheme="minorHAnsi" w:hAnsiTheme="minorHAnsi" w:cs="Arial"/>
              </w:rPr>
            </w:pPr>
            <w:r w:rsidRPr="001175FC">
              <w:rPr>
                <w:rFonts w:asciiTheme="minorHAnsi" w:hAnsiTheme="minorHAnsi" w:cs="Arial"/>
              </w:rPr>
              <w:t>Psicomotricidad</w:t>
            </w:r>
          </w:p>
          <w:p w:rsidR="001175FC" w:rsidRPr="001175FC" w:rsidRDefault="001175FC" w:rsidP="003A215C">
            <w:pPr>
              <w:pStyle w:val="Prrafodelista"/>
              <w:numPr>
                <w:ilvl w:val="0"/>
                <w:numId w:val="8"/>
              </w:numPr>
              <w:contextualSpacing/>
              <w:jc w:val="both"/>
              <w:rPr>
                <w:rFonts w:asciiTheme="minorHAnsi" w:hAnsiTheme="minorHAnsi" w:cs="Arial"/>
              </w:rPr>
            </w:pPr>
            <w:r w:rsidRPr="001175FC">
              <w:rPr>
                <w:rFonts w:asciiTheme="minorHAnsi" w:hAnsiTheme="minorHAnsi" w:cs="Arial"/>
              </w:rPr>
              <w:t>Desarrollo motor</w:t>
            </w:r>
          </w:p>
          <w:p w:rsidR="001175FC" w:rsidRPr="001175FC" w:rsidRDefault="001175FC" w:rsidP="003A215C">
            <w:pPr>
              <w:pStyle w:val="Prrafodelista"/>
              <w:numPr>
                <w:ilvl w:val="0"/>
                <w:numId w:val="8"/>
              </w:numPr>
              <w:contextualSpacing/>
              <w:jc w:val="both"/>
              <w:rPr>
                <w:rFonts w:asciiTheme="minorHAnsi" w:hAnsiTheme="minorHAnsi" w:cs="Arial"/>
              </w:rPr>
            </w:pPr>
            <w:r w:rsidRPr="001175FC">
              <w:rPr>
                <w:rFonts w:asciiTheme="minorHAnsi" w:hAnsiTheme="minorHAnsi" w:cs="Arial"/>
              </w:rPr>
              <w:t>Aprendizaje motor</w:t>
            </w:r>
          </w:p>
          <w:p w:rsidR="001175FC" w:rsidRPr="001175FC" w:rsidRDefault="001175FC" w:rsidP="003A215C">
            <w:pPr>
              <w:pStyle w:val="Prrafodelista"/>
              <w:numPr>
                <w:ilvl w:val="0"/>
                <w:numId w:val="8"/>
              </w:numPr>
              <w:contextualSpacing/>
              <w:jc w:val="both"/>
              <w:rPr>
                <w:rFonts w:asciiTheme="minorHAnsi" w:hAnsiTheme="minorHAnsi" w:cs="Arial"/>
              </w:rPr>
            </w:pPr>
            <w:r w:rsidRPr="001175FC">
              <w:rPr>
                <w:rFonts w:asciiTheme="minorHAnsi" w:hAnsiTheme="minorHAnsi" w:cs="Arial"/>
              </w:rPr>
              <w:t>Habilidad motriz</w:t>
            </w:r>
          </w:p>
          <w:p w:rsidR="001175FC" w:rsidRPr="001175FC" w:rsidRDefault="001175FC" w:rsidP="003A215C">
            <w:pPr>
              <w:pStyle w:val="Prrafodelista"/>
              <w:numPr>
                <w:ilvl w:val="0"/>
                <w:numId w:val="8"/>
              </w:numPr>
              <w:contextualSpacing/>
              <w:jc w:val="both"/>
              <w:rPr>
                <w:rFonts w:asciiTheme="minorHAnsi" w:hAnsiTheme="minorHAnsi" w:cs="Arial"/>
              </w:rPr>
            </w:pPr>
            <w:r w:rsidRPr="001175FC">
              <w:rPr>
                <w:rFonts w:asciiTheme="minorHAnsi" w:hAnsiTheme="minorHAnsi" w:cs="Arial"/>
              </w:rPr>
              <w:t>Destreza motriz</w:t>
            </w:r>
          </w:p>
          <w:p w:rsidR="001175FC" w:rsidRPr="001175FC" w:rsidRDefault="001175FC" w:rsidP="003A215C">
            <w:pPr>
              <w:pStyle w:val="Prrafodelista"/>
              <w:numPr>
                <w:ilvl w:val="0"/>
                <w:numId w:val="8"/>
              </w:numPr>
              <w:contextualSpacing/>
              <w:jc w:val="both"/>
              <w:rPr>
                <w:rFonts w:asciiTheme="minorHAnsi" w:hAnsiTheme="minorHAnsi" w:cs="Arial"/>
              </w:rPr>
            </w:pPr>
            <w:r w:rsidRPr="001175FC">
              <w:rPr>
                <w:rFonts w:asciiTheme="minorHAnsi" w:hAnsiTheme="minorHAnsi" w:cs="Arial"/>
              </w:rPr>
              <w:t>Educación física</w:t>
            </w:r>
          </w:p>
          <w:p w:rsidR="001175FC" w:rsidRPr="001175FC" w:rsidRDefault="001175FC" w:rsidP="003A215C">
            <w:pPr>
              <w:pStyle w:val="Prrafodelista"/>
              <w:numPr>
                <w:ilvl w:val="0"/>
                <w:numId w:val="8"/>
              </w:numPr>
              <w:contextualSpacing/>
              <w:jc w:val="both"/>
              <w:rPr>
                <w:rFonts w:asciiTheme="minorHAnsi" w:hAnsiTheme="minorHAnsi" w:cs="Arial"/>
              </w:rPr>
            </w:pPr>
            <w:r w:rsidRPr="001175FC">
              <w:rPr>
                <w:rFonts w:asciiTheme="minorHAnsi" w:hAnsiTheme="minorHAnsi" w:cs="Arial"/>
              </w:rPr>
              <w:t>Deporte</w:t>
            </w:r>
          </w:p>
          <w:p w:rsidR="001175FC" w:rsidRPr="001175FC" w:rsidRDefault="001175FC" w:rsidP="003A215C">
            <w:pPr>
              <w:pStyle w:val="Prrafodelista"/>
              <w:numPr>
                <w:ilvl w:val="0"/>
                <w:numId w:val="8"/>
              </w:numPr>
              <w:contextualSpacing/>
              <w:jc w:val="both"/>
              <w:rPr>
                <w:rFonts w:asciiTheme="minorHAnsi" w:hAnsiTheme="minorHAnsi" w:cs="Arial"/>
              </w:rPr>
            </w:pPr>
            <w:r w:rsidRPr="001175FC">
              <w:rPr>
                <w:rFonts w:asciiTheme="minorHAnsi" w:hAnsiTheme="minorHAnsi" w:cs="Arial"/>
              </w:rPr>
              <w:t>Ejercicio</w:t>
            </w:r>
          </w:p>
          <w:p w:rsidR="004D3FE4" w:rsidRPr="001175FC" w:rsidRDefault="001175FC" w:rsidP="003A215C">
            <w:pPr>
              <w:pStyle w:val="Prrafodelista"/>
              <w:numPr>
                <w:ilvl w:val="0"/>
                <w:numId w:val="8"/>
              </w:numPr>
              <w:contextualSpacing/>
              <w:jc w:val="both"/>
              <w:rPr>
                <w:rFonts w:asciiTheme="minorHAnsi" w:hAnsiTheme="minorHAnsi" w:cs="Arial"/>
              </w:rPr>
            </w:pPr>
            <w:r w:rsidRPr="001175FC">
              <w:rPr>
                <w:rFonts w:asciiTheme="minorHAnsi" w:hAnsiTheme="minorHAnsi" w:cs="Arial"/>
              </w:rPr>
              <w:t>Actividad física</w:t>
            </w:r>
          </w:p>
        </w:tc>
      </w:tr>
      <w:tr w:rsidR="001175FC" w:rsidTr="003F5E4E">
        <w:trPr>
          <w:trHeight w:val="210"/>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175FC" w:rsidRDefault="001175FC" w:rsidP="00A47C1B">
            <w:pPr>
              <w:pStyle w:val="Sinespaciado"/>
            </w:pP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175FC" w:rsidRPr="00CA7459" w:rsidRDefault="001175FC" w:rsidP="00A47C1B">
            <w:pPr>
              <w:pStyle w:val="Sinespaciado"/>
              <w:tabs>
                <w:tab w:val="left" w:pos="1425"/>
              </w:tabs>
              <w:rPr>
                <w:b/>
              </w:rPr>
            </w:pPr>
            <w:r>
              <w:t>TEMAS</w:t>
            </w:r>
            <w:r w:rsidR="008A2213">
              <w:t>: Movimiento</w:t>
            </w:r>
            <w:r w:rsidR="00534D27">
              <w:rPr>
                <w:rFonts w:ascii="Arial" w:hAnsi="Arial" w:cs="Arial"/>
              </w:rPr>
              <w:t xml:space="preserve"> y motricidad.</w:t>
            </w:r>
          </w:p>
        </w:tc>
      </w:tr>
      <w:tr w:rsidR="001175FC" w:rsidTr="003F5E4E">
        <w:trPr>
          <w:trHeight w:val="210"/>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175FC" w:rsidRDefault="00534D27" w:rsidP="00A47C1B">
            <w:pPr>
              <w:pStyle w:val="Sinespaciado"/>
            </w:pPr>
            <w:r>
              <w:t>Reconocer el concepto de movimiento humano y su significado en la formación integral del ser humano, además de la epistemología de la motricidad en relación a este.</w:t>
            </w: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175FC" w:rsidRPr="001175FC" w:rsidRDefault="001175FC" w:rsidP="003A215C">
            <w:pPr>
              <w:pStyle w:val="Prrafodelista"/>
              <w:numPr>
                <w:ilvl w:val="0"/>
                <w:numId w:val="11"/>
              </w:numPr>
              <w:contextualSpacing/>
              <w:jc w:val="both"/>
              <w:rPr>
                <w:rFonts w:asciiTheme="minorHAnsi" w:hAnsiTheme="minorHAnsi" w:cs="Arial"/>
              </w:rPr>
            </w:pPr>
            <w:r w:rsidRPr="001175FC">
              <w:rPr>
                <w:rFonts w:asciiTheme="minorHAnsi" w:hAnsiTheme="minorHAnsi" w:cs="Arial"/>
              </w:rPr>
              <w:t>El significado del movimiento humano</w:t>
            </w:r>
          </w:p>
          <w:p w:rsidR="001175FC" w:rsidRPr="001175FC" w:rsidRDefault="001175FC" w:rsidP="003A215C">
            <w:pPr>
              <w:pStyle w:val="Prrafodelista"/>
              <w:numPr>
                <w:ilvl w:val="0"/>
                <w:numId w:val="11"/>
              </w:numPr>
              <w:contextualSpacing/>
              <w:jc w:val="both"/>
              <w:rPr>
                <w:rFonts w:asciiTheme="minorHAnsi" w:hAnsiTheme="minorHAnsi" w:cs="Arial"/>
              </w:rPr>
            </w:pPr>
            <w:r w:rsidRPr="001175FC">
              <w:rPr>
                <w:rFonts w:asciiTheme="minorHAnsi" w:hAnsiTheme="minorHAnsi" w:cs="Arial"/>
              </w:rPr>
              <w:t>Importancia biológica del movimiento humano</w:t>
            </w:r>
          </w:p>
          <w:p w:rsidR="001175FC" w:rsidRPr="001175FC" w:rsidRDefault="001175FC" w:rsidP="003A215C">
            <w:pPr>
              <w:pStyle w:val="Prrafodelista"/>
              <w:numPr>
                <w:ilvl w:val="0"/>
                <w:numId w:val="11"/>
              </w:numPr>
              <w:contextualSpacing/>
              <w:jc w:val="both"/>
              <w:rPr>
                <w:rFonts w:asciiTheme="minorHAnsi" w:hAnsiTheme="minorHAnsi" w:cs="Arial"/>
              </w:rPr>
            </w:pPr>
            <w:r w:rsidRPr="001175FC">
              <w:rPr>
                <w:rFonts w:asciiTheme="minorHAnsi" w:hAnsiTheme="minorHAnsi" w:cs="Arial"/>
              </w:rPr>
              <w:t>Importancia psicológica del movimiento humano</w:t>
            </w:r>
          </w:p>
          <w:p w:rsidR="001175FC" w:rsidRPr="001175FC" w:rsidRDefault="001175FC" w:rsidP="003A215C">
            <w:pPr>
              <w:pStyle w:val="Prrafodelista"/>
              <w:numPr>
                <w:ilvl w:val="0"/>
                <w:numId w:val="11"/>
              </w:numPr>
              <w:contextualSpacing/>
              <w:jc w:val="both"/>
              <w:rPr>
                <w:rFonts w:asciiTheme="minorHAnsi" w:hAnsiTheme="minorHAnsi" w:cs="Arial"/>
              </w:rPr>
            </w:pPr>
            <w:r w:rsidRPr="001175FC">
              <w:rPr>
                <w:rFonts w:asciiTheme="minorHAnsi" w:hAnsiTheme="minorHAnsi" w:cs="Arial"/>
              </w:rPr>
              <w:t>Importancia sociocultural del movimiento humano</w:t>
            </w:r>
          </w:p>
          <w:p w:rsidR="001175FC" w:rsidRPr="001175FC" w:rsidRDefault="001175FC" w:rsidP="003A215C">
            <w:pPr>
              <w:pStyle w:val="Prrafodelista"/>
              <w:numPr>
                <w:ilvl w:val="0"/>
                <w:numId w:val="11"/>
              </w:numPr>
              <w:contextualSpacing/>
              <w:jc w:val="both"/>
              <w:rPr>
                <w:rFonts w:asciiTheme="minorHAnsi" w:hAnsiTheme="minorHAnsi" w:cs="Arial"/>
              </w:rPr>
            </w:pPr>
            <w:r w:rsidRPr="001175FC">
              <w:rPr>
                <w:rFonts w:asciiTheme="minorHAnsi" w:hAnsiTheme="minorHAnsi" w:cs="Arial"/>
              </w:rPr>
              <w:t>Corrientes psicomotrices</w:t>
            </w:r>
          </w:p>
          <w:p w:rsidR="001175FC" w:rsidRPr="001175FC" w:rsidRDefault="001175FC" w:rsidP="003A215C">
            <w:pPr>
              <w:pStyle w:val="Prrafodelista"/>
              <w:numPr>
                <w:ilvl w:val="0"/>
                <w:numId w:val="11"/>
              </w:numPr>
              <w:contextualSpacing/>
              <w:jc w:val="both"/>
              <w:rPr>
                <w:rFonts w:asciiTheme="minorHAnsi" w:hAnsiTheme="minorHAnsi" w:cs="Arial"/>
              </w:rPr>
            </w:pPr>
            <w:r w:rsidRPr="001175FC">
              <w:rPr>
                <w:rFonts w:asciiTheme="minorHAnsi" w:hAnsiTheme="minorHAnsi" w:cs="Arial"/>
              </w:rPr>
              <w:t>Perspectiva neurológica.</w:t>
            </w:r>
          </w:p>
          <w:p w:rsidR="001175FC" w:rsidRPr="001175FC" w:rsidRDefault="001175FC" w:rsidP="003A215C">
            <w:pPr>
              <w:pStyle w:val="Prrafodelista"/>
              <w:numPr>
                <w:ilvl w:val="0"/>
                <w:numId w:val="11"/>
              </w:numPr>
              <w:contextualSpacing/>
              <w:jc w:val="both"/>
              <w:rPr>
                <w:rFonts w:asciiTheme="minorHAnsi" w:hAnsiTheme="minorHAnsi" w:cs="Arial"/>
              </w:rPr>
            </w:pPr>
            <w:r w:rsidRPr="001175FC">
              <w:rPr>
                <w:rFonts w:asciiTheme="minorHAnsi" w:hAnsiTheme="minorHAnsi" w:cs="Arial"/>
              </w:rPr>
              <w:t>Perspectiva de procesamiento de la información.</w:t>
            </w:r>
          </w:p>
          <w:p w:rsidR="001175FC" w:rsidRPr="001175FC" w:rsidRDefault="001175FC" w:rsidP="003A215C">
            <w:pPr>
              <w:pStyle w:val="Prrafodelista"/>
              <w:numPr>
                <w:ilvl w:val="0"/>
                <w:numId w:val="11"/>
              </w:numPr>
              <w:contextualSpacing/>
              <w:jc w:val="both"/>
              <w:rPr>
                <w:rFonts w:asciiTheme="minorHAnsi" w:hAnsiTheme="minorHAnsi" w:cs="Arial"/>
              </w:rPr>
            </w:pPr>
            <w:r w:rsidRPr="001175FC">
              <w:rPr>
                <w:rFonts w:asciiTheme="minorHAnsi" w:hAnsiTheme="minorHAnsi" w:cs="Arial"/>
              </w:rPr>
              <w:t>Perspectiva evolutiva.</w:t>
            </w:r>
          </w:p>
          <w:p w:rsidR="001175FC" w:rsidRPr="001175FC" w:rsidRDefault="001175FC" w:rsidP="003A215C">
            <w:pPr>
              <w:pStyle w:val="Prrafodelista"/>
              <w:numPr>
                <w:ilvl w:val="0"/>
                <w:numId w:val="11"/>
              </w:numPr>
              <w:contextualSpacing/>
              <w:jc w:val="both"/>
              <w:rPr>
                <w:rFonts w:asciiTheme="minorHAnsi" w:hAnsiTheme="minorHAnsi" w:cs="Arial"/>
              </w:rPr>
            </w:pPr>
            <w:r w:rsidRPr="001175FC">
              <w:rPr>
                <w:rFonts w:asciiTheme="minorHAnsi" w:hAnsiTheme="minorHAnsi" w:cs="Arial"/>
              </w:rPr>
              <w:t>Perspectiva cognitiva.</w:t>
            </w:r>
          </w:p>
        </w:tc>
      </w:tr>
      <w:tr w:rsidR="004D3FE4" w:rsidTr="003F5E4E">
        <w:trPr>
          <w:trHeight w:val="198"/>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br w:type="page"/>
              <w:t>Metodología</w:t>
            </w: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Evaluación</w:t>
            </w:r>
          </w:p>
        </w:tc>
      </w:tr>
      <w:tr w:rsidR="004D3FE4" w:rsidTr="003F5E4E">
        <w:trPr>
          <w:trHeight w:val="345"/>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lastRenderedPageBreak/>
              <w:t>Métodos</w:t>
            </w:r>
          </w:p>
        </w:tc>
        <w:tc>
          <w:tcPr>
            <w:tcW w:w="24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Estilos</w:t>
            </w:r>
          </w:p>
        </w:tc>
        <w:tc>
          <w:tcPr>
            <w:tcW w:w="30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 xml:space="preserve">Estrategias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 xml:space="preserve">Criterios </w:t>
            </w:r>
          </w:p>
        </w:tc>
      </w:tr>
      <w:tr w:rsidR="004D3FE4" w:rsidTr="003F5E4E">
        <w:trPr>
          <w:trHeight w:val="360"/>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Default="004D3FE4" w:rsidP="00A47C1B">
            <w:pPr>
              <w:pStyle w:val="Sinespaciado"/>
            </w:pPr>
            <w:r>
              <w:t>Método mixto</w:t>
            </w:r>
          </w:p>
        </w:tc>
        <w:tc>
          <w:tcPr>
            <w:tcW w:w="24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Default="004D3FE4" w:rsidP="00A47C1B">
            <w:pPr>
              <w:pStyle w:val="Sinespaciado"/>
            </w:pPr>
            <w:r>
              <w:t>Mando directo</w:t>
            </w:r>
          </w:p>
          <w:p w:rsidR="004D3FE4" w:rsidRDefault="004D3FE4" w:rsidP="00A47C1B">
            <w:pPr>
              <w:pStyle w:val="Sinespaciado"/>
            </w:pPr>
            <w:r>
              <w:t>Asignación de tareas</w:t>
            </w:r>
          </w:p>
        </w:tc>
        <w:tc>
          <w:tcPr>
            <w:tcW w:w="30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Pr="009568CD" w:rsidRDefault="004D3FE4" w:rsidP="003A215C">
            <w:pPr>
              <w:pStyle w:val="Prrafodelista"/>
              <w:numPr>
                <w:ilvl w:val="0"/>
                <w:numId w:val="5"/>
              </w:numPr>
              <w:contextualSpacing/>
              <w:jc w:val="both"/>
              <w:rPr>
                <w:rFonts w:asciiTheme="minorHAnsi" w:hAnsiTheme="minorHAnsi" w:cs="Arial"/>
              </w:rPr>
            </w:pPr>
            <w:r w:rsidRPr="009568CD">
              <w:rPr>
                <w:rFonts w:asciiTheme="minorHAnsi" w:hAnsiTheme="minorHAnsi" w:cs="Arial"/>
              </w:rPr>
              <w:t>Clase Magistral</w:t>
            </w:r>
          </w:p>
          <w:p w:rsidR="004D3FE4" w:rsidRPr="009568CD" w:rsidRDefault="004D3FE4" w:rsidP="003A215C">
            <w:pPr>
              <w:pStyle w:val="Prrafodelista"/>
              <w:numPr>
                <w:ilvl w:val="0"/>
                <w:numId w:val="5"/>
              </w:numPr>
              <w:contextualSpacing/>
              <w:jc w:val="both"/>
              <w:rPr>
                <w:rFonts w:asciiTheme="minorHAnsi" w:hAnsiTheme="minorHAnsi" w:cs="Arial"/>
              </w:rPr>
            </w:pPr>
            <w:r w:rsidRPr="009568CD">
              <w:rPr>
                <w:rFonts w:asciiTheme="minorHAnsi" w:hAnsiTheme="minorHAnsi" w:cs="Arial"/>
              </w:rPr>
              <w:t>Exposiciones</w:t>
            </w:r>
          </w:p>
          <w:p w:rsidR="004D3FE4" w:rsidRPr="009568CD" w:rsidRDefault="004D3FE4" w:rsidP="003A215C">
            <w:pPr>
              <w:pStyle w:val="Prrafodelista"/>
              <w:numPr>
                <w:ilvl w:val="0"/>
                <w:numId w:val="5"/>
              </w:numPr>
              <w:contextualSpacing/>
              <w:jc w:val="both"/>
              <w:rPr>
                <w:rFonts w:asciiTheme="minorHAnsi" w:hAnsiTheme="minorHAnsi" w:cs="Arial"/>
              </w:rPr>
            </w:pPr>
            <w:r w:rsidRPr="009568CD">
              <w:rPr>
                <w:rFonts w:asciiTheme="minorHAnsi" w:hAnsiTheme="minorHAnsi" w:cs="Arial"/>
              </w:rPr>
              <w:t>Discusiones.</w:t>
            </w:r>
          </w:p>
          <w:p w:rsidR="004D3FE4" w:rsidRPr="00CA7459" w:rsidRDefault="004D3FE4" w:rsidP="003A215C">
            <w:pPr>
              <w:pStyle w:val="Prrafodelista"/>
              <w:numPr>
                <w:ilvl w:val="0"/>
                <w:numId w:val="5"/>
              </w:numPr>
              <w:contextualSpacing/>
              <w:jc w:val="both"/>
              <w:rPr>
                <w:rFonts w:asciiTheme="minorHAnsi" w:hAnsiTheme="minorHAnsi" w:cs="Arial"/>
                <w:sz w:val="22"/>
              </w:rPr>
            </w:pPr>
            <w:r w:rsidRPr="009568CD">
              <w:rPr>
                <w:rFonts w:asciiTheme="minorHAnsi" w:hAnsiTheme="minorHAnsi" w:cs="Arial"/>
              </w:rPr>
              <w:t xml:space="preserve">Talleres </w:t>
            </w:r>
            <w:r w:rsidR="008A2213">
              <w:rPr>
                <w:rFonts w:asciiTheme="minorHAnsi" w:hAnsiTheme="minorHAnsi" w:cs="Arial"/>
              </w:rPr>
              <w:t>(Coevaluación)</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Default="004D3FE4" w:rsidP="00A47C1B">
            <w:pPr>
              <w:pStyle w:val="Sinespaciado"/>
            </w:pPr>
            <w:r>
              <w:t>Según documento trabajo de los estudiantes</w:t>
            </w:r>
          </w:p>
          <w:p w:rsidR="004D3FE4" w:rsidRDefault="004D3FE4" w:rsidP="00A47C1B">
            <w:pPr>
              <w:pStyle w:val="Sinespaciado"/>
            </w:pPr>
          </w:p>
          <w:p w:rsidR="004D3FE4" w:rsidRDefault="004D3FE4" w:rsidP="00A47C1B">
            <w:pPr>
              <w:pStyle w:val="Sinespaciado"/>
            </w:pPr>
            <w:r>
              <w:t>control de talleres</w:t>
            </w:r>
          </w:p>
        </w:tc>
      </w:tr>
      <w:tr w:rsidR="004D3FE4" w:rsidTr="003F5E4E">
        <w:trPr>
          <w:trHeight w:val="270"/>
        </w:trPr>
        <w:tc>
          <w:tcPr>
            <w:tcW w:w="9326"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Pr="00DF33F8" w:rsidRDefault="004D3FE4" w:rsidP="00A47C1B">
            <w:pPr>
              <w:jc w:val="center"/>
              <w:rPr>
                <w:rFonts w:cs="Arial"/>
                <w:b/>
                <w:bCs/>
                <w:sz w:val="22"/>
                <w:szCs w:val="22"/>
              </w:rPr>
            </w:pPr>
            <w:r w:rsidRPr="00CA7459">
              <w:rPr>
                <w:b/>
              </w:rPr>
              <w:t>UNIDAD 3.</w:t>
            </w:r>
            <w:r>
              <w:rPr>
                <w:rFonts w:ascii="Arial" w:hAnsi="Arial" w:cs="Arial"/>
                <w:bCs/>
              </w:rPr>
              <w:t xml:space="preserve"> </w:t>
            </w:r>
            <w:r w:rsidR="001175FC" w:rsidRPr="001175FC">
              <w:rPr>
                <w:rFonts w:asciiTheme="minorHAnsi" w:hAnsiTheme="minorHAnsi" w:cs="Arial"/>
                <w:b/>
                <w:bCs/>
              </w:rPr>
              <w:t>COMPONENTES Y FACTORES DEL DESARROLLO PSICOMOTOR</w:t>
            </w:r>
          </w:p>
        </w:tc>
      </w:tr>
      <w:tr w:rsidR="004D3FE4" w:rsidTr="003F5E4E">
        <w:trPr>
          <w:trHeight w:val="285"/>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br w:type="page"/>
              <w:t>Propósitos u objetivos</w:t>
            </w: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Pr="00CA7459" w:rsidRDefault="004D3FE4" w:rsidP="00A47C1B">
            <w:pPr>
              <w:pStyle w:val="Sinespaciado"/>
              <w:rPr>
                <w:b/>
              </w:rPr>
            </w:pPr>
            <w:r w:rsidRPr="00CA7459">
              <w:rPr>
                <w:b/>
              </w:rPr>
              <w:t xml:space="preserve">TEMAS: </w:t>
            </w:r>
            <w:r w:rsidR="001175FC" w:rsidRPr="001175FC">
              <w:rPr>
                <w:rFonts w:cs="Arial"/>
                <w:b/>
                <w:sz w:val="22"/>
              </w:rPr>
              <w:t>Etapas del desarrollo Psicomotriz</w:t>
            </w:r>
          </w:p>
        </w:tc>
      </w:tr>
      <w:tr w:rsidR="004D3FE4" w:rsidTr="003F5E4E">
        <w:trPr>
          <w:trHeight w:val="210"/>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Default="00534D27" w:rsidP="00A47C1B">
            <w:pPr>
              <w:pStyle w:val="Sinespaciado"/>
            </w:pPr>
            <w:r>
              <w:t>Identificar y reconocer las etapa del desarrollo físico y su relación con lo cognitivo.</w:t>
            </w: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tabs>
                <w:tab w:val="left" w:pos="1425"/>
              </w:tabs>
              <w:rPr>
                <w:b/>
              </w:rPr>
            </w:pPr>
            <w:r w:rsidRPr="00CA7459">
              <w:rPr>
                <w:b/>
              </w:rPr>
              <w:t>Subtemas:</w:t>
            </w:r>
          </w:p>
          <w:p w:rsidR="004D3FE4" w:rsidRPr="00CA7459" w:rsidRDefault="004D3FE4" w:rsidP="00A47C1B">
            <w:pPr>
              <w:pStyle w:val="Sinespaciado"/>
              <w:tabs>
                <w:tab w:val="left" w:pos="1425"/>
              </w:tabs>
              <w:rPr>
                <w:b/>
              </w:rPr>
            </w:pPr>
          </w:p>
          <w:p w:rsidR="001175FC" w:rsidRPr="001175FC" w:rsidRDefault="001175FC" w:rsidP="003A215C">
            <w:pPr>
              <w:pStyle w:val="Prrafodelista"/>
              <w:numPr>
                <w:ilvl w:val="0"/>
                <w:numId w:val="9"/>
              </w:numPr>
              <w:contextualSpacing/>
              <w:jc w:val="both"/>
              <w:rPr>
                <w:rFonts w:cs="Arial"/>
              </w:rPr>
            </w:pPr>
            <w:r w:rsidRPr="001175FC">
              <w:rPr>
                <w:rFonts w:cs="Arial"/>
              </w:rPr>
              <w:t>Importancia del desarrollo y crecimiento en la educación psicomotriz</w:t>
            </w:r>
          </w:p>
          <w:p w:rsidR="001175FC" w:rsidRPr="001175FC" w:rsidRDefault="001175FC" w:rsidP="003A215C">
            <w:pPr>
              <w:pStyle w:val="Prrafodelista"/>
              <w:numPr>
                <w:ilvl w:val="0"/>
                <w:numId w:val="9"/>
              </w:numPr>
              <w:contextualSpacing/>
              <w:jc w:val="both"/>
              <w:rPr>
                <w:rFonts w:cs="Arial"/>
              </w:rPr>
            </w:pPr>
            <w:r w:rsidRPr="001175FC">
              <w:rPr>
                <w:rFonts w:cs="Arial"/>
              </w:rPr>
              <w:t>Factores que intervienen en el proceso de desarrollo y crecimiento</w:t>
            </w:r>
          </w:p>
          <w:p w:rsidR="001175FC" w:rsidRPr="001175FC" w:rsidRDefault="001175FC" w:rsidP="003A215C">
            <w:pPr>
              <w:pStyle w:val="Prrafodelista"/>
              <w:numPr>
                <w:ilvl w:val="0"/>
                <w:numId w:val="9"/>
              </w:numPr>
              <w:contextualSpacing/>
              <w:jc w:val="both"/>
              <w:rPr>
                <w:rFonts w:cs="Arial"/>
              </w:rPr>
            </w:pPr>
            <w:r w:rsidRPr="001175FC">
              <w:rPr>
                <w:rFonts w:cs="Arial"/>
              </w:rPr>
              <w:t>El proceso de desarrollo motor humano</w:t>
            </w:r>
          </w:p>
          <w:p w:rsidR="004D3FE4" w:rsidRPr="001175FC" w:rsidRDefault="001175FC" w:rsidP="003A215C">
            <w:pPr>
              <w:pStyle w:val="Prrafodelista"/>
              <w:numPr>
                <w:ilvl w:val="0"/>
                <w:numId w:val="9"/>
              </w:numPr>
              <w:contextualSpacing/>
              <w:jc w:val="both"/>
              <w:rPr>
                <w:rFonts w:cs="Arial"/>
              </w:rPr>
            </w:pPr>
            <w:r w:rsidRPr="001175FC">
              <w:rPr>
                <w:rFonts w:cs="Arial"/>
              </w:rPr>
              <w:t>Observación y evaluación de patrones motores fundamentales</w:t>
            </w:r>
          </w:p>
        </w:tc>
      </w:tr>
      <w:tr w:rsidR="001175FC" w:rsidTr="003F5E4E">
        <w:trPr>
          <w:trHeight w:val="210"/>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175FC" w:rsidRDefault="001175FC" w:rsidP="00A47C1B">
            <w:pPr>
              <w:pStyle w:val="Sinespaciado"/>
            </w:pP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175FC" w:rsidRPr="00CA7459" w:rsidRDefault="001175FC" w:rsidP="00A47C1B">
            <w:pPr>
              <w:pStyle w:val="Sinespaciado"/>
              <w:tabs>
                <w:tab w:val="left" w:pos="1425"/>
              </w:tabs>
              <w:rPr>
                <w:b/>
              </w:rPr>
            </w:pPr>
            <w:r>
              <w:rPr>
                <w:b/>
              </w:rPr>
              <w:t xml:space="preserve">TEMAS: </w:t>
            </w:r>
            <w:r w:rsidRPr="001175FC">
              <w:rPr>
                <w:b/>
              </w:rPr>
              <w:t>Habilidades motrices  y patrones motores</w:t>
            </w:r>
          </w:p>
        </w:tc>
      </w:tr>
      <w:tr w:rsidR="001175FC" w:rsidTr="003F5E4E">
        <w:trPr>
          <w:trHeight w:val="210"/>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175FC" w:rsidRDefault="00534D27" w:rsidP="00A47C1B">
            <w:pPr>
              <w:pStyle w:val="Sinespaciado"/>
            </w:pPr>
            <w:r>
              <w:t>Hacer claridad y conocer la importancia de nuestro papel como licenciados en el desarrollo del ser humano en determinadas etapas además de identificar la forma de intervención.</w:t>
            </w: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175FC" w:rsidRPr="001175FC" w:rsidRDefault="001175FC" w:rsidP="003A215C">
            <w:pPr>
              <w:pStyle w:val="Prrafodelista"/>
              <w:numPr>
                <w:ilvl w:val="0"/>
                <w:numId w:val="12"/>
              </w:numPr>
              <w:contextualSpacing/>
              <w:jc w:val="both"/>
              <w:rPr>
                <w:rFonts w:cs="Arial"/>
              </w:rPr>
            </w:pPr>
            <w:r w:rsidRPr="001175FC">
              <w:rPr>
                <w:rFonts w:cs="Arial"/>
              </w:rPr>
              <w:t>Evolución de la adquisición de las habilidades motrices básicas</w:t>
            </w:r>
          </w:p>
          <w:p w:rsidR="001175FC" w:rsidRPr="001175FC" w:rsidRDefault="001175FC" w:rsidP="003A215C">
            <w:pPr>
              <w:pStyle w:val="Prrafodelista"/>
              <w:numPr>
                <w:ilvl w:val="0"/>
                <w:numId w:val="12"/>
              </w:numPr>
              <w:contextualSpacing/>
              <w:jc w:val="both"/>
              <w:rPr>
                <w:rFonts w:cs="Arial"/>
              </w:rPr>
            </w:pPr>
            <w:r w:rsidRPr="001175FC">
              <w:rPr>
                <w:rFonts w:cs="Arial"/>
              </w:rPr>
              <w:t>Patrones motores básicos</w:t>
            </w:r>
          </w:p>
          <w:p w:rsidR="001175FC" w:rsidRPr="001175FC" w:rsidRDefault="001175FC" w:rsidP="003A215C">
            <w:pPr>
              <w:pStyle w:val="Prrafodelista"/>
              <w:numPr>
                <w:ilvl w:val="0"/>
                <w:numId w:val="12"/>
              </w:numPr>
              <w:contextualSpacing/>
              <w:jc w:val="both"/>
              <w:rPr>
                <w:rFonts w:cs="Arial"/>
              </w:rPr>
            </w:pPr>
            <w:r w:rsidRPr="001175FC">
              <w:rPr>
                <w:rFonts w:cs="Arial"/>
              </w:rPr>
              <w:t>Coordinación.</w:t>
            </w:r>
          </w:p>
          <w:p w:rsidR="001175FC" w:rsidRPr="001175FC" w:rsidRDefault="001175FC" w:rsidP="003A215C">
            <w:pPr>
              <w:pStyle w:val="Prrafodelista"/>
              <w:numPr>
                <w:ilvl w:val="0"/>
                <w:numId w:val="12"/>
              </w:numPr>
              <w:contextualSpacing/>
              <w:jc w:val="both"/>
              <w:rPr>
                <w:rFonts w:cs="Arial"/>
              </w:rPr>
            </w:pPr>
            <w:r w:rsidRPr="001175FC">
              <w:rPr>
                <w:rFonts w:cs="Arial"/>
              </w:rPr>
              <w:t>Esquema Corporal</w:t>
            </w:r>
          </w:p>
          <w:p w:rsidR="001175FC" w:rsidRPr="001175FC" w:rsidRDefault="001175FC" w:rsidP="003A215C">
            <w:pPr>
              <w:pStyle w:val="Prrafodelista"/>
              <w:numPr>
                <w:ilvl w:val="0"/>
                <w:numId w:val="12"/>
              </w:numPr>
              <w:contextualSpacing/>
              <w:jc w:val="both"/>
              <w:rPr>
                <w:rFonts w:cs="Arial"/>
              </w:rPr>
            </w:pPr>
            <w:r w:rsidRPr="001175FC">
              <w:rPr>
                <w:rFonts w:cs="Arial"/>
              </w:rPr>
              <w:t>Conductas motrices de base</w:t>
            </w:r>
          </w:p>
          <w:p w:rsidR="001175FC" w:rsidRPr="001175FC" w:rsidRDefault="001175FC" w:rsidP="003A215C">
            <w:pPr>
              <w:pStyle w:val="Prrafodelista"/>
              <w:numPr>
                <w:ilvl w:val="0"/>
                <w:numId w:val="12"/>
              </w:numPr>
              <w:contextualSpacing/>
              <w:jc w:val="both"/>
              <w:rPr>
                <w:rFonts w:cs="Arial"/>
              </w:rPr>
            </w:pPr>
            <w:r w:rsidRPr="001175FC">
              <w:rPr>
                <w:rFonts w:cs="Arial"/>
              </w:rPr>
              <w:t>Conductas temporo – espaciales</w:t>
            </w:r>
          </w:p>
          <w:p w:rsidR="001175FC" w:rsidRPr="001175FC" w:rsidRDefault="001175FC" w:rsidP="003A215C">
            <w:pPr>
              <w:pStyle w:val="Prrafodelista"/>
              <w:numPr>
                <w:ilvl w:val="0"/>
                <w:numId w:val="12"/>
              </w:numPr>
              <w:contextualSpacing/>
              <w:jc w:val="both"/>
              <w:rPr>
                <w:rFonts w:cs="Arial"/>
              </w:rPr>
            </w:pPr>
            <w:r w:rsidRPr="001175FC">
              <w:rPr>
                <w:rFonts w:cs="Arial"/>
              </w:rPr>
              <w:t xml:space="preserve">Capacidades físicas </w:t>
            </w:r>
          </w:p>
        </w:tc>
      </w:tr>
      <w:tr w:rsidR="004D3FE4" w:rsidTr="003F5E4E">
        <w:trPr>
          <w:trHeight w:val="198"/>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br w:type="page"/>
              <w:t>Metodología</w:t>
            </w: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Evaluación</w:t>
            </w:r>
          </w:p>
        </w:tc>
      </w:tr>
      <w:tr w:rsidR="004D3FE4" w:rsidTr="003F5E4E">
        <w:trPr>
          <w:trHeight w:val="345"/>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Métodos</w:t>
            </w:r>
          </w:p>
        </w:tc>
        <w:tc>
          <w:tcPr>
            <w:tcW w:w="24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Estilos</w:t>
            </w:r>
          </w:p>
        </w:tc>
        <w:tc>
          <w:tcPr>
            <w:tcW w:w="30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 xml:space="preserve">Estrategias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 xml:space="preserve">Criterios </w:t>
            </w:r>
          </w:p>
        </w:tc>
      </w:tr>
      <w:tr w:rsidR="004D3FE4" w:rsidTr="003F5E4E">
        <w:trPr>
          <w:trHeight w:val="360"/>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Default="004D3FE4" w:rsidP="00A47C1B">
            <w:pPr>
              <w:pStyle w:val="Sinespaciado"/>
            </w:pPr>
            <w:r>
              <w:t>Método activo</w:t>
            </w:r>
          </w:p>
        </w:tc>
        <w:tc>
          <w:tcPr>
            <w:tcW w:w="24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Default="004D3FE4" w:rsidP="00A47C1B">
            <w:pPr>
              <w:pStyle w:val="Sinespaciado"/>
            </w:pPr>
            <w:r>
              <w:t>Mando directo</w:t>
            </w:r>
          </w:p>
          <w:p w:rsidR="004D3FE4" w:rsidRDefault="004D3FE4" w:rsidP="00A47C1B">
            <w:pPr>
              <w:pStyle w:val="Sinespaciado"/>
            </w:pPr>
            <w:r>
              <w:t>Asignación de tareas</w:t>
            </w:r>
          </w:p>
          <w:p w:rsidR="004D3FE4" w:rsidRDefault="004D3FE4" w:rsidP="00A47C1B">
            <w:pPr>
              <w:pStyle w:val="Sinespaciado"/>
            </w:pPr>
            <w:r>
              <w:t>descubrimiento guiado</w:t>
            </w:r>
          </w:p>
          <w:p w:rsidR="004D3FE4" w:rsidRDefault="004D3FE4" w:rsidP="00A47C1B">
            <w:pPr>
              <w:pStyle w:val="Sinespaciado"/>
            </w:pPr>
            <w:r>
              <w:t xml:space="preserve">enseñanza reciproca </w:t>
            </w:r>
          </w:p>
        </w:tc>
        <w:tc>
          <w:tcPr>
            <w:tcW w:w="30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Pr="006C6045" w:rsidRDefault="004D3FE4" w:rsidP="003A215C">
            <w:pPr>
              <w:pStyle w:val="Prrafodelista"/>
              <w:numPr>
                <w:ilvl w:val="0"/>
                <w:numId w:val="5"/>
              </w:numPr>
              <w:contextualSpacing/>
              <w:jc w:val="both"/>
              <w:rPr>
                <w:rFonts w:asciiTheme="minorHAnsi" w:hAnsiTheme="minorHAnsi" w:cs="Arial"/>
              </w:rPr>
            </w:pPr>
            <w:r w:rsidRPr="006C6045">
              <w:rPr>
                <w:rFonts w:asciiTheme="minorHAnsi" w:hAnsiTheme="minorHAnsi" w:cs="Arial"/>
              </w:rPr>
              <w:t>Clase Magistral</w:t>
            </w:r>
          </w:p>
          <w:p w:rsidR="004D3FE4" w:rsidRPr="006C6045" w:rsidRDefault="004D3FE4" w:rsidP="003A215C">
            <w:pPr>
              <w:pStyle w:val="Prrafodelista"/>
              <w:numPr>
                <w:ilvl w:val="0"/>
                <w:numId w:val="5"/>
              </w:numPr>
              <w:contextualSpacing/>
              <w:jc w:val="both"/>
              <w:rPr>
                <w:rFonts w:asciiTheme="minorHAnsi" w:hAnsiTheme="minorHAnsi" w:cs="Arial"/>
              </w:rPr>
            </w:pPr>
            <w:r w:rsidRPr="006C6045">
              <w:rPr>
                <w:rFonts w:asciiTheme="minorHAnsi" w:hAnsiTheme="minorHAnsi" w:cs="Arial"/>
              </w:rPr>
              <w:t>Exposiciones</w:t>
            </w:r>
          </w:p>
          <w:p w:rsidR="004D3FE4" w:rsidRPr="006C6045" w:rsidRDefault="004D3FE4" w:rsidP="003A215C">
            <w:pPr>
              <w:pStyle w:val="Prrafodelista"/>
              <w:numPr>
                <w:ilvl w:val="0"/>
                <w:numId w:val="5"/>
              </w:numPr>
              <w:contextualSpacing/>
              <w:jc w:val="both"/>
              <w:rPr>
                <w:rFonts w:asciiTheme="minorHAnsi" w:hAnsiTheme="minorHAnsi" w:cs="Arial"/>
              </w:rPr>
            </w:pPr>
            <w:r w:rsidRPr="006C6045">
              <w:rPr>
                <w:rFonts w:asciiTheme="minorHAnsi" w:hAnsiTheme="minorHAnsi" w:cs="Arial"/>
              </w:rPr>
              <w:t>Discusiones</w:t>
            </w:r>
          </w:p>
          <w:p w:rsidR="004D3FE4" w:rsidRPr="006C6045" w:rsidRDefault="004D3FE4" w:rsidP="003A215C">
            <w:pPr>
              <w:pStyle w:val="Prrafodelista"/>
              <w:numPr>
                <w:ilvl w:val="0"/>
                <w:numId w:val="5"/>
              </w:numPr>
              <w:contextualSpacing/>
              <w:jc w:val="both"/>
              <w:rPr>
                <w:rFonts w:asciiTheme="minorHAnsi" w:hAnsiTheme="minorHAnsi" w:cs="Arial"/>
              </w:rPr>
            </w:pPr>
            <w:r w:rsidRPr="006C6045">
              <w:rPr>
                <w:rFonts w:asciiTheme="minorHAnsi" w:hAnsiTheme="minorHAnsi" w:cs="Arial"/>
              </w:rPr>
              <w:t>Practicas didácticas</w:t>
            </w:r>
          </w:p>
          <w:p w:rsidR="004D3FE4" w:rsidRPr="006C6045" w:rsidRDefault="004D3FE4" w:rsidP="003A215C">
            <w:pPr>
              <w:pStyle w:val="Prrafodelista"/>
              <w:numPr>
                <w:ilvl w:val="0"/>
                <w:numId w:val="5"/>
              </w:numPr>
              <w:contextualSpacing/>
              <w:jc w:val="both"/>
              <w:rPr>
                <w:rFonts w:asciiTheme="minorHAnsi" w:hAnsiTheme="minorHAnsi" w:cs="Arial"/>
              </w:rPr>
            </w:pPr>
            <w:r w:rsidRPr="006C6045">
              <w:rPr>
                <w:rFonts w:asciiTheme="minorHAnsi" w:hAnsiTheme="minorHAnsi" w:cs="Arial"/>
              </w:rPr>
              <w:t xml:space="preserve">Talleres </w:t>
            </w:r>
            <w:r w:rsidR="008A2213">
              <w:rPr>
                <w:rFonts w:asciiTheme="minorHAnsi" w:hAnsiTheme="minorHAnsi" w:cs="Arial"/>
              </w:rPr>
              <w:t>(Co evaluación)</w:t>
            </w:r>
          </w:p>
          <w:p w:rsidR="004D3FE4" w:rsidRPr="006C6045" w:rsidRDefault="004D3FE4" w:rsidP="003A215C">
            <w:pPr>
              <w:pStyle w:val="Prrafodelista"/>
              <w:numPr>
                <w:ilvl w:val="0"/>
                <w:numId w:val="5"/>
              </w:numPr>
              <w:contextualSpacing/>
              <w:jc w:val="both"/>
              <w:rPr>
                <w:rFonts w:asciiTheme="minorHAnsi" w:hAnsiTheme="minorHAnsi" w:cs="Arial"/>
              </w:rPr>
            </w:pPr>
            <w:r w:rsidRPr="006C6045">
              <w:rPr>
                <w:rFonts w:asciiTheme="minorHAnsi" w:hAnsiTheme="minorHAnsi" w:cs="Arial"/>
              </w:rPr>
              <w:t xml:space="preserve">Foro </w:t>
            </w:r>
          </w:p>
          <w:p w:rsidR="004D3FE4" w:rsidRPr="006C6045" w:rsidRDefault="004D3FE4" w:rsidP="003A215C">
            <w:pPr>
              <w:pStyle w:val="Prrafodelista"/>
              <w:numPr>
                <w:ilvl w:val="0"/>
                <w:numId w:val="5"/>
              </w:numPr>
              <w:contextualSpacing/>
              <w:jc w:val="both"/>
              <w:rPr>
                <w:rFonts w:asciiTheme="minorHAnsi" w:hAnsiTheme="minorHAnsi" w:cs="Arial"/>
              </w:rPr>
            </w:pPr>
            <w:r w:rsidRPr="006C6045">
              <w:rPr>
                <w:rFonts w:asciiTheme="minorHAnsi" w:hAnsiTheme="minorHAnsi" w:cs="Arial"/>
              </w:rPr>
              <w:t>Sustentación oral</w:t>
            </w:r>
          </w:p>
          <w:p w:rsidR="004D3FE4" w:rsidRPr="006C6045" w:rsidRDefault="004D3FE4" w:rsidP="003A215C">
            <w:pPr>
              <w:pStyle w:val="Prrafodelista"/>
              <w:numPr>
                <w:ilvl w:val="0"/>
                <w:numId w:val="5"/>
              </w:numPr>
              <w:contextualSpacing/>
              <w:jc w:val="both"/>
              <w:rPr>
                <w:rFonts w:asciiTheme="minorHAnsi" w:hAnsiTheme="minorHAnsi" w:cs="Arial"/>
              </w:rPr>
            </w:pPr>
            <w:r w:rsidRPr="006C6045">
              <w:rPr>
                <w:rFonts w:asciiTheme="minorHAnsi" w:hAnsiTheme="minorHAnsi" w:cs="Arial"/>
              </w:rPr>
              <w:t>Debates</w:t>
            </w:r>
          </w:p>
          <w:p w:rsidR="004D3FE4" w:rsidRPr="00CA7459" w:rsidRDefault="004D3FE4" w:rsidP="003A215C">
            <w:pPr>
              <w:pStyle w:val="Prrafodelista"/>
              <w:numPr>
                <w:ilvl w:val="0"/>
                <w:numId w:val="5"/>
              </w:numPr>
              <w:contextualSpacing/>
              <w:jc w:val="both"/>
              <w:rPr>
                <w:rFonts w:asciiTheme="minorHAnsi" w:hAnsiTheme="minorHAnsi" w:cs="Arial"/>
              </w:rPr>
            </w:pPr>
            <w:r w:rsidRPr="006C6045">
              <w:rPr>
                <w:rFonts w:asciiTheme="minorHAnsi" w:hAnsiTheme="minorHAnsi" w:cs="Arial"/>
              </w:rPr>
              <w:lastRenderedPageBreak/>
              <w:t xml:space="preserve">Lecturas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Default="004D3FE4" w:rsidP="00A47C1B">
            <w:pPr>
              <w:pStyle w:val="Sinespaciado"/>
            </w:pPr>
          </w:p>
          <w:p w:rsidR="004D3FE4" w:rsidRDefault="004D3FE4" w:rsidP="00A47C1B">
            <w:pPr>
              <w:pStyle w:val="Sinespaciado"/>
            </w:pPr>
            <w:r>
              <w:t>Según documento trabajo de los estudiantes.</w:t>
            </w:r>
          </w:p>
          <w:p w:rsidR="004D3FE4" w:rsidRDefault="004D3FE4" w:rsidP="00A47C1B">
            <w:pPr>
              <w:pStyle w:val="Sinespaciado"/>
            </w:pPr>
          </w:p>
          <w:p w:rsidR="004D3FE4" w:rsidRDefault="004D3FE4" w:rsidP="00A47C1B">
            <w:pPr>
              <w:pStyle w:val="Sinespaciado"/>
            </w:pPr>
            <w:r>
              <w:t>control de lecturas</w:t>
            </w:r>
          </w:p>
          <w:p w:rsidR="004D3FE4" w:rsidRDefault="004D3FE4" w:rsidP="00A47C1B">
            <w:pPr>
              <w:pStyle w:val="Sinespaciado"/>
            </w:pPr>
          </w:p>
          <w:p w:rsidR="004D3FE4" w:rsidRDefault="004D3FE4" w:rsidP="00A47C1B">
            <w:pPr>
              <w:pStyle w:val="Sinespaciado"/>
            </w:pPr>
            <w:r>
              <w:t>construcción unidades</w:t>
            </w:r>
          </w:p>
          <w:p w:rsidR="004D3FE4" w:rsidRDefault="004D3FE4" w:rsidP="00A47C1B">
            <w:pPr>
              <w:pStyle w:val="Sinespaciado"/>
            </w:pPr>
          </w:p>
          <w:p w:rsidR="004D3FE4" w:rsidRDefault="004D3FE4" w:rsidP="00A47C1B">
            <w:pPr>
              <w:pStyle w:val="Sinespaciado"/>
            </w:pPr>
            <w:r>
              <w:t xml:space="preserve">argumentación oral y </w:t>
            </w:r>
            <w:r>
              <w:lastRenderedPageBreak/>
              <w:t>escrita</w:t>
            </w:r>
          </w:p>
        </w:tc>
      </w:tr>
      <w:tr w:rsidR="004D3FE4" w:rsidTr="003F5E4E">
        <w:trPr>
          <w:trHeight w:val="270"/>
        </w:trPr>
        <w:tc>
          <w:tcPr>
            <w:tcW w:w="9326"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Pr="00DF33F8" w:rsidRDefault="004D3FE4" w:rsidP="00A47C1B">
            <w:pPr>
              <w:jc w:val="center"/>
              <w:rPr>
                <w:rFonts w:cs="Arial"/>
                <w:b/>
                <w:bCs/>
                <w:sz w:val="22"/>
                <w:szCs w:val="22"/>
              </w:rPr>
            </w:pPr>
            <w:r w:rsidRPr="00CA7459">
              <w:rPr>
                <w:b/>
              </w:rPr>
              <w:lastRenderedPageBreak/>
              <w:t>UNIDAD 4.</w:t>
            </w:r>
            <w:r w:rsidRPr="00CA7459">
              <w:rPr>
                <w:rFonts w:ascii="Arial" w:hAnsi="Arial" w:cs="Arial"/>
                <w:b/>
              </w:rPr>
              <w:t xml:space="preserve"> : </w:t>
            </w:r>
            <w:r w:rsidR="001175FC" w:rsidRPr="001175FC">
              <w:rPr>
                <w:rFonts w:asciiTheme="minorHAnsi" w:hAnsiTheme="minorHAnsi" w:cs="Arial"/>
                <w:b/>
                <w:bCs/>
              </w:rPr>
              <w:t>DIDACTICA DEL APRENDIZAJE MOTOR Y PSICOMOTOR</w:t>
            </w:r>
          </w:p>
        </w:tc>
      </w:tr>
      <w:tr w:rsidR="004D3FE4" w:rsidTr="003F5E4E">
        <w:trPr>
          <w:trHeight w:val="285"/>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br w:type="page"/>
              <w:t>Propósitos u objetivos</w:t>
            </w: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Pr="00CA7459" w:rsidRDefault="004D3FE4" w:rsidP="00A47C1B">
            <w:pPr>
              <w:pStyle w:val="Sinespaciado"/>
              <w:rPr>
                <w:rFonts w:cs="Arial"/>
                <w:b/>
                <w:sz w:val="22"/>
              </w:rPr>
            </w:pPr>
            <w:r w:rsidRPr="00CA7459">
              <w:rPr>
                <w:b/>
                <w:sz w:val="22"/>
              </w:rPr>
              <w:t>TEMAS:</w:t>
            </w:r>
            <w:r w:rsidRPr="00CA7459">
              <w:rPr>
                <w:rFonts w:ascii="Arial" w:hAnsi="Arial" w:cs="Arial"/>
                <w:b/>
                <w:sz w:val="22"/>
              </w:rPr>
              <w:t xml:space="preserve"> </w:t>
            </w:r>
            <w:r w:rsidR="001175FC" w:rsidRPr="001175FC">
              <w:rPr>
                <w:rFonts w:cs="Arial"/>
                <w:b/>
                <w:sz w:val="22"/>
              </w:rPr>
              <w:t>Didáctica y metodología de la motricidad.</w:t>
            </w:r>
          </w:p>
        </w:tc>
      </w:tr>
      <w:tr w:rsidR="004D3FE4" w:rsidTr="003F5E4E">
        <w:trPr>
          <w:trHeight w:val="210"/>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Default="00534D27" w:rsidP="00A47C1B">
            <w:pPr>
              <w:pStyle w:val="Sinespaciado"/>
            </w:pPr>
            <w:r>
              <w:t>Llevar al proceso de enseñanza de forma práctica lo que se ha visto a lo largo del semestre fomentando el espíritu del licenciado a través de la motricidad y el desarrollo motor.</w:t>
            </w: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Pr="00CA7459" w:rsidRDefault="004D3FE4" w:rsidP="00A47C1B">
            <w:pPr>
              <w:pStyle w:val="Sinespaciado"/>
              <w:tabs>
                <w:tab w:val="left" w:pos="1425"/>
              </w:tabs>
              <w:rPr>
                <w:b/>
              </w:rPr>
            </w:pPr>
            <w:r w:rsidRPr="00CA7459">
              <w:rPr>
                <w:b/>
              </w:rPr>
              <w:t>Subtemas:</w:t>
            </w:r>
          </w:p>
          <w:p w:rsidR="004D3FE4" w:rsidRDefault="004D3FE4" w:rsidP="00A47C1B">
            <w:pPr>
              <w:pStyle w:val="Sinespaciado"/>
              <w:tabs>
                <w:tab w:val="left" w:pos="1425"/>
              </w:tabs>
            </w:pPr>
          </w:p>
          <w:p w:rsidR="001175FC" w:rsidRPr="001175FC" w:rsidRDefault="001175FC" w:rsidP="003A215C">
            <w:pPr>
              <w:pStyle w:val="Prrafodelista"/>
              <w:numPr>
                <w:ilvl w:val="0"/>
                <w:numId w:val="10"/>
              </w:numPr>
              <w:contextualSpacing/>
              <w:jc w:val="both"/>
              <w:rPr>
                <w:rFonts w:cs="Arial"/>
              </w:rPr>
            </w:pPr>
            <w:r w:rsidRPr="001175FC">
              <w:rPr>
                <w:rFonts w:cs="Arial"/>
              </w:rPr>
              <w:t>Instrumentos de evaluación y examen del desarrollo psicomotor</w:t>
            </w:r>
          </w:p>
          <w:p w:rsidR="001175FC" w:rsidRPr="001175FC" w:rsidRDefault="001175FC" w:rsidP="003A215C">
            <w:pPr>
              <w:pStyle w:val="Prrafodelista"/>
              <w:numPr>
                <w:ilvl w:val="0"/>
                <w:numId w:val="10"/>
              </w:numPr>
              <w:contextualSpacing/>
              <w:jc w:val="both"/>
              <w:rPr>
                <w:rFonts w:cs="Arial"/>
              </w:rPr>
            </w:pPr>
            <w:r w:rsidRPr="001175FC">
              <w:rPr>
                <w:rFonts w:cs="Arial"/>
              </w:rPr>
              <w:t>Métodos de enseñanza</w:t>
            </w:r>
          </w:p>
          <w:p w:rsidR="001175FC" w:rsidRPr="001175FC" w:rsidRDefault="001175FC" w:rsidP="003A215C">
            <w:pPr>
              <w:pStyle w:val="Prrafodelista"/>
              <w:numPr>
                <w:ilvl w:val="0"/>
                <w:numId w:val="10"/>
              </w:numPr>
              <w:contextualSpacing/>
              <w:jc w:val="both"/>
              <w:rPr>
                <w:rFonts w:cs="Arial"/>
              </w:rPr>
            </w:pPr>
            <w:r w:rsidRPr="001175FC">
              <w:rPr>
                <w:rFonts w:cs="Arial"/>
              </w:rPr>
              <w:t>Practica pedagógica y didáctica en la comprensión de los esquemas motores y habilidades motrices para niños desde el preescolar hasta la básica primaria.</w:t>
            </w:r>
          </w:p>
          <w:p w:rsidR="004D3FE4" w:rsidRPr="006540D3" w:rsidRDefault="004D3FE4" w:rsidP="00A47C1B">
            <w:pPr>
              <w:contextualSpacing/>
              <w:jc w:val="both"/>
              <w:rPr>
                <w:rFonts w:asciiTheme="minorHAnsi" w:hAnsiTheme="minorHAnsi" w:cs="Arial"/>
              </w:rPr>
            </w:pPr>
            <w:r w:rsidRPr="006540D3">
              <w:rPr>
                <w:rFonts w:asciiTheme="minorHAnsi" w:hAnsiTheme="minorHAnsi" w:cs="Arial"/>
              </w:rPr>
              <w:t>Otros: Ensayos, Normatividad APA</w:t>
            </w:r>
          </w:p>
          <w:p w:rsidR="004D3FE4" w:rsidRPr="00A92827" w:rsidRDefault="004D3FE4" w:rsidP="00A47C1B">
            <w:pPr>
              <w:contextualSpacing/>
              <w:jc w:val="both"/>
            </w:pPr>
          </w:p>
        </w:tc>
      </w:tr>
      <w:tr w:rsidR="004D3FE4" w:rsidTr="003F5E4E">
        <w:trPr>
          <w:trHeight w:val="198"/>
        </w:trPr>
        <w:tc>
          <w:tcPr>
            <w:tcW w:w="438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br w:type="page"/>
              <w:t>Metodología</w:t>
            </w:r>
          </w:p>
        </w:tc>
        <w:tc>
          <w:tcPr>
            <w:tcW w:w="494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Evaluación</w:t>
            </w:r>
          </w:p>
        </w:tc>
      </w:tr>
      <w:tr w:rsidR="004D3FE4" w:rsidTr="003F5E4E">
        <w:trPr>
          <w:trHeight w:val="345"/>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Métodos</w:t>
            </w:r>
          </w:p>
        </w:tc>
        <w:tc>
          <w:tcPr>
            <w:tcW w:w="24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Estilos</w:t>
            </w:r>
          </w:p>
        </w:tc>
        <w:tc>
          <w:tcPr>
            <w:tcW w:w="30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 xml:space="preserve">Estrategias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4D3FE4" w:rsidRDefault="004D3FE4" w:rsidP="00A47C1B">
            <w:pPr>
              <w:pStyle w:val="Sinespaciado"/>
            </w:pPr>
            <w:r>
              <w:t xml:space="preserve">Criterios </w:t>
            </w:r>
          </w:p>
        </w:tc>
      </w:tr>
      <w:tr w:rsidR="004D3FE4" w:rsidTr="003F5E4E">
        <w:trPr>
          <w:trHeight w:val="360"/>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Default="004D3FE4" w:rsidP="00A47C1B">
            <w:pPr>
              <w:pStyle w:val="Sinespaciado"/>
            </w:pPr>
            <w:r>
              <w:t>Método Simbólico o Verbalístico</w:t>
            </w:r>
          </w:p>
        </w:tc>
        <w:tc>
          <w:tcPr>
            <w:tcW w:w="243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Default="004D3FE4" w:rsidP="00A47C1B">
            <w:pPr>
              <w:pStyle w:val="Sinespaciado"/>
            </w:pPr>
            <w:r>
              <w:t>Mando directo</w:t>
            </w:r>
          </w:p>
          <w:p w:rsidR="004D3FE4" w:rsidRDefault="004D3FE4" w:rsidP="00A47C1B">
            <w:pPr>
              <w:pStyle w:val="Sinespaciado"/>
            </w:pPr>
            <w:r>
              <w:t>Asignación de tareas</w:t>
            </w:r>
          </w:p>
          <w:p w:rsidR="004D3FE4" w:rsidRDefault="004D3FE4" w:rsidP="00A47C1B">
            <w:pPr>
              <w:pStyle w:val="Sinespaciado"/>
            </w:pPr>
          </w:p>
        </w:tc>
        <w:tc>
          <w:tcPr>
            <w:tcW w:w="30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Pr="009568CD" w:rsidRDefault="004D3FE4" w:rsidP="003A215C">
            <w:pPr>
              <w:pStyle w:val="Prrafodelista"/>
              <w:numPr>
                <w:ilvl w:val="0"/>
                <w:numId w:val="5"/>
              </w:numPr>
              <w:contextualSpacing/>
              <w:jc w:val="both"/>
              <w:rPr>
                <w:rFonts w:asciiTheme="minorHAnsi" w:hAnsiTheme="minorHAnsi" w:cs="Arial"/>
              </w:rPr>
            </w:pPr>
            <w:r w:rsidRPr="009568CD">
              <w:rPr>
                <w:rFonts w:asciiTheme="minorHAnsi" w:hAnsiTheme="minorHAnsi" w:cs="Arial"/>
              </w:rPr>
              <w:t>Clase Magistral</w:t>
            </w:r>
          </w:p>
          <w:p w:rsidR="004D3FE4" w:rsidRPr="009568CD" w:rsidRDefault="004D3FE4" w:rsidP="003A215C">
            <w:pPr>
              <w:pStyle w:val="Prrafodelista"/>
              <w:numPr>
                <w:ilvl w:val="0"/>
                <w:numId w:val="5"/>
              </w:numPr>
              <w:contextualSpacing/>
              <w:jc w:val="both"/>
              <w:rPr>
                <w:rFonts w:asciiTheme="minorHAnsi" w:hAnsiTheme="minorHAnsi" w:cs="Arial"/>
              </w:rPr>
            </w:pPr>
            <w:r w:rsidRPr="009568CD">
              <w:rPr>
                <w:rFonts w:asciiTheme="minorHAnsi" w:hAnsiTheme="minorHAnsi" w:cs="Arial"/>
              </w:rPr>
              <w:t>Exposiciones</w:t>
            </w:r>
          </w:p>
          <w:p w:rsidR="004D3FE4" w:rsidRPr="009568CD" w:rsidRDefault="004D3FE4" w:rsidP="003A215C">
            <w:pPr>
              <w:pStyle w:val="Prrafodelista"/>
              <w:numPr>
                <w:ilvl w:val="0"/>
                <w:numId w:val="5"/>
              </w:numPr>
              <w:contextualSpacing/>
              <w:jc w:val="both"/>
              <w:rPr>
                <w:rFonts w:asciiTheme="minorHAnsi" w:hAnsiTheme="minorHAnsi" w:cs="Arial"/>
              </w:rPr>
            </w:pPr>
            <w:r w:rsidRPr="009568CD">
              <w:rPr>
                <w:rFonts w:asciiTheme="minorHAnsi" w:hAnsiTheme="minorHAnsi" w:cs="Arial"/>
              </w:rPr>
              <w:t>Discusiones</w:t>
            </w:r>
          </w:p>
          <w:p w:rsidR="004D3FE4" w:rsidRPr="009568CD" w:rsidRDefault="004D3FE4" w:rsidP="003A215C">
            <w:pPr>
              <w:pStyle w:val="Prrafodelista"/>
              <w:numPr>
                <w:ilvl w:val="0"/>
                <w:numId w:val="5"/>
              </w:numPr>
              <w:contextualSpacing/>
              <w:jc w:val="both"/>
              <w:rPr>
                <w:rFonts w:asciiTheme="minorHAnsi" w:hAnsiTheme="minorHAnsi" w:cs="Arial"/>
              </w:rPr>
            </w:pPr>
            <w:r w:rsidRPr="009568CD">
              <w:rPr>
                <w:rFonts w:asciiTheme="minorHAnsi" w:hAnsiTheme="minorHAnsi" w:cs="Arial"/>
              </w:rPr>
              <w:t>Practicas didácticas</w:t>
            </w:r>
          </w:p>
          <w:p w:rsidR="004D3FE4" w:rsidRPr="009568CD" w:rsidRDefault="004D3FE4" w:rsidP="003A215C">
            <w:pPr>
              <w:pStyle w:val="Prrafodelista"/>
              <w:numPr>
                <w:ilvl w:val="0"/>
                <w:numId w:val="5"/>
              </w:numPr>
              <w:contextualSpacing/>
              <w:jc w:val="both"/>
              <w:rPr>
                <w:rFonts w:asciiTheme="minorHAnsi" w:hAnsiTheme="minorHAnsi" w:cs="Arial"/>
              </w:rPr>
            </w:pPr>
            <w:r w:rsidRPr="009568CD">
              <w:rPr>
                <w:rFonts w:asciiTheme="minorHAnsi" w:hAnsiTheme="minorHAnsi" w:cs="Arial"/>
              </w:rPr>
              <w:t xml:space="preserve">Talleres </w:t>
            </w:r>
          </w:p>
          <w:p w:rsidR="004D3FE4" w:rsidRPr="009568CD" w:rsidRDefault="004D3FE4" w:rsidP="003A215C">
            <w:pPr>
              <w:pStyle w:val="Prrafodelista"/>
              <w:numPr>
                <w:ilvl w:val="0"/>
                <w:numId w:val="5"/>
              </w:numPr>
              <w:contextualSpacing/>
              <w:jc w:val="both"/>
              <w:rPr>
                <w:rFonts w:asciiTheme="minorHAnsi" w:hAnsiTheme="minorHAnsi" w:cs="Arial"/>
              </w:rPr>
            </w:pPr>
            <w:r w:rsidRPr="009568CD">
              <w:rPr>
                <w:rFonts w:asciiTheme="minorHAnsi" w:hAnsiTheme="minorHAnsi" w:cs="Arial"/>
              </w:rPr>
              <w:t xml:space="preserve">Foro </w:t>
            </w:r>
          </w:p>
          <w:p w:rsidR="004D3FE4" w:rsidRPr="009568CD" w:rsidRDefault="004D3FE4" w:rsidP="003A215C">
            <w:pPr>
              <w:pStyle w:val="Prrafodelista"/>
              <w:numPr>
                <w:ilvl w:val="0"/>
                <w:numId w:val="5"/>
              </w:numPr>
              <w:contextualSpacing/>
              <w:jc w:val="both"/>
              <w:rPr>
                <w:rFonts w:asciiTheme="minorHAnsi" w:hAnsiTheme="minorHAnsi" w:cs="Arial"/>
              </w:rPr>
            </w:pPr>
            <w:r w:rsidRPr="009568CD">
              <w:rPr>
                <w:rFonts w:asciiTheme="minorHAnsi" w:hAnsiTheme="minorHAnsi" w:cs="Arial"/>
              </w:rPr>
              <w:t>Sustentación oral</w:t>
            </w:r>
          </w:p>
          <w:p w:rsidR="004D3FE4" w:rsidRPr="009568CD" w:rsidRDefault="004D3FE4" w:rsidP="003A215C">
            <w:pPr>
              <w:pStyle w:val="Prrafodelista"/>
              <w:numPr>
                <w:ilvl w:val="0"/>
                <w:numId w:val="5"/>
              </w:numPr>
              <w:contextualSpacing/>
              <w:jc w:val="both"/>
              <w:rPr>
                <w:rFonts w:asciiTheme="minorHAnsi" w:hAnsiTheme="minorHAnsi" w:cs="Arial"/>
              </w:rPr>
            </w:pPr>
            <w:r w:rsidRPr="009568CD">
              <w:rPr>
                <w:rFonts w:asciiTheme="minorHAnsi" w:hAnsiTheme="minorHAnsi" w:cs="Arial"/>
              </w:rPr>
              <w:t>Debates</w:t>
            </w:r>
          </w:p>
          <w:p w:rsidR="004D3FE4" w:rsidRPr="00561775" w:rsidRDefault="004D3FE4" w:rsidP="003A215C">
            <w:pPr>
              <w:pStyle w:val="Prrafodelista"/>
              <w:numPr>
                <w:ilvl w:val="0"/>
                <w:numId w:val="5"/>
              </w:numPr>
              <w:contextualSpacing/>
              <w:jc w:val="both"/>
              <w:rPr>
                <w:rFonts w:asciiTheme="minorHAnsi" w:hAnsiTheme="minorHAnsi" w:cs="Arial"/>
                <w:sz w:val="22"/>
              </w:rPr>
            </w:pPr>
            <w:r w:rsidRPr="006C6045">
              <w:rPr>
                <w:rFonts w:asciiTheme="minorHAnsi" w:hAnsiTheme="minorHAnsi" w:cs="Arial"/>
                <w:sz w:val="22"/>
              </w:rPr>
              <w:t xml:space="preserve">Lecturas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D3FE4" w:rsidRDefault="004D3FE4" w:rsidP="00A47C1B">
            <w:pPr>
              <w:pStyle w:val="Sinespaciado"/>
            </w:pPr>
            <w:r>
              <w:t>Según documento trabajo de los estudiantes.</w:t>
            </w:r>
          </w:p>
          <w:p w:rsidR="004D3FE4" w:rsidRDefault="004D3FE4" w:rsidP="00A47C1B">
            <w:pPr>
              <w:pStyle w:val="Sinespaciado"/>
            </w:pPr>
          </w:p>
          <w:p w:rsidR="004D3FE4" w:rsidRDefault="004D3FE4" w:rsidP="00A47C1B">
            <w:pPr>
              <w:pStyle w:val="Sinespaciado"/>
            </w:pPr>
            <w:r>
              <w:t>construcción y aplicación de unidades</w:t>
            </w:r>
          </w:p>
          <w:p w:rsidR="004D3FE4" w:rsidRDefault="004D3FE4" w:rsidP="00A47C1B">
            <w:pPr>
              <w:pStyle w:val="Sinespaciado"/>
            </w:pPr>
          </w:p>
          <w:p w:rsidR="004D3FE4" w:rsidRDefault="004D3FE4" w:rsidP="00A47C1B">
            <w:pPr>
              <w:pStyle w:val="Sinespaciado"/>
            </w:pPr>
            <w:r>
              <w:t>control de lecturas</w:t>
            </w:r>
          </w:p>
          <w:p w:rsidR="004D3FE4" w:rsidRDefault="001175FC" w:rsidP="00A47C1B">
            <w:pPr>
              <w:pStyle w:val="Sinespaciado"/>
            </w:pPr>
            <w:r>
              <w:t>argumentación</w:t>
            </w:r>
          </w:p>
        </w:tc>
      </w:tr>
    </w:tbl>
    <w:p w:rsidR="007B133B" w:rsidRPr="007B133B" w:rsidRDefault="007B133B" w:rsidP="007B133B">
      <w:pPr>
        <w:pStyle w:val="Textoindependiente"/>
        <w:jc w:val="both"/>
        <w:rPr>
          <w:rFonts w:ascii="Arial" w:hAnsi="Arial" w:cs="Arial"/>
          <w:bCs/>
          <w:sz w:val="22"/>
          <w:szCs w:val="22"/>
        </w:rPr>
      </w:pPr>
    </w:p>
    <w:p w:rsidR="00664CC1" w:rsidRPr="002E0CCF" w:rsidRDefault="00664CC1" w:rsidP="0001425F">
      <w:pPr>
        <w:jc w:val="both"/>
        <w:rPr>
          <w:rFonts w:ascii="Arial" w:hAnsi="Arial" w:cs="Arial"/>
        </w:rPr>
      </w:pPr>
    </w:p>
    <w:p w:rsidR="00EF7EE1" w:rsidRDefault="00EF7EE1" w:rsidP="005653E3">
      <w:pPr>
        <w:pStyle w:val="Textoindependiente"/>
        <w:numPr>
          <w:ilvl w:val="0"/>
          <w:numId w:val="14"/>
        </w:numPr>
        <w:spacing w:after="0"/>
        <w:jc w:val="both"/>
        <w:rPr>
          <w:b/>
          <w:bCs/>
          <w:sz w:val="22"/>
          <w:szCs w:val="22"/>
        </w:rPr>
      </w:pPr>
      <w:r w:rsidRPr="00547FA2">
        <w:rPr>
          <w:b/>
          <w:bCs/>
          <w:sz w:val="22"/>
          <w:szCs w:val="22"/>
        </w:rPr>
        <w:t>ESTRATEGIAS METODOLÓGICAS</w:t>
      </w:r>
    </w:p>
    <w:p w:rsidR="00DE1AE3" w:rsidRDefault="00DE1AE3" w:rsidP="00DE1AE3">
      <w:pPr>
        <w:pStyle w:val="Textoindependiente"/>
        <w:spacing w:after="0"/>
        <w:jc w:val="both"/>
        <w:rPr>
          <w:b/>
          <w:bCs/>
          <w:sz w:val="22"/>
          <w:szCs w:val="22"/>
        </w:rPr>
      </w:pPr>
    </w:p>
    <w:p w:rsidR="006C173A" w:rsidRDefault="00DE1AE3" w:rsidP="001175FC">
      <w:pPr>
        <w:jc w:val="both"/>
        <w:rPr>
          <w:rFonts w:ascii="Arial" w:hAnsi="Arial" w:cs="Arial"/>
          <w:lang w:val="es-CO" w:eastAsia="es-CO"/>
        </w:rPr>
      </w:pPr>
      <w:r w:rsidRPr="000105AF">
        <w:rPr>
          <w:rFonts w:ascii="Arial" w:hAnsi="Arial" w:cs="Arial"/>
          <w:lang w:val="es-CO"/>
        </w:rPr>
        <w:t xml:space="preserve">La </w:t>
      </w:r>
      <w:r w:rsidR="000105AF" w:rsidRPr="000105AF">
        <w:rPr>
          <w:rFonts w:ascii="Arial" w:hAnsi="Arial" w:cs="Arial"/>
          <w:lang w:val="es-CO"/>
        </w:rPr>
        <w:t>metodología</w:t>
      </w:r>
      <w:r w:rsidRPr="000105AF">
        <w:rPr>
          <w:rFonts w:ascii="Arial" w:hAnsi="Arial" w:cs="Arial"/>
          <w:lang w:val="es-CO"/>
        </w:rPr>
        <w:t xml:space="preserve"> utilizada en el desarrollo del espacio </w:t>
      </w:r>
      <w:r w:rsidR="000105AF" w:rsidRPr="000105AF">
        <w:rPr>
          <w:rFonts w:ascii="Arial" w:hAnsi="Arial" w:cs="Arial"/>
          <w:lang w:val="es-CO"/>
        </w:rPr>
        <w:t>académico</w:t>
      </w:r>
      <w:r w:rsidRPr="000105AF">
        <w:rPr>
          <w:rFonts w:ascii="Arial" w:hAnsi="Arial" w:cs="Arial"/>
          <w:lang w:val="es-CO"/>
        </w:rPr>
        <w:t xml:space="preserve"> va en </w:t>
      </w:r>
      <w:r w:rsidR="000105AF" w:rsidRPr="000105AF">
        <w:rPr>
          <w:rFonts w:ascii="Arial" w:hAnsi="Arial" w:cs="Arial"/>
          <w:lang w:val="es-CO"/>
        </w:rPr>
        <w:t>dirección</w:t>
      </w:r>
      <w:r w:rsidRPr="000105AF">
        <w:rPr>
          <w:rFonts w:ascii="Arial" w:hAnsi="Arial" w:cs="Arial"/>
          <w:lang w:val="es-CO"/>
        </w:rPr>
        <w:t xml:space="preserve"> al modelo  pedagógico integrado, el cual per</w:t>
      </w:r>
      <w:r w:rsidR="006C173A" w:rsidRPr="000105AF">
        <w:rPr>
          <w:rFonts w:ascii="Arial" w:hAnsi="Arial" w:cs="Arial"/>
          <w:lang w:val="es-CO"/>
        </w:rPr>
        <w:t>mite un currículo flexible y a l</w:t>
      </w:r>
      <w:r w:rsidRPr="000105AF">
        <w:rPr>
          <w:rFonts w:ascii="Arial" w:hAnsi="Arial" w:cs="Arial"/>
          <w:lang w:val="es-CO"/>
        </w:rPr>
        <w:t xml:space="preserve">a vez facilita en el estudiante asumir un  rol </w:t>
      </w:r>
      <w:r w:rsidR="000105AF" w:rsidRPr="000105AF">
        <w:rPr>
          <w:rFonts w:ascii="Arial" w:hAnsi="Arial" w:cs="Arial"/>
          <w:lang w:val="es-CO"/>
        </w:rPr>
        <w:t>más</w:t>
      </w:r>
      <w:r w:rsidRPr="000105AF">
        <w:rPr>
          <w:rFonts w:ascii="Arial" w:hAnsi="Arial" w:cs="Arial"/>
          <w:lang w:val="es-CO"/>
        </w:rPr>
        <w:t xml:space="preserve"> participativo y activo en los procesos </w:t>
      </w:r>
      <w:r w:rsidR="000105AF" w:rsidRPr="000105AF">
        <w:rPr>
          <w:rFonts w:ascii="Arial" w:hAnsi="Arial" w:cs="Arial"/>
          <w:lang w:val="es-CO"/>
        </w:rPr>
        <w:t>cognoscitivos</w:t>
      </w:r>
      <w:r w:rsidR="006C173A" w:rsidRPr="000105AF">
        <w:rPr>
          <w:rFonts w:ascii="Arial" w:hAnsi="Arial" w:cs="Arial"/>
          <w:lang w:val="es-CO"/>
        </w:rPr>
        <w:t>,</w:t>
      </w:r>
      <w:r w:rsidRPr="000105AF">
        <w:rPr>
          <w:rFonts w:ascii="Arial" w:hAnsi="Arial" w:cs="Arial"/>
          <w:lang w:val="es-CO"/>
        </w:rPr>
        <w:t xml:space="preserve"> y  el docente </w:t>
      </w:r>
      <w:r w:rsidRPr="000105AF">
        <w:rPr>
          <w:rFonts w:ascii="Arial" w:eastAsia="Times New Roman" w:hAnsi="Arial" w:cs="Arial"/>
          <w:lang w:val="es-CO"/>
        </w:rPr>
        <w:t>un papel mediador; relación esta,  basada en el diálogo y guiada por el reconocimiento de la</w:t>
      </w:r>
      <w:r w:rsidRPr="000105AF">
        <w:rPr>
          <w:rFonts w:ascii="Arial" w:hAnsi="Arial" w:cs="Arial"/>
          <w:lang w:val="es-CO"/>
        </w:rPr>
        <w:t xml:space="preserve"> dignidad del otro como persona, por lo anterior no se tiene un único camino</w:t>
      </w:r>
      <w:r w:rsidRPr="000105AF">
        <w:rPr>
          <w:rFonts w:ascii="Arial" w:hAnsi="Arial" w:cs="Arial"/>
          <w:lang w:val="es-CO" w:eastAsia="es-CO"/>
        </w:rPr>
        <w:t xml:space="preserve"> que nos lleve a conseguir y alcanzar el aprendizaje en los estudiantes, es decir, a lograr los objetivos de enseñanza, podemos en este caso adoptar un método mixto con diversidad de estilos ya sean directos o </w:t>
      </w:r>
      <w:r w:rsidRPr="000105AF">
        <w:rPr>
          <w:rFonts w:ascii="Arial" w:hAnsi="Arial" w:cs="Arial"/>
          <w:lang w:val="es-CO" w:eastAsia="es-CO"/>
        </w:rPr>
        <w:lastRenderedPageBreak/>
        <w:t xml:space="preserve">por descubrimiento (mando directo, asignación de tareas, enseñanza </w:t>
      </w:r>
      <w:r w:rsidR="000105AF" w:rsidRPr="000105AF">
        <w:rPr>
          <w:rFonts w:ascii="Arial" w:hAnsi="Arial" w:cs="Arial"/>
          <w:lang w:val="es-CO" w:eastAsia="es-CO"/>
        </w:rPr>
        <w:t>recíproca</w:t>
      </w:r>
      <w:r w:rsidRPr="000105AF">
        <w:rPr>
          <w:rFonts w:ascii="Arial" w:hAnsi="Arial" w:cs="Arial"/>
          <w:lang w:val="es-CO" w:eastAsia="es-CO"/>
        </w:rPr>
        <w:t>, descubrimiento guiado, resolución de problemas, libre exploración por mencionar algunos.</w:t>
      </w:r>
    </w:p>
    <w:p w:rsidR="009C3630" w:rsidRPr="009568CD" w:rsidRDefault="009C3630" w:rsidP="009C3630">
      <w:pPr>
        <w:shd w:val="clear" w:color="auto" w:fill="FFFFFF"/>
        <w:spacing w:before="100" w:beforeAutospacing="1" w:after="100" w:afterAutospacing="1" w:line="240" w:lineRule="auto"/>
        <w:rPr>
          <w:rFonts w:ascii="Times New Roman" w:eastAsia="Times New Roman" w:hAnsi="Times New Roman" w:cs="Times New Roman"/>
          <w:b/>
          <w:color w:val="222222"/>
          <w:szCs w:val="24"/>
          <w:lang w:val="es-ES" w:eastAsia="es-CO"/>
        </w:rPr>
      </w:pPr>
      <w:r w:rsidRPr="009568CD">
        <w:rPr>
          <w:rFonts w:ascii="Times New Roman" w:eastAsia="Times New Roman" w:hAnsi="Times New Roman" w:cs="Times New Roman"/>
          <w:b/>
          <w:color w:val="222222"/>
          <w:szCs w:val="24"/>
          <w:lang w:val="es-ES" w:eastAsia="es-CO"/>
        </w:rPr>
        <w:t>DESCRIPCIÓN DE ACTIVIDADES DE TRABAJO PRESENCIAL</w:t>
      </w:r>
    </w:p>
    <w:p w:rsidR="009C3630" w:rsidRPr="00437175" w:rsidRDefault="009C3630" w:rsidP="009C3630">
      <w:pPr>
        <w:jc w:val="both"/>
        <w:rPr>
          <w:rFonts w:ascii="Arial" w:hAnsi="Arial" w:cs="Arial"/>
          <w:szCs w:val="18"/>
          <w:lang w:val="es-ES_tradnl"/>
        </w:rPr>
      </w:pPr>
      <w:r>
        <w:rPr>
          <w:rFonts w:ascii="Arial" w:hAnsi="Arial" w:cs="Arial"/>
          <w:szCs w:val="18"/>
          <w:lang w:val="es-ES_tradnl"/>
        </w:rPr>
        <w:t>El trabajo en el aula se llevara cabo de forma teórico práctica, se hará uso de material multimedia para facilitar la comprensión de los diferentes aspectos de la motricidad</w:t>
      </w:r>
      <w:r w:rsidRPr="00437175">
        <w:rPr>
          <w:rFonts w:ascii="Arial" w:hAnsi="Arial" w:cs="Arial"/>
          <w:szCs w:val="18"/>
          <w:lang w:val="es-ES_tradnl"/>
        </w:rPr>
        <w:t>, sin embargo</w:t>
      </w:r>
      <w:r>
        <w:rPr>
          <w:rFonts w:ascii="Arial" w:hAnsi="Arial" w:cs="Arial"/>
          <w:szCs w:val="18"/>
          <w:lang w:val="es-ES_tradnl"/>
        </w:rPr>
        <w:t>,</w:t>
      </w:r>
      <w:r w:rsidRPr="00437175">
        <w:rPr>
          <w:rFonts w:ascii="Arial" w:hAnsi="Arial" w:cs="Arial"/>
          <w:szCs w:val="18"/>
          <w:lang w:val="es-ES_tradnl"/>
        </w:rPr>
        <w:t xml:space="preserve"> </w:t>
      </w:r>
      <w:r>
        <w:rPr>
          <w:rFonts w:ascii="Arial" w:hAnsi="Arial" w:cs="Arial"/>
          <w:szCs w:val="18"/>
          <w:lang w:val="es-ES_tradnl"/>
        </w:rPr>
        <w:t>algunos temas son importantes llevarlos a la práctica que le permita vivenciar al estudiante el contexto real de su quehacer como docente que conllevan al aprendizaje significativo de los temas abordados.</w:t>
      </w:r>
    </w:p>
    <w:p w:rsidR="009C3630" w:rsidRPr="009568CD" w:rsidRDefault="009C3630" w:rsidP="009C3630">
      <w:pPr>
        <w:shd w:val="clear" w:color="auto" w:fill="FFFFFF"/>
        <w:spacing w:before="100" w:beforeAutospacing="1" w:after="100" w:afterAutospacing="1" w:line="240" w:lineRule="auto"/>
        <w:rPr>
          <w:rFonts w:ascii="Times New Roman" w:eastAsia="Times New Roman" w:hAnsi="Times New Roman" w:cs="Times New Roman"/>
          <w:b/>
          <w:color w:val="222222"/>
          <w:szCs w:val="24"/>
          <w:lang w:val="es-ES" w:eastAsia="es-CO"/>
        </w:rPr>
      </w:pPr>
      <w:r w:rsidRPr="009568CD">
        <w:rPr>
          <w:rFonts w:ascii="Times New Roman" w:eastAsia="Times New Roman" w:hAnsi="Times New Roman" w:cs="Times New Roman"/>
          <w:b/>
          <w:color w:val="222222"/>
          <w:szCs w:val="24"/>
          <w:lang w:val="es-ES" w:eastAsia="es-CO"/>
        </w:rPr>
        <w:t>DESCRIPCIÓN DE ACTIVIDADES DE TRABAJO INDEPENDIENTE</w:t>
      </w:r>
    </w:p>
    <w:p w:rsidR="008A2213" w:rsidRDefault="009C3630" w:rsidP="00DE1AE3">
      <w:pPr>
        <w:jc w:val="both"/>
        <w:rPr>
          <w:rFonts w:ascii="Arial" w:hAnsi="Arial" w:cs="Arial"/>
          <w:szCs w:val="18"/>
          <w:lang w:val="es-ES_tradnl"/>
        </w:rPr>
      </w:pPr>
      <w:r>
        <w:rPr>
          <w:rFonts w:ascii="Arial" w:hAnsi="Arial" w:cs="Arial"/>
          <w:szCs w:val="18"/>
          <w:lang w:val="es-ES_tradnl"/>
        </w:rPr>
        <w:t>En cada clase se dejan consultas, para realizar en páginas web, bibliografía relacionada y en la biblioteca. La construcción y preparación de las exposiciones y practicas también hacen parte de su labor independiente</w:t>
      </w:r>
    </w:p>
    <w:p w:rsidR="009C3630" w:rsidRPr="008A2213" w:rsidRDefault="008A2213" w:rsidP="00DE1AE3">
      <w:pPr>
        <w:jc w:val="both"/>
        <w:rPr>
          <w:rFonts w:ascii="Arial" w:hAnsi="Arial" w:cs="Arial"/>
          <w:szCs w:val="18"/>
          <w:lang w:val="es-ES_tradnl"/>
        </w:rPr>
      </w:pPr>
      <w:r>
        <w:rPr>
          <w:rFonts w:ascii="Arial" w:hAnsi="Arial" w:cs="Arial"/>
          <w:szCs w:val="18"/>
          <w:lang w:val="es-ES_tradnl"/>
        </w:rPr>
        <w:t>.</w:t>
      </w:r>
    </w:p>
    <w:p w:rsidR="00DE1AE3" w:rsidRPr="00DE1AE3" w:rsidRDefault="00DE1AE3" w:rsidP="00DE1AE3">
      <w:pPr>
        <w:pStyle w:val="Textoindependiente"/>
        <w:spacing w:after="0"/>
        <w:jc w:val="both"/>
        <w:rPr>
          <w:b/>
          <w:bCs/>
          <w:sz w:val="22"/>
          <w:szCs w:val="22"/>
          <w:lang w:val="pt-BR"/>
        </w:rPr>
      </w:pPr>
    </w:p>
    <w:p w:rsidR="00EF7EE1" w:rsidRPr="00547FA2" w:rsidRDefault="00EF7EE1" w:rsidP="005653E3">
      <w:pPr>
        <w:pStyle w:val="Textoindependiente"/>
        <w:numPr>
          <w:ilvl w:val="0"/>
          <w:numId w:val="14"/>
        </w:numPr>
        <w:spacing w:after="0"/>
        <w:jc w:val="both"/>
        <w:rPr>
          <w:b/>
          <w:bCs/>
          <w:sz w:val="22"/>
          <w:szCs w:val="22"/>
        </w:rPr>
      </w:pPr>
      <w:r w:rsidRPr="00547FA2">
        <w:rPr>
          <w:b/>
          <w:bCs/>
          <w:sz w:val="22"/>
          <w:szCs w:val="22"/>
        </w:rPr>
        <w:t>SISTEMA DE EVALUACIÓN</w:t>
      </w:r>
    </w:p>
    <w:p w:rsidR="00EF7EE1" w:rsidRDefault="00EF7EE1" w:rsidP="007A7D88">
      <w:pPr>
        <w:pStyle w:val="Textoindependiente"/>
        <w:spacing w:after="0"/>
        <w:ind w:left="1080"/>
        <w:jc w:val="both"/>
        <w:rPr>
          <w:b/>
          <w:bCs/>
          <w:sz w:val="22"/>
          <w:szCs w:val="22"/>
        </w:rPr>
      </w:pPr>
    </w:p>
    <w:p w:rsidR="00CE6DCD" w:rsidRDefault="00CE6DCD" w:rsidP="000105AF">
      <w:pPr>
        <w:jc w:val="both"/>
        <w:rPr>
          <w:rFonts w:ascii="Arial" w:eastAsia="Times New Roman" w:hAnsi="Arial" w:cs="Arial"/>
          <w:lang w:eastAsia="es-CO"/>
        </w:rPr>
      </w:pPr>
      <w:r w:rsidRPr="001171D6">
        <w:rPr>
          <w:rFonts w:ascii="Arial" w:eastAsia="Times New Roman" w:hAnsi="Arial" w:cs="Arial"/>
          <w:lang w:eastAsia="es-CO"/>
        </w:rPr>
        <w:t>La evaluación implica descripciones cuantitativas y cualit</w:t>
      </w:r>
      <w:r>
        <w:rPr>
          <w:rFonts w:ascii="Arial" w:eastAsia="Times New Roman" w:hAnsi="Arial" w:cs="Arial"/>
          <w:lang w:eastAsia="es-CO"/>
        </w:rPr>
        <w:t xml:space="preserve">ativas de la conducta del </w:t>
      </w:r>
      <w:r w:rsidRPr="001171D6">
        <w:rPr>
          <w:rFonts w:ascii="Arial" w:eastAsia="Times New Roman" w:hAnsi="Arial" w:cs="Arial"/>
          <w:lang w:eastAsia="es-CO"/>
        </w:rPr>
        <w:t>estudiante, la interpretación de dichas descripciones y por último la formulación de juicios de valor basados en la inte</w:t>
      </w:r>
      <w:r w:rsidR="00624DC1">
        <w:rPr>
          <w:rFonts w:ascii="Arial" w:eastAsia="Times New Roman" w:hAnsi="Arial" w:cs="Arial"/>
          <w:lang w:eastAsia="es-CO"/>
        </w:rPr>
        <w:t>rpretación de las descripciones.</w:t>
      </w:r>
    </w:p>
    <w:p w:rsidR="00CE6DCD" w:rsidRDefault="00CE6DCD" w:rsidP="000105AF">
      <w:pPr>
        <w:jc w:val="both"/>
        <w:rPr>
          <w:rFonts w:ascii="Arial" w:hAnsi="Arial" w:cs="Arial"/>
        </w:rPr>
      </w:pPr>
      <w:r>
        <w:rPr>
          <w:rFonts w:ascii="Arial" w:eastAsia="Times New Roman" w:hAnsi="Arial" w:cs="Arial"/>
          <w:lang w:eastAsia="es-CO"/>
        </w:rPr>
        <w:t>Estas descripciones se hace</w:t>
      </w:r>
      <w:r w:rsidR="000105AF">
        <w:rPr>
          <w:rFonts w:ascii="Arial" w:eastAsia="Times New Roman" w:hAnsi="Arial" w:cs="Arial"/>
          <w:lang w:eastAsia="es-CO"/>
        </w:rPr>
        <w:t>n</w:t>
      </w:r>
      <w:r>
        <w:rPr>
          <w:rFonts w:ascii="Arial" w:eastAsia="Times New Roman" w:hAnsi="Arial" w:cs="Arial"/>
          <w:lang w:eastAsia="es-CO"/>
        </w:rPr>
        <w:t xml:space="preserve"> a través de </w:t>
      </w:r>
      <w:r>
        <w:rPr>
          <w:rFonts w:ascii="Arial" w:hAnsi="Arial" w:cs="Arial"/>
        </w:rPr>
        <w:t>t</w:t>
      </w:r>
      <w:r w:rsidRPr="00953159">
        <w:rPr>
          <w:rFonts w:ascii="Arial" w:hAnsi="Arial" w:cs="Arial"/>
        </w:rPr>
        <w:t>rabajos</w:t>
      </w:r>
      <w:r>
        <w:rPr>
          <w:rFonts w:ascii="Arial" w:hAnsi="Arial" w:cs="Arial"/>
        </w:rPr>
        <w:t xml:space="preserve"> escritos y ensayos, exposiciones,       conversatorios, trabajos extra clase de </w:t>
      </w:r>
      <w:r w:rsidR="000105AF">
        <w:rPr>
          <w:rFonts w:ascii="Arial" w:hAnsi="Arial" w:cs="Arial"/>
        </w:rPr>
        <w:t>diagnóstico</w:t>
      </w:r>
      <w:r>
        <w:rPr>
          <w:rFonts w:ascii="Arial" w:hAnsi="Arial" w:cs="Arial"/>
        </w:rPr>
        <w:t xml:space="preserve"> práctico, asistencia y participación en clase, talleres individuales y grupales, practica de </w:t>
      </w:r>
      <w:r w:rsidR="000105AF">
        <w:rPr>
          <w:rFonts w:ascii="Arial" w:hAnsi="Arial" w:cs="Arial"/>
        </w:rPr>
        <w:t>diagnóstico</w:t>
      </w:r>
      <w:r>
        <w:rPr>
          <w:rFonts w:ascii="Arial" w:hAnsi="Arial" w:cs="Arial"/>
        </w:rPr>
        <w:t xml:space="preserve"> psicomotriz </w:t>
      </w:r>
      <w:r w:rsidR="000105AF">
        <w:rPr>
          <w:rFonts w:ascii="Arial" w:hAnsi="Arial" w:cs="Arial"/>
        </w:rPr>
        <w:t>y participación en eventos del P</w:t>
      </w:r>
      <w:r>
        <w:rPr>
          <w:rFonts w:ascii="Arial" w:hAnsi="Arial" w:cs="Arial"/>
        </w:rPr>
        <w:t xml:space="preserve">rograma de </w:t>
      </w:r>
      <w:r w:rsidR="000105AF">
        <w:rPr>
          <w:rFonts w:ascii="Arial" w:hAnsi="Arial" w:cs="Arial"/>
        </w:rPr>
        <w:t>Licenciatura en E</w:t>
      </w:r>
      <w:r>
        <w:rPr>
          <w:rFonts w:ascii="Arial" w:hAnsi="Arial" w:cs="Arial"/>
        </w:rPr>
        <w:t>du</w:t>
      </w:r>
      <w:r w:rsidR="000105AF">
        <w:rPr>
          <w:rFonts w:ascii="Arial" w:hAnsi="Arial" w:cs="Arial"/>
        </w:rPr>
        <w:t>cación física y Deportes.</w:t>
      </w:r>
    </w:p>
    <w:p w:rsidR="00EF7EE1" w:rsidRPr="00547FA2" w:rsidRDefault="00EF7EE1" w:rsidP="0001425F">
      <w:pPr>
        <w:pStyle w:val="Textoindependiente"/>
        <w:spacing w:after="0"/>
        <w:ind w:left="1080"/>
        <w:jc w:val="both"/>
        <w:rPr>
          <w:b/>
          <w:bCs/>
          <w:sz w:val="22"/>
          <w:szCs w:val="22"/>
        </w:rPr>
      </w:pPr>
    </w:p>
    <w:p w:rsidR="00EF7EE1" w:rsidRPr="00547FA2" w:rsidRDefault="00EF7EE1" w:rsidP="0001425F">
      <w:pPr>
        <w:pStyle w:val="Textoindependiente"/>
        <w:spacing w:after="0"/>
        <w:ind w:left="1080"/>
        <w:jc w:val="both"/>
        <w:rPr>
          <w:b/>
          <w:bCs/>
          <w:sz w:val="22"/>
          <w:szCs w:val="22"/>
        </w:rPr>
      </w:pPr>
      <w:r w:rsidRPr="00547FA2">
        <w:rPr>
          <w:b/>
          <w:bCs/>
          <w:sz w:val="22"/>
          <w:szCs w:val="22"/>
        </w:rPr>
        <w:t>Indique en este componente, las formas de evaluar y los porcentajes asignados</w:t>
      </w:r>
    </w:p>
    <w:p w:rsidR="00EF7EE1" w:rsidRPr="00547FA2" w:rsidRDefault="00EF7EE1" w:rsidP="0001425F">
      <w:pPr>
        <w:pStyle w:val="Textoindependiente"/>
        <w:spacing w:after="0"/>
        <w:ind w:left="1080"/>
        <w:jc w:val="both"/>
        <w:rPr>
          <w:b/>
          <w:bCs/>
          <w:sz w:val="22"/>
          <w:szCs w:val="22"/>
        </w:rPr>
      </w:pPr>
    </w:p>
    <w:tbl>
      <w:tblPr>
        <w:tblW w:w="0" w:type="auto"/>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01"/>
        <w:gridCol w:w="4887"/>
      </w:tblGrid>
      <w:tr w:rsidR="00EF7EE1" w:rsidRPr="00547FA2" w:rsidTr="006C173A">
        <w:trPr>
          <w:tblCellSpacing w:w="20" w:type="dxa"/>
        </w:trPr>
        <w:tc>
          <w:tcPr>
            <w:tcW w:w="4841" w:type="dxa"/>
          </w:tcPr>
          <w:p w:rsidR="00EF7EE1" w:rsidRPr="00547FA2" w:rsidRDefault="00EF7EE1" w:rsidP="0081517C">
            <w:pPr>
              <w:pStyle w:val="Textoindependiente"/>
              <w:spacing w:after="0"/>
              <w:jc w:val="center"/>
              <w:rPr>
                <w:b/>
                <w:bCs/>
                <w:sz w:val="22"/>
                <w:szCs w:val="22"/>
              </w:rPr>
            </w:pPr>
            <w:r w:rsidRPr="00547FA2">
              <w:rPr>
                <w:b/>
                <w:bCs/>
                <w:sz w:val="22"/>
                <w:szCs w:val="22"/>
              </w:rPr>
              <w:t>Estrategias evaluativas o Formas  de  evaluar</w:t>
            </w:r>
          </w:p>
        </w:tc>
        <w:tc>
          <w:tcPr>
            <w:tcW w:w="4827" w:type="dxa"/>
          </w:tcPr>
          <w:p w:rsidR="00EF7EE1" w:rsidRPr="00547FA2" w:rsidRDefault="00EF7EE1" w:rsidP="0001425F">
            <w:pPr>
              <w:pStyle w:val="Textoindependiente"/>
              <w:spacing w:after="0"/>
              <w:jc w:val="center"/>
              <w:rPr>
                <w:b/>
                <w:bCs/>
                <w:sz w:val="22"/>
                <w:szCs w:val="22"/>
              </w:rPr>
            </w:pPr>
            <w:r w:rsidRPr="00547FA2">
              <w:rPr>
                <w:b/>
                <w:bCs/>
                <w:sz w:val="22"/>
                <w:szCs w:val="22"/>
              </w:rPr>
              <w:t>Porcentaje</w:t>
            </w:r>
          </w:p>
        </w:tc>
      </w:tr>
      <w:tr w:rsidR="00EF7EE1" w:rsidRPr="00547FA2" w:rsidTr="006C173A">
        <w:trPr>
          <w:tblCellSpacing w:w="20" w:type="dxa"/>
        </w:trPr>
        <w:tc>
          <w:tcPr>
            <w:tcW w:w="4841" w:type="dxa"/>
          </w:tcPr>
          <w:p w:rsidR="00EF7EE1" w:rsidRPr="00B12479" w:rsidRDefault="00B12479" w:rsidP="0001425F">
            <w:pPr>
              <w:pStyle w:val="Textoindependiente"/>
              <w:spacing w:after="0"/>
              <w:jc w:val="both"/>
              <w:rPr>
                <w:rFonts w:ascii="Arial" w:hAnsi="Arial" w:cs="Arial"/>
                <w:b/>
                <w:bCs/>
                <w:sz w:val="22"/>
                <w:szCs w:val="22"/>
              </w:rPr>
            </w:pPr>
            <w:r w:rsidRPr="00B12479">
              <w:rPr>
                <w:rFonts w:ascii="Arial" w:hAnsi="Arial" w:cs="Arial"/>
                <w:sz w:val="22"/>
                <w:szCs w:val="22"/>
              </w:rPr>
              <w:t>Socializaciones, talleres, ensayos o escritos.</w:t>
            </w:r>
          </w:p>
        </w:tc>
        <w:tc>
          <w:tcPr>
            <w:tcW w:w="4827" w:type="dxa"/>
          </w:tcPr>
          <w:p w:rsidR="00EF7EE1" w:rsidRPr="00547FA2" w:rsidRDefault="008B5F5D" w:rsidP="00A51C51">
            <w:pPr>
              <w:pStyle w:val="Textoindependiente"/>
              <w:spacing w:after="0"/>
              <w:jc w:val="center"/>
              <w:rPr>
                <w:b/>
                <w:bCs/>
                <w:sz w:val="22"/>
                <w:szCs w:val="22"/>
              </w:rPr>
            </w:pPr>
            <w:r>
              <w:rPr>
                <w:b/>
                <w:bCs/>
                <w:sz w:val="22"/>
                <w:szCs w:val="22"/>
              </w:rPr>
              <w:t>25%</w:t>
            </w:r>
          </w:p>
        </w:tc>
      </w:tr>
      <w:tr w:rsidR="00192A2E" w:rsidRPr="00547FA2" w:rsidTr="006C173A">
        <w:trPr>
          <w:tblCellSpacing w:w="20" w:type="dxa"/>
        </w:trPr>
        <w:tc>
          <w:tcPr>
            <w:tcW w:w="4841" w:type="dxa"/>
          </w:tcPr>
          <w:p w:rsidR="00192A2E" w:rsidRPr="00B12479" w:rsidRDefault="00192A2E" w:rsidP="0001425F">
            <w:pPr>
              <w:pStyle w:val="Textoindependiente"/>
              <w:spacing w:after="0"/>
              <w:jc w:val="both"/>
              <w:rPr>
                <w:rFonts w:ascii="Arial" w:hAnsi="Arial" w:cs="Arial"/>
                <w:sz w:val="22"/>
                <w:szCs w:val="22"/>
              </w:rPr>
            </w:pPr>
            <w:r>
              <w:rPr>
                <w:rFonts w:ascii="Arial" w:hAnsi="Arial" w:cs="Arial"/>
                <w:sz w:val="22"/>
                <w:szCs w:val="22"/>
              </w:rPr>
              <w:t>Exposiciones</w:t>
            </w:r>
            <w:r w:rsidR="008A2213">
              <w:rPr>
                <w:rFonts w:ascii="Arial" w:hAnsi="Arial" w:cs="Arial"/>
                <w:sz w:val="22"/>
                <w:szCs w:val="22"/>
              </w:rPr>
              <w:t xml:space="preserve"> (</w:t>
            </w:r>
            <w:r w:rsidR="00543434">
              <w:rPr>
                <w:rFonts w:ascii="Arial" w:hAnsi="Arial" w:cs="Arial"/>
                <w:sz w:val="22"/>
                <w:szCs w:val="22"/>
              </w:rPr>
              <w:t>teórico</w:t>
            </w:r>
            <w:r w:rsidR="008A2213">
              <w:rPr>
                <w:rFonts w:ascii="Arial" w:hAnsi="Arial" w:cs="Arial"/>
                <w:sz w:val="22"/>
                <w:szCs w:val="22"/>
              </w:rPr>
              <w:t>-</w:t>
            </w:r>
            <w:r w:rsidR="00543434">
              <w:rPr>
                <w:rFonts w:ascii="Arial" w:hAnsi="Arial" w:cs="Arial"/>
                <w:sz w:val="22"/>
                <w:szCs w:val="22"/>
              </w:rPr>
              <w:t>práctica</w:t>
            </w:r>
            <w:r w:rsidR="008A2213">
              <w:rPr>
                <w:rFonts w:ascii="Arial" w:hAnsi="Arial" w:cs="Arial"/>
                <w:sz w:val="22"/>
                <w:szCs w:val="22"/>
              </w:rPr>
              <w:t>)</w:t>
            </w:r>
          </w:p>
        </w:tc>
        <w:tc>
          <w:tcPr>
            <w:tcW w:w="4827" w:type="dxa"/>
          </w:tcPr>
          <w:p w:rsidR="00192A2E" w:rsidRPr="00547FA2" w:rsidRDefault="00A51C51" w:rsidP="00A51C51">
            <w:pPr>
              <w:pStyle w:val="Textoindependiente"/>
              <w:spacing w:after="0"/>
              <w:jc w:val="center"/>
              <w:rPr>
                <w:b/>
                <w:bCs/>
                <w:sz w:val="22"/>
                <w:szCs w:val="22"/>
              </w:rPr>
            </w:pPr>
            <w:r>
              <w:rPr>
                <w:b/>
                <w:bCs/>
                <w:sz w:val="22"/>
                <w:szCs w:val="22"/>
              </w:rPr>
              <w:t>15</w:t>
            </w:r>
            <w:r w:rsidR="008B5F5D">
              <w:rPr>
                <w:b/>
                <w:bCs/>
                <w:sz w:val="22"/>
                <w:szCs w:val="22"/>
              </w:rPr>
              <w:t>%</w:t>
            </w:r>
          </w:p>
        </w:tc>
      </w:tr>
      <w:tr w:rsidR="00EF7EE1" w:rsidRPr="00547FA2" w:rsidTr="006C173A">
        <w:trPr>
          <w:trHeight w:val="294"/>
          <w:tblCellSpacing w:w="20" w:type="dxa"/>
        </w:trPr>
        <w:tc>
          <w:tcPr>
            <w:tcW w:w="4841" w:type="dxa"/>
          </w:tcPr>
          <w:p w:rsidR="00EF7EE1" w:rsidRPr="00B12479" w:rsidRDefault="003867F0" w:rsidP="003867F0">
            <w:pPr>
              <w:rPr>
                <w:rFonts w:ascii="Arial" w:hAnsi="Arial" w:cs="Arial"/>
              </w:rPr>
            </w:pPr>
            <w:r w:rsidRPr="00B12479">
              <w:rPr>
                <w:rFonts w:ascii="Arial" w:hAnsi="Arial" w:cs="Arial"/>
              </w:rPr>
              <w:t>Observaciones y análisis (practica)</w:t>
            </w:r>
          </w:p>
        </w:tc>
        <w:tc>
          <w:tcPr>
            <w:tcW w:w="4827" w:type="dxa"/>
          </w:tcPr>
          <w:p w:rsidR="003867F0" w:rsidRPr="00547FA2" w:rsidRDefault="00A51C51" w:rsidP="00A51C51">
            <w:pPr>
              <w:pStyle w:val="Textoindependiente"/>
              <w:spacing w:after="0"/>
              <w:jc w:val="center"/>
              <w:rPr>
                <w:b/>
                <w:bCs/>
                <w:sz w:val="22"/>
                <w:szCs w:val="22"/>
              </w:rPr>
            </w:pPr>
            <w:r>
              <w:rPr>
                <w:b/>
                <w:bCs/>
                <w:sz w:val="22"/>
                <w:szCs w:val="22"/>
              </w:rPr>
              <w:t>20</w:t>
            </w:r>
            <w:r w:rsidR="008B5F5D">
              <w:rPr>
                <w:b/>
                <w:bCs/>
                <w:sz w:val="22"/>
                <w:szCs w:val="22"/>
              </w:rPr>
              <w:t>%</w:t>
            </w:r>
          </w:p>
        </w:tc>
      </w:tr>
      <w:tr w:rsidR="003867F0" w:rsidRPr="00547FA2" w:rsidTr="006C173A">
        <w:trPr>
          <w:tblCellSpacing w:w="20" w:type="dxa"/>
        </w:trPr>
        <w:tc>
          <w:tcPr>
            <w:tcW w:w="4841" w:type="dxa"/>
          </w:tcPr>
          <w:p w:rsidR="003867F0" w:rsidRPr="00B12479" w:rsidRDefault="00E57EAB" w:rsidP="0001425F">
            <w:pPr>
              <w:pStyle w:val="Textoindependiente"/>
              <w:spacing w:after="0"/>
              <w:jc w:val="both"/>
              <w:rPr>
                <w:rFonts w:ascii="Arial" w:hAnsi="Arial" w:cs="Arial"/>
                <w:bCs/>
                <w:sz w:val="22"/>
                <w:szCs w:val="22"/>
              </w:rPr>
            </w:pPr>
            <w:r>
              <w:rPr>
                <w:rFonts w:ascii="Arial" w:hAnsi="Arial" w:cs="Arial"/>
                <w:bCs/>
                <w:sz w:val="22"/>
                <w:szCs w:val="22"/>
              </w:rPr>
              <w:t>I</w:t>
            </w:r>
            <w:r w:rsidR="004D3FE4">
              <w:rPr>
                <w:rFonts w:ascii="Arial" w:hAnsi="Arial" w:cs="Arial"/>
                <w:bCs/>
                <w:sz w:val="22"/>
                <w:szCs w:val="22"/>
              </w:rPr>
              <w:t>ntercambio Didáctico-Pedagógico (practica)</w:t>
            </w:r>
          </w:p>
        </w:tc>
        <w:tc>
          <w:tcPr>
            <w:tcW w:w="4827" w:type="dxa"/>
          </w:tcPr>
          <w:p w:rsidR="003867F0" w:rsidRPr="00547FA2" w:rsidRDefault="008B5F5D" w:rsidP="00A51C51">
            <w:pPr>
              <w:pStyle w:val="Textoindependiente"/>
              <w:spacing w:after="0"/>
              <w:jc w:val="center"/>
              <w:rPr>
                <w:b/>
                <w:bCs/>
                <w:sz w:val="22"/>
                <w:szCs w:val="22"/>
              </w:rPr>
            </w:pPr>
            <w:r>
              <w:rPr>
                <w:b/>
                <w:bCs/>
                <w:sz w:val="22"/>
                <w:szCs w:val="22"/>
              </w:rPr>
              <w:t>10%</w:t>
            </w:r>
          </w:p>
        </w:tc>
      </w:tr>
      <w:tr w:rsidR="003867F0" w:rsidRPr="00547FA2" w:rsidTr="006C173A">
        <w:trPr>
          <w:tblCellSpacing w:w="20" w:type="dxa"/>
        </w:trPr>
        <w:tc>
          <w:tcPr>
            <w:tcW w:w="4841" w:type="dxa"/>
          </w:tcPr>
          <w:p w:rsidR="003867F0" w:rsidRPr="00B12479" w:rsidRDefault="00A81A2F" w:rsidP="00A81A2F">
            <w:pPr>
              <w:pStyle w:val="Textoindependiente"/>
              <w:spacing w:after="0"/>
              <w:jc w:val="both"/>
              <w:rPr>
                <w:rFonts w:ascii="Arial" w:hAnsi="Arial" w:cs="Arial"/>
                <w:bCs/>
                <w:sz w:val="22"/>
                <w:szCs w:val="22"/>
              </w:rPr>
            </w:pPr>
            <w:r>
              <w:rPr>
                <w:rFonts w:ascii="Arial" w:hAnsi="Arial" w:cs="Arial"/>
                <w:bCs/>
                <w:sz w:val="22"/>
                <w:szCs w:val="22"/>
              </w:rPr>
              <w:t>Parcial</w:t>
            </w:r>
            <w:r w:rsidR="002C6F4E">
              <w:rPr>
                <w:rFonts w:ascii="Arial" w:hAnsi="Arial" w:cs="Arial"/>
                <w:bCs/>
                <w:sz w:val="22"/>
                <w:szCs w:val="22"/>
              </w:rPr>
              <w:t xml:space="preserve"> Teórico</w:t>
            </w:r>
          </w:p>
        </w:tc>
        <w:tc>
          <w:tcPr>
            <w:tcW w:w="4827" w:type="dxa"/>
          </w:tcPr>
          <w:p w:rsidR="003867F0" w:rsidRDefault="00A51C51" w:rsidP="00A51C51">
            <w:pPr>
              <w:pStyle w:val="Textoindependiente"/>
              <w:spacing w:after="0"/>
              <w:jc w:val="center"/>
              <w:rPr>
                <w:b/>
                <w:bCs/>
                <w:sz w:val="22"/>
                <w:szCs w:val="22"/>
              </w:rPr>
            </w:pPr>
            <w:r>
              <w:rPr>
                <w:b/>
                <w:bCs/>
                <w:sz w:val="22"/>
                <w:szCs w:val="22"/>
              </w:rPr>
              <w:t>10</w:t>
            </w:r>
            <w:r w:rsidR="008B5F5D">
              <w:rPr>
                <w:b/>
                <w:bCs/>
                <w:sz w:val="22"/>
                <w:szCs w:val="22"/>
              </w:rPr>
              <w:t>%</w:t>
            </w:r>
          </w:p>
        </w:tc>
      </w:tr>
      <w:tr w:rsidR="00A81A2F" w:rsidRPr="00547FA2" w:rsidTr="006C173A">
        <w:trPr>
          <w:tblCellSpacing w:w="20" w:type="dxa"/>
        </w:trPr>
        <w:tc>
          <w:tcPr>
            <w:tcW w:w="4841" w:type="dxa"/>
          </w:tcPr>
          <w:p w:rsidR="00A81A2F" w:rsidRDefault="004B2788" w:rsidP="00A81A2F">
            <w:pPr>
              <w:pStyle w:val="Textoindependiente"/>
              <w:spacing w:after="0"/>
              <w:jc w:val="both"/>
              <w:rPr>
                <w:rFonts w:ascii="Arial" w:hAnsi="Arial" w:cs="Arial"/>
                <w:bCs/>
                <w:sz w:val="22"/>
                <w:szCs w:val="22"/>
              </w:rPr>
            </w:pPr>
            <w:r>
              <w:rPr>
                <w:rFonts w:ascii="Arial" w:hAnsi="Arial" w:cs="Arial"/>
                <w:bCs/>
                <w:sz w:val="22"/>
                <w:szCs w:val="22"/>
              </w:rPr>
              <w:lastRenderedPageBreak/>
              <w:t>F</w:t>
            </w:r>
            <w:r w:rsidR="00A81A2F">
              <w:rPr>
                <w:rFonts w:ascii="Arial" w:hAnsi="Arial" w:cs="Arial"/>
                <w:bCs/>
                <w:sz w:val="22"/>
                <w:szCs w:val="22"/>
              </w:rPr>
              <w:t>inal</w:t>
            </w:r>
            <w:r w:rsidR="002C6F4E">
              <w:rPr>
                <w:rFonts w:ascii="Arial" w:hAnsi="Arial" w:cs="Arial"/>
                <w:bCs/>
                <w:sz w:val="22"/>
                <w:szCs w:val="22"/>
              </w:rPr>
              <w:t xml:space="preserve"> Teórico practico</w:t>
            </w:r>
          </w:p>
        </w:tc>
        <w:tc>
          <w:tcPr>
            <w:tcW w:w="4827" w:type="dxa"/>
          </w:tcPr>
          <w:p w:rsidR="00A81A2F" w:rsidRDefault="00A51C51" w:rsidP="00A51C51">
            <w:pPr>
              <w:pStyle w:val="Textoindependiente"/>
              <w:spacing w:after="0"/>
              <w:jc w:val="center"/>
              <w:rPr>
                <w:b/>
                <w:bCs/>
                <w:sz w:val="22"/>
                <w:szCs w:val="22"/>
              </w:rPr>
            </w:pPr>
            <w:r>
              <w:rPr>
                <w:b/>
                <w:bCs/>
                <w:sz w:val="22"/>
                <w:szCs w:val="22"/>
              </w:rPr>
              <w:t>15</w:t>
            </w:r>
            <w:r w:rsidR="008B5F5D">
              <w:rPr>
                <w:b/>
                <w:bCs/>
                <w:sz w:val="22"/>
                <w:szCs w:val="22"/>
              </w:rPr>
              <w:t>%</w:t>
            </w:r>
          </w:p>
        </w:tc>
      </w:tr>
      <w:tr w:rsidR="00192A2E" w:rsidRPr="00547FA2" w:rsidTr="006C173A">
        <w:trPr>
          <w:tblCellSpacing w:w="20" w:type="dxa"/>
        </w:trPr>
        <w:tc>
          <w:tcPr>
            <w:tcW w:w="4841" w:type="dxa"/>
          </w:tcPr>
          <w:p w:rsidR="00192A2E" w:rsidRDefault="000105AF" w:rsidP="00A81A2F">
            <w:pPr>
              <w:pStyle w:val="Textoindependiente"/>
              <w:spacing w:after="0"/>
              <w:jc w:val="both"/>
              <w:rPr>
                <w:rFonts w:ascii="Arial" w:hAnsi="Arial" w:cs="Arial"/>
                <w:bCs/>
                <w:sz w:val="22"/>
                <w:szCs w:val="22"/>
              </w:rPr>
            </w:pPr>
            <w:r>
              <w:rPr>
                <w:rFonts w:ascii="Arial" w:hAnsi="Arial" w:cs="Arial"/>
                <w:bCs/>
                <w:sz w:val="22"/>
                <w:szCs w:val="22"/>
              </w:rPr>
              <w:t xml:space="preserve">Autoevaluación </w:t>
            </w:r>
          </w:p>
        </w:tc>
        <w:tc>
          <w:tcPr>
            <w:tcW w:w="4827" w:type="dxa"/>
          </w:tcPr>
          <w:p w:rsidR="00192A2E" w:rsidRDefault="008B5F5D" w:rsidP="008B5F5D">
            <w:pPr>
              <w:pStyle w:val="Textoindependiente"/>
              <w:spacing w:after="0"/>
              <w:jc w:val="center"/>
              <w:rPr>
                <w:b/>
                <w:bCs/>
                <w:sz w:val="22"/>
                <w:szCs w:val="22"/>
              </w:rPr>
            </w:pPr>
            <w:r>
              <w:rPr>
                <w:b/>
                <w:bCs/>
                <w:sz w:val="22"/>
                <w:szCs w:val="22"/>
              </w:rPr>
              <w:t>5%</w:t>
            </w:r>
          </w:p>
        </w:tc>
      </w:tr>
    </w:tbl>
    <w:p w:rsidR="00EF7EE1" w:rsidRDefault="00EF7EE1" w:rsidP="0001425F">
      <w:pPr>
        <w:pStyle w:val="Prrafodelista"/>
        <w:ind w:left="1080"/>
        <w:jc w:val="both"/>
        <w:rPr>
          <w:rFonts w:ascii="Times New Roman" w:hAnsi="Times New Roman" w:cs="Times New Roman"/>
        </w:rPr>
      </w:pPr>
    </w:p>
    <w:p w:rsidR="00EF7EE1" w:rsidRPr="00CE6DCD" w:rsidRDefault="00EF7EE1" w:rsidP="005653E3">
      <w:pPr>
        <w:pStyle w:val="Textoindependiente"/>
        <w:numPr>
          <w:ilvl w:val="0"/>
          <w:numId w:val="14"/>
        </w:numPr>
        <w:spacing w:after="0"/>
        <w:jc w:val="both"/>
        <w:rPr>
          <w:b/>
          <w:bCs/>
          <w:sz w:val="22"/>
          <w:szCs w:val="22"/>
        </w:rPr>
      </w:pPr>
      <w:r w:rsidRPr="00CE6DCD">
        <w:rPr>
          <w:b/>
          <w:bCs/>
          <w:sz w:val="22"/>
          <w:szCs w:val="22"/>
        </w:rPr>
        <w:t xml:space="preserve">BIBLIOGRAFÍA </w:t>
      </w:r>
    </w:p>
    <w:p w:rsidR="00CE6DCD" w:rsidRDefault="00CE6DCD" w:rsidP="00CE6DCD">
      <w:pPr>
        <w:pStyle w:val="Textoindependiente"/>
        <w:spacing w:after="0"/>
        <w:jc w:val="both"/>
        <w:rPr>
          <w:b/>
          <w:bCs/>
          <w:sz w:val="22"/>
          <w:szCs w:val="22"/>
        </w:rPr>
      </w:pPr>
    </w:p>
    <w:p w:rsidR="00CE6DCD" w:rsidRDefault="00CE6DCD" w:rsidP="00CE6DCD">
      <w:pPr>
        <w:jc w:val="both"/>
        <w:rPr>
          <w:rFonts w:ascii="Arial" w:hAnsi="Arial" w:cs="Arial"/>
          <w:b/>
        </w:rPr>
      </w:pPr>
      <w:r>
        <w:rPr>
          <w:rFonts w:ascii="Arial" w:hAnsi="Arial" w:cs="Arial"/>
          <w:b/>
        </w:rPr>
        <w:t>Libros</w:t>
      </w:r>
    </w:p>
    <w:p w:rsidR="00CE6DCD" w:rsidRPr="006249B5" w:rsidRDefault="00CE6DCD" w:rsidP="003A215C">
      <w:pPr>
        <w:pStyle w:val="Prrafodelista"/>
        <w:numPr>
          <w:ilvl w:val="0"/>
          <w:numId w:val="3"/>
        </w:numPr>
        <w:contextualSpacing/>
        <w:jc w:val="both"/>
        <w:rPr>
          <w:rFonts w:ascii="Arial" w:hAnsi="Arial" w:cs="Arial"/>
        </w:rPr>
      </w:pPr>
      <w:r w:rsidRPr="006249B5">
        <w:rPr>
          <w:rFonts w:ascii="Arial" w:hAnsi="Arial" w:cs="Arial"/>
        </w:rPr>
        <w:t>Aristizabal, Bedoya Diego. Didáctica de la educación física en preescolar. Ministerio de educación. ICFES, Universidad del Quindío.</w:t>
      </w:r>
    </w:p>
    <w:p w:rsidR="00CE6DCD" w:rsidRPr="006249B5" w:rsidRDefault="00CE6DCD" w:rsidP="003A215C">
      <w:pPr>
        <w:pStyle w:val="Prrafodelista"/>
        <w:numPr>
          <w:ilvl w:val="0"/>
          <w:numId w:val="3"/>
        </w:numPr>
        <w:contextualSpacing/>
        <w:jc w:val="both"/>
        <w:rPr>
          <w:rFonts w:ascii="Arial" w:hAnsi="Arial" w:cs="Arial"/>
        </w:rPr>
      </w:pPr>
      <w:r w:rsidRPr="006249B5">
        <w:rPr>
          <w:rFonts w:ascii="Arial" w:hAnsi="Arial" w:cs="Arial"/>
        </w:rPr>
        <w:t>Batalla A. Habilidades Motrices. ED. INDE. Publicaciones 2000.</w:t>
      </w:r>
    </w:p>
    <w:p w:rsidR="00CE6DCD" w:rsidRPr="006249B5" w:rsidRDefault="00CE6DCD" w:rsidP="003A215C">
      <w:pPr>
        <w:pStyle w:val="Prrafodelista"/>
        <w:numPr>
          <w:ilvl w:val="0"/>
          <w:numId w:val="3"/>
        </w:numPr>
        <w:contextualSpacing/>
        <w:jc w:val="both"/>
        <w:rPr>
          <w:rFonts w:ascii="Arial" w:hAnsi="Arial" w:cs="Arial"/>
        </w:rPr>
      </w:pPr>
      <w:r w:rsidRPr="006249B5">
        <w:rPr>
          <w:rFonts w:ascii="Arial" w:hAnsi="Arial" w:cs="Arial"/>
        </w:rPr>
        <w:t>Bolívar. Carlos. Didáctica de la educación física. ED. Kinesis.1995.</w:t>
      </w:r>
    </w:p>
    <w:p w:rsidR="00CE6DCD" w:rsidRDefault="00CE6DCD" w:rsidP="003A215C">
      <w:pPr>
        <w:pStyle w:val="Prrafodelista"/>
        <w:numPr>
          <w:ilvl w:val="0"/>
          <w:numId w:val="3"/>
        </w:numPr>
        <w:contextualSpacing/>
        <w:jc w:val="both"/>
        <w:rPr>
          <w:rFonts w:ascii="Arial" w:hAnsi="Arial" w:cs="Arial"/>
        </w:rPr>
      </w:pPr>
      <w:r w:rsidRPr="006249B5">
        <w:rPr>
          <w:rFonts w:ascii="Arial" w:hAnsi="Arial" w:cs="Arial"/>
        </w:rPr>
        <w:t>Camacho, Hipólito; Bolívar, Carlos. Programas curriculares Educación Física de Básica Primaria. ED, Kinesis 1997.</w:t>
      </w:r>
    </w:p>
    <w:p w:rsidR="00CE6DCD" w:rsidRPr="006249B5" w:rsidRDefault="00CE6DCD" w:rsidP="003A215C">
      <w:pPr>
        <w:pStyle w:val="Prrafodelista"/>
        <w:numPr>
          <w:ilvl w:val="0"/>
          <w:numId w:val="3"/>
        </w:numPr>
        <w:contextualSpacing/>
        <w:jc w:val="both"/>
        <w:rPr>
          <w:rFonts w:ascii="Arial" w:hAnsi="Arial" w:cs="Arial"/>
        </w:rPr>
      </w:pPr>
      <w:r w:rsidRPr="006249B5">
        <w:rPr>
          <w:rFonts w:ascii="Arial" w:hAnsi="Arial" w:cs="Arial"/>
        </w:rPr>
        <w:t xml:space="preserve">Feitosa, Ana y otros, Mudanzas, Horizontes desde la motricidad. ED. En acción 2006.  </w:t>
      </w:r>
    </w:p>
    <w:p w:rsidR="00CE6DCD" w:rsidRPr="006249B5" w:rsidRDefault="00CE6DCD" w:rsidP="003A215C">
      <w:pPr>
        <w:pStyle w:val="Prrafodelista"/>
        <w:numPr>
          <w:ilvl w:val="0"/>
          <w:numId w:val="3"/>
        </w:numPr>
        <w:contextualSpacing/>
        <w:jc w:val="both"/>
        <w:rPr>
          <w:rFonts w:ascii="Arial" w:hAnsi="Arial" w:cs="Arial"/>
        </w:rPr>
      </w:pPr>
      <w:r w:rsidRPr="006249B5">
        <w:rPr>
          <w:rFonts w:ascii="Arial" w:hAnsi="Arial" w:cs="Arial"/>
        </w:rPr>
        <w:t>Grupo Motricidad y mundos simbólicos, Imaginarios de los jóvenes escolares ante la clase de educación física, Conciencias. ED, Kinesis, 2005.</w:t>
      </w:r>
    </w:p>
    <w:p w:rsidR="00CE6DCD" w:rsidRPr="006249B5" w:rsidRDefault="00CE6DCD" w:rsidP="003A215C">
      <w:pPr>
        <w:pStyle w:val="Prrafodelista"/>
        <w:numPr>
          <w:ilvl w:val="0"/>
          <w:numId w:val="3"/>
        </w:numPr>
        <w:contextualSpacing/>
        <w:jc w:val="both"/>
        <w:rPr>
          <w:rFonts w:ascii="Arial" w:hAnsi="Arial" w:cs="Arial"/>
        </w:rPr>
      </w:pPr>
      <w:r w:rsidRPr="006249B5">
        <w:rPr>
          <w:rFonts w:ascii="Arial" w:hAnsi="Arial" w:cs="Arial"/>
        </w:rPr>
        <w:t>Grupo AEMEI, juegos para el desarrollo de las habilidades motrices en educación infantil. ED, Aljibe, 2001.</w:t>
      </w:r>
    </w:p>
    <w:p w:rsidR="00CE6DCD" w:rsidRPr="006249B5" w:rsidRDefault="00CE6DCD" w:rsidP="003A215C">
      <w:pPr>
        <w:pStyle w:val="Prrafodelista"/>
        <w:numPr>
          <w:ilvl w:val="0"/>
          <w:numId w:val="3"/>
        </w:numPr>
        <w:contextualSpacing/>
        <w:jc w:val="both"/>
        <w:rPr>
          <w:rFonts w:ascii="Arial" w:hAnsi="Arial" w:cs="Arial"/>
        </w:rPr>
      </w:pPr>
      <w:r w:rsidRPr="006249B5">
        <w:rPr>
          <w:rFonts w:ascii="Arial" w:hAnsi="Arial" w:cs="Arial"/>
        </w:rPr>
        <w:t>Muñoz Muñoz, Luís Armando. Educación Psicomotriz. Texto pedagógico. ED, kinesis, 1998.</w:t>
      </w:r>
    </w:p>
    <w:p w:rsidR="00CE6DCD" w:rsidRPr="006249B5" w:rsidRDefault="00CE6DCD" w:rsidP="003A215C">
      <w:pPr>
        <w:pStyle w:val="Prrafodelista"/>
        <w:numPr>
          <w:ilvl w:val="0"/>
          <w:numId w:val="3"/>
        </w:numPr>
        <w:contextualSpacing/>
        <w:jc w:val="both"/>
        <w:rPr>
          <w:rFonts w:ascii="Arial" w:hAnsi="Arial" w:cs="Arial"/>
        </w:rPr>
      </w:pPr>
      <w:r w:rsidRPr="006249B5">
        <w:rPr>
          <w:rFonts w:ascii="Arial" w:hAnsi="Arial" w:cs="Arial"/>
        </w:rPr>
        <w:t>Muñoz Muñoz, Luis Armando. Aprendizaje Motor. Texto Pedagógico. ED, Kinesis, 1996.</w:t>
      </w:r>
    </w:p>
    <w:p w:rsidR="00CE6DCD" w:rsidRDefault="00CE6DCD" w:rsidP="003A215C">
      <w:pPr>
        <w:pStyle w:val="Prrafodelista"/>
        <w:numPr>
          <w:ilvl w:val="0"/>
          <w:numId w:val="3"/>
        </w:numPr>
        <w:contextualSpacing/>
        <w:jc w:val="both"/>
        <w:rPr>
          <w:rFonts w:ascii="Arial" w:hAnsi="Arial" w:cs="Arial"/>
        </w:rPr>
      </w:pPr>
      <w:r w:rsidRPr="006249B5">
        <w:rPr>
          <w:rFonts w:ascii="Arial" w:hAnsi="Arial" w:cs="Arial"/>
        </w:rPr>
        <w:t>Sánchez Muñoz, Juan Carlos y otros. Reflexión y episteme sobre la formación de licenciados en educación física. Texto pedagógico. ED, Fisión Creativa, 2007.</w:t>
      </w:r>
    </w:p>
    <w:p w:rsidR="00CE6DCD" w:rsidRPr="00CE6DCD" w:rsidRDefault="00CE6DCD" w:rsidP="00CE6DCD">
      <w:pPr>
        <w:ind w:left="360"/>
        <w:jc w:val="both"/>
        <w:rPr>
          <w:rFonts w:ascii="Arial" w:hAnsi="Arial" w:cs="Arial"/>
          <w:b/>
        </w:rPr>
      </w:pPr>
      <w:r w:rsidRPr="00CE6DCD">
        <w:rPr>
          <w:rFonts w:ascii="Arial" w:hAnsi="Arial" w:cs="Arial"/>
          <w:b/>
        </w:rPr>
        <w:t>Revistas</w:t>
      </w:r>
    </w:p>
    <w:p w:rsidR="002771F9" w:rsidRDefault="00CE6DCD" w:rsidP="003A215C">
      <w:pPr>
        <w:pStyle w:val="Prrafodelista"/>
        <w:numPr>
          <w:ilvl w:val="0"/>
          <w:numId w:val="3"/>
        </w:numPr>
        <w:jc w:val="both"/>
        <w:rPr>
          <w:rFonts w:ascii="Arial" w:hAnsi="Arial" w:cs="Arial"/>
        </w:rPr>
      </w:pPr>
      <w:r w:rsidRPr="00CE6DCD">
        <w:rPr>
          <w:rFonts w:ascii="Arial" w:hAnsi="Arial" w:cs="Arial"/>
        </w:rPr>
        <w:t>Revista Kinesis, Edición 33, Pagina,65</w:t>
      </w:r>
    </w:p>
    <w:p w:rsidR="00CE6DCD" w:rsidRPr="002771F9" w:rsidRDefault="00CE6DCD" w:rsidP="003A215C">
      <w:pPr>
        <w:pStyle w:val="Prrafodelista"/>
        <w:numPr>
          <w:ilvl w:val="0"/>
          <w:numId w:val="3"/>
        </w:numPr>
        <w:jc w:val="both"/>
        <w:rPr>
          <w:rFonts w:ascii="Arial" w:hAnsi="Arial" w:cs="Arial"/>
        </w:rPr>
      </w:pPr>
      <w:r w:rsidRPr="002771F9">
        <w:rPr>
          <w:rFonts w:ascii="Arial" w:hAnsi="Arial" w:cs="Arial"/>
        </w:rPr>
        <w:t>Revista Kinesis, Edición 36, Pagina,10</w:t>
      </w:r>
    </w:p>
    <w:p w:rsidR="00CE6DCD" w:rsidRPr="00CE6DCD" w:rsidRDefault="00CE6DCD" w:rsidP="003A215C">
      <w:pPr>
        <w:pStyle w:val="Prrafodelista"/>
        <w:numPr>
          <w:ilvl w:val="0"/>
          <w:numId w:val="3"/>
        </w:numPr>
        <w:jc w:val="both"/>
        <w:rPr>
          <w:rFonts w:ascii="Arial" w:hAnsi="Arial" w:cs="Arial"/>
        </w:rPr>
      </w:pPr>
      <w:r w:rsidRPr="00CE6DCD">
        <w:rPr>
          <w:rFonts w:ascii="Arial" w:hAnsi="Arial" w:cs="Arial"/>
        </w:rPr>
        <w:t>Revista Kinesis, Edición 38, Pagina,15</w:t>
      </w:r>
    </w:p>
    <w:p w:rsidR="00CE6DCD" w:rsidRPr="00CE6DCD" w:rsidRDefault="00CE6DCD" w:rsidP="003A215C">
      <w:pPr>
        <w:pStyle w:val="Prrafodelista"/>
        <w:numPr>
          <w:ilvl w:val="0"/>
          <w:numId w:val="3"/>
        </w:numPr>
        <w:jc w:val="both"/>
        <w:rPr>
          <w:rFonts w:ascii="Arial" w:hAnsi="Arial" w:cs="Arial"/>
        </w:rPr>
      </w:pPr>
      <w:r w:rsidRPr="00CE6DCD">
        <w:rPr>
          <w:rFonts w:ascii="Arial" w:hAnsi="Arial" w:cs="Arial"/>
        </w:rPr>
        <w:t>Revista Kinesis, Edición 43, Pagina,52</w:t>
      </w:r>
    </w:p>
    <w:p w:rsidR="00CE6DCD" w:rsidRPr="00CE6DCD" w:rsidRDefault="00CE6DCD" w:rsidP="003A215C">
      <w:pPr>
        <w:pStyle w:val="Prrafodelista"/>
        <w:numPr>
          <w:ilvl w:val="0"/>
          <w:numId w:val="3"/>
        </w:numPr>
        <w:jc w:val="both"/>
        <w:rPr>
          <w:rFonts w:ascii="Arial" w:hAnsi="Arial" w:cs="Arial"/>
        </w:rPr>
      </w:pPr>
      <w:r w:rsidRPr="00CE6DCD">
        <w:rPr>
          <w:rFonts w:ascii="Arial" w:hAnsi="Arial" w:cs="Arial"/>
        </w:rPr>
        <w:t>Revista Kinesis, Edición 44, Pagina, 4-50-54</w:t>
      </w:r>
    </w:p>
    <w:p w:rsidR="00CE6DCD" w:rsidRPr="00CE6DCD" w:rsidRDefault="00CE6DCD" w:rsidP="003A215C">
      <w:pPr>
        <w:pStyle w:val="Prrafodelista"/>
        <w:numPr>
          <w:ilvl w:val="0"/>
          <w:numId w:val="3"/>
        </w:numPr>
        <w:jc w:val="both"/>
        <w:rPr>
          <w:rFonts w:ascii="Arial" w:hAnsi="Arial" w:cs="Arial"/>
        </w:rPr>
      </w:pPr>
      <w:r w:rsidRPr="00CE6DCD">
        <w:rPr>
          <w:rFonts w:ascii="Arial" w:hAnsi="Arial" w:cs="Arial"/>
        </w:rPr>
        <w:t>Revista Kinesis, Edición 45, Pagina, 50</w:t>
      </w:r>
    </w:p>
    <w:p w:rsidR="00CE6DCD" w:rsidRPr="00CE6DCD" w:rsidRDefault="00CE6DCD" w:rsidP="003A215C">
      <w:pPr>
        <w:pStyle w:val="Prrafodelista"/>
        <w:numPr>
          <w:ilvl w:val="0"/>
          <w:numId w:val="3"/>
        </w:numPr>
        <w:jc w:val="both"/>
        <w:rPr>
          <w:rFonts w:ascii="Arial" w:hAnsi="Arial" w:cs="Arial"/>
        </w:rPr>
      </w:pPr>
      <w:r w:rsidRPr="00CE6DCD">
        <w:rPr>
          <w:rFonts w:ascii="Arial" w:hAnsi="Arial" w:cs="Arial"/>
        </w:rPr>
        <w:t>Revista Kinesis, Edición 46, Pagina, 41</w:t>
      </w:r>
    </w:p>
    <w:p w:rsidR="00CE6DCD" w:rsidRPr="00CE6DCD" w:rsidRDefault="00CE6DCD" w:rsidP="003A215C">
      <w:pPr>
        <w:pStyle w:val="Prrafodelista"/>
        <w:numPr>
          <w:ilvl w:val="0"/>
          <w:numId w:val="3"/>
        </w:numPr>
        <w:jc w:val="both"/>
        <w:rPr>
          <w:rFonts w:ascii="Arial" w:hAnsi="Arial" w:cs="Arial"/>
        </w:rPr>
      </w:pPr>
      <w:r w:rsidRPr="00CE6DCD">
        <w:rPr>
          <w:rFonts w:ascii="Arial" w:hAnsi="Arial" w:cs="Arial"/>
        </w:rPr>
        <w:t>Revista Maestros y pedagogía, Numero 1, Página 5</w:t>
      </w:r>
    </w:p>
    <w:p w:rsidR="00CE6DCD" w:rsidRPr="00CE6DCD" w:rsidRDefault="00CE6DCD" w:rsidP="003A215C">
      <w:pPr>
        <w:pStyle w:val="Prrafodelista"/>
        <w:numPr>
          <w:ilvl w:val="0"/>
          <w:numId w:val="3"/>
        </w:numPr>
        <w:jc w:val="both"/>
        <w:rPr>
          <w:rFonts w:ascii="Arial" w:hAnsi="Arial" w:cs="Arial"/>
        </w:rPr>
      </w:pPr>
      <w:r w:rsidRPr="00CE6DCD">
        <w:rPr>
          <w:rFonts w:ascii="Arial" w:hAnsi="Arial" w:cs="Arial"/>
        </w:rPr>
        <w:lastRenderedPageBreak/>
        <w:t>Revista Maestros y pedagogía, Numero 7, Página 39</w:t>
      </w:r>
    </w:p>
    <w:p w:rsidR="00CE6DCD" w:rsidRPr="00CE6DCD" w:rsidRDefault="00CE6DCD" w:rsidP="003A215C">
      <w:pPr>
        <w:pStyle w:val="Prrafodelista"/>
        <w:numPr>
          <w:ilvl w:val="0"/>
          <w:numId w:val="3"/>
        </w:numPr>
        <w:jc w:val="both"/>
        <w:rPr>
          <w:rFonts w:ascii="Arial" w:hAnsi="Arial" w:cs="Arial"/>
        </w:rPr>
      </w:pPr>
      <w:r w:rsidRPr="00CE6DCD">
        <w:rPr>
          <w:rFonts w:ascii="Arial" w:hAnsi="Arial" w:cs="Arial"/>
        </w:rPr>
        <w:t>Revista Magisterio, Numero 28, Paginas 62-78</w:t>
      </w:r>
    </w:p>
    <w:p w:rsidR="00CE6DCD" w:rsidRPr="00CE6DCD" w:rsidRDefault="00CE6DCD" w:rsidP="00CE6DCD">
      <w:pPr>
        <w:ind w:left="360"/>
        <w:jc w:val="both"/>
        <w:rPr>
          <w:rFonts w:ascii="Arial" w:hAnsi="Arial" w:cs="Arial"/>
        </w:rPr>
      </w:pPr>
      <w:r w:rsidRPr="00CE6DCD">
        <w:rPr>
          <w:rFonts w:ascii="Arial" w:hAnsi="Arial" w:cs="Arial"/>
          <w:b/>
        </w:rPr>
        <w:t xml:space="preserve"> Páginas Web de interés</w:t>
      </w:r>
    </w:p>
    <w:p w:rsidR="00CE6DCD" w:rsidRPr="00CE6DCD" w:rsidRDefault="00CE6DCD" w:rsidP="003A215C">
      <w:pPr>
        <w:pStyle w:val="Prrafodelista"/>
        <w:numPr>
          <w:ilvl w:val="0"/>
          <w:numId w:val="3"/>
        </w:numPr>
        <w:jc w:val="both"/>
        <w:rPr>
          <w:rFonts w:ascii="Arial" w:hAnsi="Arial" w:cs="Arial"/>
        </w:rPr>
      </w:pPr>
      <w:r w:rsidRPr="00CE6DCD">
        <w:rPr>
          <w:rFonts w:ascii="Arial" w:hAnsi="Arial" w:cs="Arial"/>
        </w:rPr>
        <w:t xml:space="preserve">www.motricitat.net </w:t>
      </w:r>
    </w:p>
    <w:p w:rsidR="00CE6DCD" w:rsidRPr="00CE6DCD" w:rsidRDefault="00CE6DCD" w:rsidP="003A215C">
      <w:pPr>
        <w:pStyle w:val="Prrafodelista"/>
        <w:numPr>
          <w:ilvl w:val="0"/>
          <w:numId w:val="3"/>
        </w:numPr>
        <w:jc w:val="both"/>
        <w:rPr>
          <w:rFonts w:ascii="Arial" w:hAnsi="Arial" w:cs="Arial"/>
        </w:rPr>
      </w:pPr>
      <w:r w:rsidRPr="00BA333D">
        <w:rPr>
          <w:rFonts w:ascii="Arial" w:hAnsi="Arial" w:cs="Arial"/>
        </w:rPr>
        <w:t>www.educacion</w:t>
      </w:r>
      <w:r w:rsidRPr="00CE6DCD">
        <w:rPr>
          <w:rFonts w:ascii="Arial" w:hAnsi="Arial" w:cs="Arial"/>
        </w:rPr>
        <w:t>motriz.org</w:t>
      </w:r>
    </w:p>
    <w:p w:rsidR="00CE6DCD" w:rsidRPr="001175FC" w:rsidRDefault="00CE6DCD" w:rsidP="003A215C">
      <w:pPr>
        <w:pStyle w:val="Prrafodelista"/>
        <w:numPr>
          <w:ilvl w:val="0"/>
          <w:numId w:val="3"/>
        </w:numPr>
        <w:jc w:val="both"/>
        <w:rPr>
          <w:rFonts w:ascii="Arial" w:hAnsi="Arial" w:cs="Arial"/>
        </w:rPr>
      </w:pPr>
      <w:r w:rsidRPr="00BA333D">
        <w:rPr>
          <w:rFonts w:ascii="Arial" w:hAnsi="Arial" w:cs="Arial"/>
        </w:rPr>
        <w:t>www.praxiologiamotriz.inefc.es</w:t>
      </w:r>
    </w:p>
    <w:sectPr w:rsidR="00CE6DCD" w:rsidRPr="001175FC" w:rsidSect="00586465">
      <w:headerReference w:type="default" r:id="rId7"/>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6BA" w:rsidRDefault="001C76BA" w:rsidP="00221678">
      <w:pPr>
        <w:spacing w:after="0" w:line="240" w:lineRule="auto"/>
      </w:pPr>
      <w:r>
        <w:separator/>
      </w:r>
    </w:p>
  </w:endnote>
  <w:endnote w:type="continuationSeparator" w:id="0">
    <w:p w:rsidR="001C76BA" w:rsidRDefault="001C76BA"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6BA" w:rsidRDefault="001C76BA" w:rsidP="00221678">
      <w:pPr>
        <w:spacing w:after="0" w:line="240" w:lineRule="auto"/>
      </w:pPr>
      <w:r>
        <w:separator/>
      </w:r>
    </w:p>
  </w:footnote>
  <w:footnote w:type="continuationSeparator" w:id="0">
    <w:p w:rsidR="001C76BA" w:rsidRDefault="001C76BA" w:rsidP="00221678">
      <w:pPr>
        <w:spacing w:after="0" w:line="240" w:lineRule="auto"/>
      </w:pPr>
      <w:r>
        <w:continuationSeparator/>
      </w:r>
    </w:p>
  </w:footnote>
  <w:footnote w:id="1">
    <w:p w:rsidR="00EF7EE1" w:rsidRDefault="00EF7EE1" w:rsidP="00953EDF">
      <w:pPr>
        <w:pStyle w:val="Textonotapie"/>
        <w:jc w:val="both"/>
      </w:pPr>
    </w:p>
  </w:footnote>
  <w:footnote w:id="2">
    <w:p w:rsidR="00EF7EE1" w:rsidRPr="008D4ADC" w:rsidRDefault="00EF7EE1" w:rsidP="008D4ADC">
      <w:pPr>
        <w:spacing w:after="0" w:line="240" w:lineRule="auto"/>
        <w:jc w:val="both"/>
        <w:rPr>
          <w:rFonts w:ascii="Times New Roman" w:hAnsi="Times New Roman" w:cs="Times New Roman"/>
          <w:sz w:val="16"/>
          <w:szCs w:val="16"/>
          <w:lang w:val="es-ES_tradnl"/>
        </w:rPr>
      </w:pPr>
    </w:p>
    <w:p w:rsidR="00EF7EE1" w:rsidRDefault="00EF7EE1" w:rsidP="003D2E83">
      <w:pPr>
        <w:pStyle w:val="Textonotapie"/>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EF7EE1" w:rsidRPr="00572664">
      <w:tc>
        <w:tcPr>
          <w:tcW w:w="2048" w:type="dxa"/>
          <w:vMerge w:val="restart"/>
          <w:tcBorders>
            <w:top w:val="single" w:sz="8" w:space="0" w:color="9BBB59"/>
            <w:left w:val="nil"/>
            <w:bottom w:val="single" w:sz="8" w:space="0" w:color="9BBB59"/>
            <w:right w:val="nil"/>
          </w:tcBorders>
        </w:tcPr>
        <w:p w:rsidR="00EF7EE1" w:rsidRPr="00436587" w:rsidRDefault="00E320AB" w:rsidP="00677E5A">
          <w:pPr>
            <w:pStyle w:val="Encabezado"/>
            <w:rPr>
              <w:b/>
              <w:bCs/>
              <w:color w:val="76923C"/>
            </w:rPr>
          </w:pPr>
          <w:r>
            <w:rPr>
              <w:noProof/>
              <w:lang w:val="es-CO" w:eastAsia="es-CO"/>
            </w:rPr>
            <w:drawing>
              <wp:anchor distT="0" distB="0" distL="114300" distR="114300" simplePos="0" relativeHeight="251658240" behindDoc="0" locked="0" layoutInCell="1" allowOverlap="1" wp14:anchorId="606764AA" wp14:editId="798DAA24">
                <wp:simplePos x="0" y="0"/>
                <wp:positionH relativeFrom="column">
                  <wp:posOffset>228600</wp:posOffset>
                </wp:positionH>
                <wp:positionV relativeFrom="paragraph">
                  <wp:posOffset>89535</wp:posOffset>
                </wp:positionV>
                <wp:extent cx="586105" cy="706755"/>
                <wp:effectExtent l="1905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EF7EE1" w:rsidRPr="00572664" w:rsidRDefault="00EF7EE1"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w:t>
          </w:r>
          <w:r w:rsidR="000E57DB" w:rsidRPr="00572664">
            <w:rPr>
              <w:rFonts w:ascii="Arial" w:hAnsi="Arial" w:cs="Arial"/>
              <w:b/>
              <w:bCs/>
              <w:color w:val="008000"/>
              <w:sz w:val="24"/>
              <w:szCs w:val="24"/>
            </w:rPr>
            <w:t>QUINDÍO</w:t>
          </w:r>
          <w:r w:rsidRPr="00572664">
            <w:rPr>
              <w:rFonts w:ascii="Arial" w:hAnsi="Arial" w:cs="Arial"/>
              <w:b/>
              <w:bCs/>
              <w:color w:val="008000"/>
              <w:sz w:val="24"/>
              <w:szCs w:val="24"/>
            </w:rPr>
            <w:t xml:space="preserve">                                                              </w:t>
          </w:r>
        </w:p>
        <w:p w:rsidR="00EF7EE1" w:rsidRPr="00572664" w:rsidRDefault="00EF7EE1"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EF7EE1" w:rsidRPr="00436587">
      <w:trPr>
        <w:trHeight w:val="392"/>
      </w:trPr>
      <w:tc>
        <w:tcPr>
          <w:tcW w:w="2048" w:type="dxa"/>
          <w:vMerge/>
          <w:tcBorders>
            <w:left w:val="nil"/>
            <w:right w:val="nil"/>
          </w:tcBorders>
          <w:shd w:val="clear" w:color="auto" w:fill="E6EED5"/>
        </w:tcPr>
        <w:p w:rsidR="00EF7EE1" w:rsidRPr="00436587" w:rsidRDefault="00EF7EE1" w:rsidP="00677E5A">
          <w:pPr>
            <w:pStyle w:val="Encabezado"/>
            <w:rPr>
              <w:b/>
              <w:bCs/>
              <w:color w:val="76923C"/>
            </w:rPr>
          </w:pPr>
        </w:p>
      </w:tc>
      <w:tc>
        <w:tcPr>
          <w:tcW w:w="2455" w:type="dxa"/>
          <w:tcBorders>
            <w:left w:val="nil"/>
            <w:right w:val="nil"/>
          </w:tcBorders>
          <w:shd w:val="clear" w:color="auto" w:fill="E6EED5"/>
        </w:tcPr>
        <w:p w:rsidR="00EF7EE1" w:rsidRPr="00572664" w:rsidRDefault="00EF7EE1"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EF7EE1" w:rsidRPr="00572664" w:rsidRDefault="00EF7EE1"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EF7EE1" w:rsidRPr="00572664" w:rsidRDefault="00EF7EE1"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EF7EE1" w:rsidRPr="00572664" w:rsidRDefault="000E57DB" w:rsidP="006C5BF7">
          <w:pPr>
            <w:pStyle w:val="Encabezado"/>
            <w:ind w:left="-250"/>
            <w:rPr>
              <w:rFonts w:ascii="Arial" w:hAnsi="Arial" w:cs="Arial"/>
              <w:color w:val="76923C"/>
              <w:sz w:val="20"/>
              <w:szCs w:val="20"/>
            </w:rPr>
          </w:pPr>
          <w:r>
            <w:rPr>
              <w:rFonts w:ascii="Arial" w:hAnsi="Arial" w:cs="Arial"/>
              <w:color w:val="76923C"/>
              <w:sz w:val="20"/>
              <w:szCs w:val="20"/>
            </w:rPr>
            <w:t>pPá</w:t>
          </w:r>
          <w:r w:rsidRPr="00572664">
            <w:rPr>
              <w:rFonts w:ascii="Arial" w:hAnsi="Arial" w:cs="Arial"/>
              <w:color w:val="76923C"/>
              <w:sz w:val="20"/>
              <w:szCs w:val="20"/>
            </w:rPr>
            <w:t>gina</w:t>
          </w:r>
          <w:r w:rsidR="00EF7EE1" w:rsidRPr="00572664">
            <w:rPr>
              <w:rFonts w:ascii="Arial" w:hAnsi="Arial" w:cs="Arial"/>
              <w:color w:val="76923C"/>
              <w:sz w:val="20"/>
              <w:szCs w:val="20"/>
            </w:rPr>
            <w:t xml:space="preserve"> </w:t>
          </w:r>
          <w:r w:rsidR="00D557BA" w:rsidRPr="00572664">
            <w:rPr>
              <w:rFonts w:ascii="Arial" w:hAnsi="Arial" w:cs="Arial"/>
              <w:color w:val="76923C"/>
              <w:sz w:val="20"/>
              <w:szCs w:val="20"/>
            </w:rPr>
            <w:fldChar w:fldCharType="begin"/>
          </w:r>
          <w:r w:rsidR="00EF7EE1" w:rsidRPr="00572664">
            <w:rPr>
              <w:rFonts w:ascii="Arial" w:hAnsi="Arial" w:cs="Arial"/>
              <w:color w:val="76923C"/>
              <w:sz w:val="20"/>
              <w:szCs w:val="20"/>
            </w:rPr>
            <w:instrText xml:space="preserve"> PAGE </w:instrText>
          </w:r>
          <w:r w:rsidR="00D557BA" w:rsidRPr="00572664">
            <w:rPr>
              <w:rFonts w:ascii="Arial" w:hAnsi="Arial" w:cs="Arial"/>
              <w:color w:val="76923C"/>
              <w:sz w:val="20"/>
              <w:szCs w:val="20"/>
            </w:rPr>
            <w:fldChar w:fldCharType="separate"/>
          </w:r>
          <w:r w:rsidR="001918F7">
            <w:rPr>
              <w:rFonts w:ascii="Arial" w:hAnsi="Arial" w:cs="Arial"/>
              <w:noProof/>
              <w:color w:val="76923C"/>
              <w:sz w:val="20"/>
              <w:szCs w:val="20"/>
            </w:rPr>
            <w:t>1</w:t>
          </w:r>
          <w:r w:rsidR="00D557BA" w:rsidRPr="00572664">
            <w:rPr>
              <w:rFonts w:ascii="Arial" w:hAnsi="Arial" w:cs="Arial"/>
              <w:color w:val="76923C"/>
              <w:sz w:val="20"/>
              <w:szCs w:val="20"/>
            </w:rPr>
            <w:fldChar w:fldCharType="end"/>
          </w:r>
          <w:r w:rsidR="00EF7EE1" w:rsidRPr="00572664">
            <w:rPr>
              <w:rFonts w:ascii="Arial" w:hAnsi="Arial" w:cs="Arial"/>
              <w:color w:val="76923C"/>
              <w:sz w:val="20"/>
              <w:szCs w:val="20"/>
            </w:rPr>
            <w:t xml:space="preserve"> de </w:t>
          </w:r>
          <w:r w:rsidR="00D557BA" w:rsidRPr="00572664">
            <w:rPr>
              <w:rFonts w:ascii="Arial" w:hAnsi="Arial" w:cs="Arial"/>
              <w:color w:val="76923C"/>
              <w:sz w:val="20"/>
              <w:szCs w:val="20"/>
            </w:rPr>
            <w:fldChar w:fldCharType="begin"/>
          </w:r>
          <w:r w:rsidR="00EF7EE1" w:rsidRPr="00572664">
            <w:rPr>
              <w:rFonts w:ascii="Arial" w:hAnsi="Arial" w:cs="Arial"/>
              <w:color w:val="76923C"/>
              <w:sz w:val="20"/>
              <w:szCs w:val="20"/>
            </w:rPr>
            <w:instrText xml:space="preserve"> NUMPAGES  </w:instrText>
          </w:r>
          <w:r w:rsidR="00D557BA" w:rsidRPr="00572664">
            <w:rPr>
              <w:rFonts w:ascii="Arial" w:hAnsi="Arial" w:cs="Arial"/>
              <w:color w:val="76923C"/>
              <w:sz w:val="20"/>
              <w:szCs w:val="20"/>
            </w:rPr>
            <w:fldChar w:fldCharType="separate"/>
          </w:r>
          <w:r w:rsidR="001918F7">
            <w:rPr>
              <w:rFonts w:ascii="Arial" w:hAnsi="Arial" w:cs="Arial"/>
              <w:noProof/>
              <w:color w:val="76923C"/>
              <w:sz w:val="20"/>
              <w:szCs w:val="20"/>
            </w:rPr>
            <w:t>12</w:t>
          </w:r>
          <w:r w:rsidR="00D557BA" w:rsidRPr="00572664">
            <w:rPr>
              <w:rFonts w:ascii="Arial" w:hAnsi="Arial" w:cs="Arial"/>
              <w:color w:val="76923C"/>
              <w:sz w:val="20"/>
              <w:szCs w:val="20"/>
            </w:rPr>
            <w:fldChar w:fldCharType="end"/>
          </w:r>
        </w:p>
      </w:tc>
    </w:tr>
    <w:tr w:rsidR="00EF7EE1" w:rsidRPr="00436587">
      <w:trPr>
        <w:trHeight w:val="392"/>
      </w:trPr>
      <w:tc>
        <w:tcPr>
          <w:tcW w:w="9606" w:type="dxa"/>
          <w:gridSpan w:val="5"/>
          <w:vAlign w:val="center"/>
        </w:tcPr>
        <w:p w:rsidR="00EF7EE1" w:rsidRDefault="00EF7EE1"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EF7EE1" w:rsidRPr="001A11F2" w:rsidRDefault="00EF7EE1"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EF7EE1" w:rsidRPr="00436587">
      <w:trPr>
        <w:trHeight w:val="392"/>
      </w:trPr>
      <w:tc>
        <w:tcPr>
          <w:tcW w:w="9606" w:type="dxa"/>
          <w:gridSpan w:val="5"/>
          <w:tcBorders>
            <w:bottom w:val="single" w:sz="8" w:space="0" w:color="9BBB59"/>
          </w:tcBorders>
          <w:shd w:val="clear" w:color="auto" w:fill="EAF1DD"/>
          <w:vAlign w:val="center"/>
        </w:tcPr>
        <w:p w:rsidR="00EF7EE1" w:rsidRPr="001A11F2" w:rsidRDefault="00EF7EE1"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EF7EE1" w:rsidRDefault="00E320AB">
    <w:pPr>
      <w:pStyle w:val="Encabezado"/>
    </w:pPr>
    <w:r>
      <w:rPr>
        <w:noProof/>
        <w:lang w:val="es-CO" w:eastAsia="es-CO"/>
      </w:rPr>
      <w:drawing>
        <wp:anchor distT="0" distB="0" distL="114300" distR="114300" simplePos="0" relativeHeight="251657216" behindDoc="0" locked="0" layoutInCell="1" allowOverlap="1" wp14:anchorId="5E55EA49" wp14:editId="2109E9BC">
          <wp:simplePos x="0" y="0"/>
          <wp:positionH relativeFrom="column">
            <wp:posOffset>1320165</wp:posOffset>
          </wp:positionH>
          <wp:positionV relativeFrom="paragraph">
            <wp:posOffset>1388110</wp:posOffset>
          </wp:positionV>
          <wp:extent cx="2990850" cy="3752850"/>
          <wp:effectExtent l="1905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A3E30"/>
    <w:multiLevelType w:val="hybridMultilevel"/>
    <w:tmpl w:val="A1A004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BD46479"/>
    <w:multiLevelType w:val="hybridMultilevel"/>
    <w:tmpl w:val="30185FE6"/>
    <w:lvl w:ilvl="0" w:tplc="548E36B4">
      <w:start w:val="1"/>
      <w:numFmt w:val="decimal"/>
      <w:lvlText w:val="%1."/>
      <w:lvlJc w:val="left"/>
      <w:pPr>
        <w:ind w:left="720" w:hanging="360"/>
      </w:pPr>
      <w:rPr>
        <w:rFonts w:asciiTheme="minorHAnsi" w:hAnsi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0A376F9"/>
    <w:multiLevelType w:val="hybridMultilevel"/>
    <w:tmpl w:val="1D689A80"/>
    <w:lvl w:ilvl="0" w:tplc="548E36B4">
      <w:start w:val="1"/>
      <w:numFmt w:val="decimal"/>
      <w:lvlText w:val="%1."/>
      <w:lvlJc w:val="left"/>
      <w:pPr>
        <w:ind w:left="720" w:hanging="360"/>
      </w:pPr>
      <w:rPr>
        <w:rFonts w:asciiTheme="minorHAnsi" w:hAnsi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4506955"/>
    <w:multiLevelType w:val="hybridMultilevel"/>
    <w:tmpl w:val="8166C2A0"/>
    <w:lvl w:ilvl="0" w:tplc="28C2EC56">
      <w:start w:val="5"/>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662A5F"/>
    <w:multiLevelType w:val="hybridMultilevel"/>
    <w:tmpl w:val="794A7AF2"/>
    <w:lvl w:ilvl="0" w:tplc="28C2EC56">
      <w:start w:val="5"/>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904669C"/>
    <w:multiLevelType w:val="hybridMultilevel"/>
    <w:tmpl w:val="6F243C2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nsid w:val="1A0A22CB"/>
    <w:multiLevelType w:val="hybridMultilevel"/>
    <w:tmpl w:val="30185FE6"/>
    <w:lvl w:ilvl="0" w:tplc="548E36B4">
      <w:start w:val="1"/>
      <w:numFmt w:val="decimal"/>
      <w:lvlText w:val="%1."/>
      <w:lvlJc w:val="left"/>
      <w:pPr>
        <w:ind w:left="720" w:hanging="360"/>
      </w:pPr>
      <w:rPr>
        <w:rFonts w:asciiTheme="minorHAnsi" w:hAnsi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B832834"/>
    <w:multiLevelType w:val="hybridMultilevel"/>
    <w:tmpl w:val="3650EC1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nsid w:val="387F17FD"/>
    <w:multiLevelType w:val="hybridMultilevel"/>
    <w:tmpl w:val="CE785730"/>
    <w:lvl w:ilvl="0" w:tplc="EC948E7C">
      <w:start w:val="7"/>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021635C"/>
    <w:multiLevelType w:val="hybridMultilevel"/>
    <w:tmpl w:val="A1A004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36E624C"/>
    <w:multiLevelType w:val="hybridMultilevel"/>
    <w:tmpl w:val="0F8A76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A870494"/>
    <w:multiLevelType w:val="hybridMultilevel"/>
    <w:tmpl w:val="8F7E7C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7A0264C5"/>
    <w:multiLevelType w:val="hybridMultilevel"/>
    <w:tmpl w:val="1C4AC780"/>
    <w:lvl w:ilvl="0" w:tplc="1ACA09A8">
      <w:start w:val="1"/>
      <w:numFmt w:val="upperRoman"/>
      <w:lvlText w:val="%1."/>
      <w:lvlJc w:val="left"/>
      <w:pPr>
        <w:ind w:left="1080" w:hanging="72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7A4D373B"/>
    <w:multiLevelType w:val="hybridMultilevel"/>
    <w:tmpl w:val="898E7EDC"/>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num w:numId="1">
    <w:abstractNumId w:val="12"/>
  </w:num>
  <w:num w:numId="2">
    <w:abstractNumId w:val="5"/>
  </w:num>
  <w:num w:numId="3">
    <w:abstractNumId w:val="10"/>
  </w:num>
  <w:num w:numId="4">
    <w:abstractNumId w:val="4"/>
  </w:num>
  <w:num w:numId="5">
    <w:abstractNumId w:val="7"/>
  </w:num>
  <w:num w:numId="6">
    <w:abstractNumId w:val="11"/>
  </w:num>
  <w:num w:numId="7">
    <w:abstractNumId w:val="13"/>
  </w:num>
  <w:num w:numId="8">
    <w:abstractNumId w:val="0"/>
  </w:num>
  <w:num w:numId="9">
    <w:abstractNumId w:val="1"/>
  </w:num>
  <w:num w:numId="10">
    <w:abstractNumId w:val="2"/>
  </w:num>
  <w:num w:numId="11">
    <w:abstractNumId w:val="9"/>
  </w:num>
  <w:num w:numId="12">
    <w:abstractNumId w:val="6"/>
  </w:num>
  <w:num w:numId="13">
    <w:abstractNumId w:val="3"/>
  </w:num>
  <w:num w:numId="14">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678"/>
    <w:rsid w:val="00005B2A"/>
    <w:rsid w:val="000105AF"/>
    <w:rsid w:val="0001425F"/>
    <w:rsid w:val="000442AB"/>
    <w:rsid w:val="000458D3"/>
    <w:rsid w:val="0004791C"/>
    <w:rsid w:val="000518BD"/>
    <w:rsid w:val="000526E1"/>
    <w:rsid w:val="00056F2A"/>
    <w:rsid w:val="000612B2"/>
    <w:rsid w:val="00070864"/>
    <w:rsid w:val="00080EB2"/>
    <w:rsid w:val="00084B34"/>
    <w:rsid w:val="00084D68"/>
    <w:rsid w:val="00094EB8"/>
    <w:rsid w:val="00095F23"/>
    <w:rsid w:val="000A1823"/>
    <w:rsid w:val="000D5951"/>
    <w:rsid w:val="000E57DB"/>
    <w:rsid w:val="000F07B1"/>
    <w:rsid w:val="00105E77"/>
    <w:rsid w:val="00115F83"/>
    <w:rsid w:val="001175FC"/>
    <w:rsid w:val="00130AD9"/>
    <w:rsid w:val="00140727"/>
    <w:rsid w:val="00147B29"/>
    <w:rsid w:val="00157593"/>
    <w:rsid w:val="00162C19"/>
    <w:rsid w:val="00177C9A"/>
    <w:rsid w:val="001837E2"/>
    <w:rsid w:val="001918F7"/>
    <w:rsid w:val="00192A2E"/>
    <w:rsid w:val="001A11F2"/>
    <w:rsid w:val="001A4683"/>
    <w:rsid w:val="001C7163"/>
    <w:rsid w:val="001C76BA"/>
    <w:rsid w:val="00215878"/>
    <w:rsid w:val="00221678"/>
    <w:rsid w:val="0023229A"/>
    <w:rsid w:val="00233A04"/>
    <w:rsid w:val="0025510E"/>
    <w:rsid w:val="002771F9"/>
    <w:rsid w:val="00280C37"/>
    <w:rsid w:val="002A3BA1"/>
    <w:rsid w:val="002C58F7"/>
    <w:rsid w:val="002C6F4E"/>
    <w:rsid w:val="002C7632"/>
    <w:rsid w:val="002D7960"/>
    <w:rsid w:val="002E0CCF"/>
    <w:rsid w:val="002E50FD"/>
    <w:rsid w:val="00303881"/>
    <w:rsid w:val="003359FC"/>
    <w:rsid w:val="00351722"/>
    <w:rsid w:val="003638F4"/>
    <w:rsid w:val="00382580"/>
    <w:rsid w:val="003867F0"/>
    <w:rsid w:val="003942DB"/>
    <w:rsid w:val="003A215C"/>
    <w:rsid w:val="003B0281"/>
    <w:rsid w:val="003C093B"/>
    <w:rsid w:val="003D2649"/>
    <w:rsid w:val="003D2E83"/>
    <w:rsid w:val="003E54B4"/>
    <w:rsid w:val="003E76A2"/>
    <w:rsid w:val="003F5E4E"/>
    <w:rsid w:val="00424FE5"/>
    <w:rsid w:val="00436587"/>
    <w:rsid w:val="00440E65"/>
    <w:rsid w:val="00461013"/>
    <w:rsid w:val="00470DAD"/>
    <w:rsid w:val="0047217A"/>
    <w:rsid w:val="00475BEA"/>
    <w:rsid w:val="00495E9D"/>
    <w:rsid w:val="00496F3A"/>
    <w:rsid w:val="004B2788"/>
    <w:rsid w:val="004B6461"/>
    <w:rsid w:val="004C09B0"/>
    <w:rsid w:val="004D3FE4"/>
    <w:rsid w:val="004E3DE0"/>
    <w:rsid w:val="005028FF"/>
    <w:rsid w:val="00516684"/>
    <w:rsid w:val="00520DDA"/>
    <w:rsid w:val="00522D79"/>
    <w:rsid w:val="0053416C"/>
    <w:rsid w:val="00534D27"/>
    <w:rsid w:val="00541F6D"/>
    <w:rsid w:val="00543434"/>
    <w:rsid w:val="00544A2C"/>
    <w:rsid w:val="00547FA2"/>
    <w:rsid w:val="0055034E"/>
    <w:rsid w:val="00552265"/>
    <w:rsid w:val="005653E3"/>
    <w:rsid w:val="00572664"/>
    <w:rsid w:val="00586465"/>
    <w:rsid w:val="005908F5"/>
    <w:rsid w:val="00592606"/>
    <w:rsid w:val="0059636F"/>
    <w:rsid w:val="005D2BFA"/>
    <w:rsid w:val="005D5927"/>
    <w:rsid w:val="005D66E8"/>
    <w:rsid w:val="005F15D3"/>
    <w:rsid w:val="00617F03"/>
    <w:rsid w:val="00624D7F"/>
    <w:rsid w:val="00624DC1"/>
    <w:rsid w:val="00630E57"/>
    <w:rsid w:val="00655639"/>
    <w:rsid w:val="00664CC1"/>
    <w:rsid w:val="00671BA9"/>
    <w:rsid w:val="00676A53"/>
    <w:rsid w:val="00677E5A"/>
    <w:rsid w:val="00690EDB"/>
    <w:rsid w:val="006A13C9"/>
    <w:rsid w:val="006A597F"/>
    <w:rsid w:val="006A6435"/>
    <w:rsid w:val="006B3DDE"/>
    <w:rsid w:val="006C173A"/>
    <w:rsid w:val="006C5BF7"/>
    <w:rsid w:val="006D3C0D"/>
    <w:rsid w:val="006E1285"/>
    <w:rsid w:val="00725D5F"/>
    <w:rsid w:val="0073332D"/>
    <w:rsid w:val="007374B9"/>
    <w:rsid w:val="00753676"/>
    <w:rsid w:val="00785B47"/>
    <w:rsid w:val="007A2D67"/>
    <w:rsid w:val="007A7D88"/>
    <w:rsid w:val="007B133B"/>
    <w:rsid w:val="007B22D3"/>
    <w:rsid w:val="007B5718"/>
    <w:rsid w:val="007F17B6"/>
    <w:rsid w:val="008009B7"/>
    <w:rsid w:val="0081517C"/>
    <w:rsid w:val="00816B30"/>
    <w:rsid w:val="00820650"/>
    <w:rsid w:val="00837397"/>
    <w:rsid w:val="0085070E"/>
    <w:rsid w:val="0085770C"/>
    <w:rsid w:val="00873251"/>
    <w:rsid w:val="00885209"/>
    <w:rsid w:val="00885A26"/>
    <w:rsid w:val="008A2213"/>
    <w:rsid w:val="008A4DB0"/>
    <w:rsid w:val="008B5F5D"/>
    <w:rsid w:val="008D4ADC"/>
    <w:rsid w:val="008F493F"/>
    <w:rsid w:val="00900508"/>
    <w:rsid w:val="00910E7A"/>
    <w:rsid w:val="00920514"/>
    <w:rsid w:val="00926D1F"/>
    <w:rsid w:val="00933467"/>
    <w:rsid w:val="00946473"/>
    <w:rsid w:val="009516EF"/>
    <w:rsid w:val="00953EDF"/>
    <w:rsid w:val="00973DA3"/>
    <w:rsid w:val="0099245F"/>
    <w:rsid w:val="009940AC"/>
    <w:rsid w:val="00995761"/>
    <w:rsid w:val="009A5358"/>
    <w:rsid w:val="009B744A"/>
    <w:rsid w:val="009C2FCE"/>
    <w:rsid w:val="009C3630"/>
    <w:rsid w:val="009E2792"/>
    <w:rsid w:val="009F10CB"/>
    <w:rsid w:val="009F23B5"/>
    <w:rsid w:val="009F2D6E"/>
    <w:rsid w:val="009F733D"/>
    <w:rsid w:val="00A01090"/>
    <w:rsid w:val="00A17CFD"/>
    <w:rsid w:val="00A22B14"/>
    <w:rsid w:val="00A31CE8"/>
    <w:rsid w:val="00A51C51"/>
    <w:rsid w:val="00A72102"/>
    <w:rsid w:val="00A80564"/>
    <w:rsid w:val="00A81A2F"/>
    <w:rsid w:val="00AA1695"/>
    <w:rsid w:val="00AA326E"/>
    <w:rsid w:val="00AB30DE"/>
    <w:rsid w:val="00AC340E"/>
    <w:rsid w:val="00B06688"/>
    <w:rsid w:val="00B12479"/>
    <w:rsid w:val="00B14ECD"/>
    <w:rsid w:val="00B14EE6"/>
    <w:rsid w:val="00B20AB8"/>
    <w:rsid w:val="00B91014"/>
    <w:rsid w:val="00BA333D"/>
    <w:rsid w:val="00BB7021"/>
    <w:rsid w:val="00BC21FF"/>
    <w:rsid w:val="00BC3E38"/>
    <w:rsid w:val="00BD1E3F"/>
    <w:rsid w:val="00BE189E"/>
    <w:rsid w:val="00BE2210"/>
    <w:rsid w:val="00BE5034"/>
    <w:rsid w:val="00BE6789"/>
    <w:rsid w:val="00BF4075"/>
    <w:rsid w:val="00C01B49"/>
    <w:rsid w:val="00C273B1"/>
    <w:rsid w:val="00C513D1"/>
    <w:rsid w:val="00C53CEA"/>
    <w:rsid w:val="00C7735D"/>
    <w:rsid w:val="00C813E7"/>
    <w:rsid w:val="00C839CD"/>
    <w:rsid w:val="00C9319E"/>
    <w:rsid w:val="00C96A79"/>
    <w:rsid w:val="00C96D9A"/>
    <w:rsid w:val="00CA0182"/>
    <w:rsid w:val="00CC4754"/>
    <w:rsid w:val="00CC791E"/>
    <w:rsid w:val="00CD136B"/>
    <w:rsid w:val="00CE6DCD"/>
    <w:rsid w:val="00CF3340"/>
    <w:rsid w:val="00D25457"/>
    <w:rsid w:val="00D2590F"/>
    <w:rsid w:val="00D2756D"/>
    <w:rsid w:val="00D557BA"/>
    <w:rsid w:val="00D60359"/>
    <w:rsid w:val="00D63990"/>
    <w:rsid w:val="00D878B3"/>
    <w:rsid w:val="00D964F4"/>
    <w:rsid w:val="00DA6982"/>
    <w:rsid w:val="00DB6A96"/>
    <w:rsid w:val="00DD0F1F"/>
    <w:rsid w:val="00DE1AE3"/>
    <w:rsid w:val="00E11528"/>
    <w:rsid w:val="00E25CA8"/>
    <w:rsid w:val="00E320AB"/>
    <w:rsid w:val="00E362B1"/>
    <w:rsid w:val="00E37FE8"/>
    <w:rsid w:val="00E44708"/>
    <w:rsid w:val="00E4537D"/>
    <w:rsid w:val="00E51C0A"/>
    <w:rsid w:val="00E54AFC"/>
    <w:rsid w:val="00E57A7B"/>
    <w:rsid w:val="00E57EAB"/>
    <w:rsid w:val="00E70B12"/>
    <w:rsid w:val="00E8724B"/>
    <w:rsid w:val="00EB2C3F"/>
    <w:rsid w:val="00EE59EC"/>
    <w:rsid w:val="00EF6721"/>
    <w:rsid w:val="00EF7EE1"/>
    <w:rsid w:val="00F618DA"/>
    <w:rsid w:val="00F72F03"/>
    <w:rsid w:val="00FA7E15"/>
    <w:rsid w:val="00FD13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690D29DF-3B9F-4EBC-81A3-65103B810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Cambria"/>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59"/>
    <w:rsid w:val="00221678"/>
    <w:rPr>
      <w:rFonts w:cs="Calibri"/>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uiPriority w:val="99"/>
    <w:qFormat/>
    <w:rsid w:val="00221678"/>
    <w:rPr>
      <w:b/>
      <w:bCs/>
    </w:rPr>
  </w:style>
  <w:style w:type="character" w:styleId="Hipervnculo">
    <w:name w:val="Hyperlink"/>
    <w:basedOn w:val="Fuentedeprrafopredeter"/>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semiHidden/>
    <w:rsid w:val="00221678"/>
    <w:rPr>
      <w:vertAlign w:val="superscript"/>
    </w:rPr>
  </w:style>
  <w:style w:type="paragraph" w:styleId="Prrafodelista">
    <w:name w:val="List Paragraph"/>
    <w:basedOn w:val="Normal"/>
    <w:uiPriority w:val="34"/>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uiPriority w:val="99"/>
    <w:rsid w:val="00084B34"/>
  </w:style>
  <w:style w:type="character" w:styleId="nfasis">
    <w:name w:val="Emphasis"/>
    <w:basedOn w:val="Fuentedeprrafopredeter"/>
    <w:uiPriority w:val="99"/>
    <w:qFormat/>
    <w:rsid w:val="00084B34"/>
    <w:rPr>
      <w:i/>
      <w:iCs/>
    </w:rPr>
  </w:style>
  <w:style w:type="paragraph" w:styleId="Sinespaciado">
    <w:name w:val="No Spacing"/>
    <w:uiPriority w:val="1"/>
    <w:qFormat/>
    <w:rsid w:val="004D3FE4"/>
    <w:rPr>
      <w:rFonts w:asciiTheme="minorHAnsi" w:eastAsiaTheme="minorHAnsi" w:hAnsiTheme="minorHAnsi" w:cstheme="minorBidi"/>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3350</Words>
  <Characters>18428</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21735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marisel toro lopez</cp:lastModifiedBy>
  <cp:revision>3</cp:revision>
  <cp:lastPrinted>2015-03-13T16:37:00Z</cp:lastPrinted>
  <dcterms:created xsi:type="dcterms:W3CDTF">2016-11-23T02:08:00Z</dcterms:created>
  <dcterms:modified xsi:type="dcterms:W3CDTF">2016-11-23T20:45:00Z</dcterms:modified>
</cp:coreProperties>
</file>