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EE1" w:rsidRPr="00547FA2" w:rsidRDefault="00EF7EE1" w:rsidP="00AB30DE">
      <w:pPr>
        <w:spacing w:after="0" w:line="240" w:lineRule="auto"/>
        <w:jc w:val="center"/>
        <w:rPr>
          <w:rFonts w:ascii="Times New Roman" w:hAnsi="Times New Roman" w:cs="Times New Roman"/>
          <w:b/>
          <w:bCs/>
        </w:rPr>
      </w:pPr>
      <w:bookmarkStart w:id="0" w:name="_GoBack"/>
      <w:bookmarkEnd w:id="0"/>
      <w:r>
        <w:rPr>
          <w:rFonts w:ascii="Times New Roman" w:hAnsi="Times New Roman" w:cs="Times New Roman"/>
          <w:b/>
          <w:bCs/>
        </w:rPr>
        <w:t>FACULTAD DE EDUCACION</w:t>
      </w:r>
    </w:p>
    <w:p w:rsidR="00EF7EE1" w:rsidRPr="00547FA2" w:rsidRDefault="00EF7EE1" w:rsidP="00AB30DE">
      <w:pPr>
        <w:spacing w:after="0" w:line="240" w:lineRule="auto"/>
        <w:jc w:val="center"/>
        <w:rPr>
          <w:rFonts w:ascii="Times New Roman" w:hAnsi="Times New Roman" w:cs="Times New Roman"/>
          <w:b/>
          <w:bCs/>
        </w:rPr>
      </w:pPr>
      <w:r>
        <w:rPr>
          <w:rFonts w:ascii="Times New Roman" w:hAnsi="Times New Roman" w:cs="Times New Roman"/>
          <w:b/>
          <w:bCs/>
        </w:rPr>
        <w:t>PROGRAMA DE EDUCACION FISICA Y DEPORTES</w:t>
      </w:r>
    </w:p>
    <w:p w:rsidR="00EF7EE1" w:rsidRPr="00547FA2" w:rsidRDefault="00EF7EE1" w:rsidP="0001425F">
      <w:pPr>
        <w:pStyle w:val="Prrafodelista"/>
        <w:numPr>
          <w:ilvl w:val="0"/>
          <w:numId w:val="1"/>
        </w:numPr>
        <w:jc w:val="both"/>
        <w:rPr>
          <w:rFonts w:ascii="Times New Roman" w:hAnsi="Times New Roman" w:cs="Times New Roman"/>
          <w:b/>
          <w:bCs/>
        </w:rPr>
      </w:pPr>
      <w:r w:rsidRPr="00547FA2">
        <w:rPr>
          <w:rFonts w:ascii="Times New Roman" w:hAnsi="Times New Roman" w:cs="Times New Roman"/>
          <w:b/>
          <w:bCs/>
        </w:rPr>
        <w:t>INFORMACIÓN GENERAL. IDENTIFICACIÓN DEL ESPACIO ACADÉMICO</w:t>
      </w:r>
    </w:p>
    <w:tbl>
      <w:tblPr>
        <w:tblW w:w="9908" w:type="dxa"/>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5231"/>
        <w:gridCol w:w="4677"/>
      </w:tblGrid>
      <w:tr w:rsidR="00EF7EE1" w:rsidRPr="00547FA2" w:rsidTr="006515D0">
        <w:trPr>
          <w:trHeight w:val="409"/>
          <w:tblCellSpacing w:w="20" w:type="dxa"/>
        </w:trPr>
        <w:tc>
          <w:tcPr>
            <w:tcW w:w="5171" w:type="dxa"/>
          </w:tcPr>
          <w:p w:rsidR="00EF7EE1" w:rsidRPr="00B20AB8" w:rsidRDefault="00EF7EE1" w:rsidP="00B20AB8">
            <w:pPr>
              <w:spacing w:after="0" w:line="240" w:lineRule="auto"/>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Nombre del espacio académico</w:t>
            </w:r>
          </w:p>
          <w:p w:rsidR="00EF7EE1" w:rsidRPr="00B20AB8" w:rsidRDefault="00EF7EE1" w:rsidP="00B20AB8">
            <w:pPr>
              <w:spacing w:after="0" w:line="240" w:lineRule="auto"/>
              <w:rPr>
                <w:rFonts w:ascii="Times New Roman" w:hAnsi="Times New Roman" w:cs="Times New Roman"/>
                <w:sz w:val="18"/>
                <w:szCs w:val="18"/>
                <w:lang w:eastAsia="es-CO"/>
              </w:rPr>
            </w:pPr>
          </w:p>
        </w:tc>
        <w:tc>
          <w:tcPr>
            <w:tcW w:w="4617" w:type="dxa"/>
          </w:tcPr>
          <w:p w:rsidR="00EF7EE1" w:rsidRPr="00841BDE" w:rsidRDefault="00841BDE" w:rsidP="00B20AB8">
            <w:pPr>
              <w:spacing w:after="0" w:line="240" w:lineRule="auto"/>
              <w:rPr>
                <w:rFonts w:ascii="Times New Roman" w:hAnsi="Times New Roman" w:cs="Times New Roman"/>
                <w:b/>
                <w:sz w:val="24"/>
                <w:szCs w:val="24"/>
                <w:lang w:eastAsia="es-CO"/>
              </w:rPr>
            </w:pPr>
            <w:r w:rsidRPr="00841BDE">
              <w:rPr>
                <w:rFonts w:ascii="Times New Roman" w:hAnsi="Times New Roman" w:cs="Times New Roman"/>
                <w:b/>
                <w:sz w:val="24"/>
                <w:szCs w:val="24"/>
                <w:lang w:eastAsia="es-CO"/>
              </w:rPr>
              <w:t>Didáctica de los Deportes de Raqueta</w:t>
            </w:r>
          </w:p>
        </w:tc>
      </w:tr>
      <w:tr w:rsidR="00EF7EE1" w:rsidRPr="00547FA2" w:rsidTr="006515D0">
        <w:trPr>
          <w:trHeight w:val="764"/>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Categoría de la actividad académica</w:t>
            </w:r>
            <w:r w:rsidRPr="00B20AB8">
              <w:rPr>
                <w:rStyle w:val="Refdenotaalpie"/>
                <w:rFonts w:ascii="Times New Roman" w:hAnsi="Times New Roman" w:cs="Times New Roman"/>
                <w:b/>
                <w:bCs/>
                <w:sz w:val="18"/>
                <w:szCs w:val="18"/>
                <w:lang w:eastAsia="es-CO"/>
              </w:rPr>
              <w:footnoteReference w:id="1"/>
            </w:r>
          </w:p>
        </w:tc>
        <w:tc>
          <w:tcPr>
            <w:tcW w:w="4617" w:type="dxa"/>
          </w:tcPr>
          <w:p w:rsidR="00EF7EE1" w:rsidRDefault="00EF7EE1" w:rsidP="00B20AB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ACTIVIDAD ACADEMICA: </w:t>
            </w:r>
            <w:r w:rsidRPr="00B20AB8">
              <w:rPr>
                <w:rFonts w:ascii="Times New Roman" w:hAnsi="Times New Roman" w:cs="Times New Roman"/>
                <w:b/>
                <w:bCs/>
                <w:sz w:val="18"/>
                <w:szCs w:val="18"/>
                <w:lang w:eastAsia="es-CO"/>
              </w:rPr>
              <w:t>A.A.B.       A.A.P.</w:t>
            </w:r>
            <w:r>
              <w:rPr>
                <w:rFonts w:ascii="Times New Roman" w:hAnsi="Times New Roman" w:cs="Times New Roman"/>
                <w:b/>
                <w:bCs/>
                <w:sz w:val="18"/>
                <w:szCs w:val="18"/>
                <w:lang w:eastAsia="es-CO"/>
              </w:rPr>
              <w:t>P</w:t>
            </w:r>
            <w:r w:rsidRPr="00B20AB8">
              <w:rPr>
                <w:rFonts w:ascii="Times New Roman" w:hAnsi="Times New Roman" w:cs="Times New Roman"/>
                <w:b/>
                <w:bCs/>
                <w:sz w:val="18"/>
                <w:szCs w:val="18"/>
                <w:lang w:eastAsia="es-CO"/>
              </w:rPr>
              <w:t xml:space="preserve">      </w:t>
            </w:r>
            <w:r w:rsidR="00ED77B5">
              <w:rPr>
                <w:rFonts w:ascii="Times New Roman" w:hAnsi="Times New Roman" w:cs="Times New Roman"/>
                <w:b/>
                <w:bCs/>
                <w:sz w:val="18"/>
                <w:szCs w:val="18"/>
                <w:lang w:eastAsia="es-CO"/>
              </w:rPr>
              <w:t>A.A.P _X__</w:t>
            </w:r>
            <w:r>
              <w:rPr>
                <w:rFonts w:ascii="Times New Roman" w:hAnsi="Times New Roman" w:cs="Times New Roman"/>
                <w:b/>
                <w:bCs/>
                <w:sz w:val="18"/>
                <w:szCs w:val="18"/>
                <w:lang w:eastAsia="es-CO"/>
              </w:rPr>
              <w:t xml:space="preserve">  A.A.O.I.       A.A.E.C.     </w:t>
            </w:r>
            <w:r w:rsidRPr="00B20AB8">
              <w:rPr>
                <w:rFonts w:ascii="Times New Roman" w:hAnsi="Times New Roman" w:cs="Times New Roman"/>
                <w:b/>
                <w:bCs/>
                <w:sz w:val="18"/>
                <w:szCs w:val="18"/>
                <w:lang w:eastAsia="es-CO"/>
              </w:rPr>
              <w:t xml:space="preserve">A.A.E.P. </w:t>
            </w:r>
          </w:p>
          <w:p w:rsidR="00EF7EE1" w:rsidRPr="00837397" w:rsidRDefault="008854C6" w:rsidP="00DF02D8">
            <w:pPr>
              <w:tabs>
                <w:tab w:val="center" w:pos="4252"/>
                <w:tab w:val="right" w:pos="8504"/>
              </w:tabs>
              <w:spacing w:after="0" w:line="240" w:lineRule="auto"/>
              <w:jc w:val="both"/>
              <w:rPr>
                <w:rFonts w:ascii="Times New Roman" w:hAnsi="Times New Roman" w:cs="Times New Roman"/>
                <w:b/>
                <w:bCs/>
                <w:sz w:val="18"/>
                <w:szCs w:val="18"/>
                <w:lang w:eastAsia="es-CO"/>
              </w:rPr>
            </w:pPr>
            <w:r>
              <w:rPr>
                <w:rFonts w:ascii="Times New Roman" w:hAnsi="Times New Roman" w:cs="Times New Roman"/>
                <w:b/>
                <w:bCs/>
                <w:sz w:val="18"/>
                <w:szCs w:val="18"/>
                <w:lang w:eastAsia="es-CO"/>
              </w:rPr>
              <w:t xml:space="preserve">PROFESIONAL: </w:t>
            </w:r>
            <w:r w:rsidR="00EF7EE1">
              <w:rPr>
                <w:rFonts w:ascii="Times New Roman" w:hAnsi="Times New Roman" w:cs="Times New Roman"/>
                <w:b/>
                <w:bCs/>
                <w:sz w:val="18"/>
                <w:szCs w:val="18"/>
                <w:lang w:eastAsia="es-CO"/>
              </w:rPr>
              <w:t xml:space="preserve"> BASICO: ___ ELECTIVO: __  OBLIGATORIO: ___ LEY y/o INSTITUCIONAL</w:t>
            </w:r>
          </w:p>
        </w:tc>
      </w:tr>
      <w:tr w:rsidR="00EF7EE1" w:rsidRPr="00547FA2" w:rsidTr="006515D0">
        <w:trPr>
          <w:trHeight w:val="409"/>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Naturaleza o tipo de Espacio Académico</w:t>
            </w:r>
          </w:p>
        </w:tc>
        <w:tc>
          <w:tcPr>
            <w:tcW w:w="4617" w:type="dxa"/>
          </w:tcPr>
          <w:p w:rsidR="00EF7EE1" w:rsidRDefault="00EF7EE1" w:rsidP="00B20AB8">
            <w:pPr>
              <w:tabs>
                <w:tab w:val="left" w:pos="2550"/>
              </w:tabs>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TEÓRICA     </w:t>
            </w:r>
            <w:r>
              <w:rPr>
                <w:rFonts w:ascii="Times New Roman" w:hAnsi="Times New Roman" w:cs="Times New Roman"/>
                <w:b/>
                <w:bCs/>
                <w:sz w:val="18"/>
                <w:szCs w:val="18"/>
                <w:lang w:eastAsia="es-CO"/>
              </w:rPr>
              <w:t>____</w:t>
            </w:r>
            <w:r w:rsidRPr="00B20AB8">
              <w:rPr>
                <w:rFonts w:ascii="Times New Roman" w:hAnsi="Times New Roman" w:cs="Times New Roman"/>
                <w:b/>
                <w:bCs/>
                <w:sz w:val="18"/>
                <w:szCs w:val="18"/>
                <w:lang w:eastAsia="es-CO"/>
              </w:rPr>
              <w:t>     PRÁCTICA   </w:t>
            </w:r>
            <w:r>
              <w:rPr>
                <w:rFonts w:ascii="Times New Roman" w:hAnsi="Times New Roman" w:cs="Times New Roman"/>
                <w:b/>
                <w:bCs/>
                <w:sz w:val="18"/>
                <w:szCs w:val="18"/>
                <w:lang w:eastAsia="es-CO"/>
              </w:rPr>
              <w:t>__</w:t>
            </w:r>
            <w:r w:rsidR="00ED77B5">
              <w:rPr>
                <w:rFonts w:ascii="Times New Roman" w:hAnsi="Times New Roman" w:cs="Times New Roman"/>
                <w:b/>
                <w:bCs/>
                <w:sz w:val="18"/>
                <w:szCs w:val="18"/>
                <w:lang w:eastAsia="es-CO"/>
              </w:rPr>
              <w:t>X</w:t>
            </w:r>
            <w:r>
              <w:rPr>
                <w:rFonts w:ascii="Times New Roman" w:hAnsi="Times New Roman" w:cs="Times New Roman"/>
                <w:b/>
                <w:bCs/>
                <w:sz w:val="18"/>
                <w:szCs w:val="18"/>
                <w:lang w:eastAsia="es-CO"/>
              </w:rPr>
              <w:t>___</w:t>
            </w:r>
            <w:r w:rsidRPr="00B20AB8">
              <w:rPr>
                <w:rFonts w:ascii="Times New Roman" w:hAnsi="Times New Roman" w:cs="Times New Roman"/>
                <w:b/>
                <w:bCs/>
                <w:sz w:val="18"/>
                <w:szCs w:val="18"/>
                <w:lang w:eastAsia="es-CO"/>
              </w:rPr>
              <w:t>      </w:t>
            </w:r>
          </w:p>
          <w:p w:rsidR="00EF7EE1" w:rsidRPr="00B20AB8" w:rsidRDefault="00EF7EE1" w:rsidP="00ED77B5">
            <w:pPr>
              <w:tabs>
                <w:tab w:val="left" w:pos="2550"/>
              </w:tabs>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TEÓRICO-PRÁCTICA</w:t>
            </w:r>
            <w:r w:rsidR="003842E0">
              <w:rPr>
                <w:rFonts w:ascii="Times New Roman" w:hAnsi="Times New Roman" w:cs="Times New Roman"/>
                <w:b/>
                <w:bCs/>
                <w:sz w:val="18"/>
                <w:szCs w:val="18"/>
                <w:lang w:eastAsia="es-CO"/>
              </w:rPr>
              <w:t xml:space="preserve">  </w:t>
            </w:r>
            <w:r w:rsidR="00841BDE">
              <w:rPr>
                <w:rFonts w:ascii="Times New Roman" w:hAnsi="Times New Roman" w:cs="Times New Roman"/>
                <w:b/>
                <w:bCs/>
                <w:sz w:val="18"/>
                <w:szCs w:val="18"/>
                <w:lang w:eastAsia="es-CO"/>
              </w:rPr>
              <w:t xml:space="preserve"> </w:t>
            </w:r>
            <w:r w:rsidR="003842E0">
              <w:rPr>
                <w:rFonts w:ascii="Times New Roman" w:hAnsi="Times New Roman" w:cs="Times New Roman"/>
                <w:b/>
                <w:bCs/>
                <w:sz w:val="18"/>
                <w:szCs w:val="18"/>
                <w:lang w:eastAsia="es-CO"/>
              </w:rPr>
              <w:t xml:space="preserve">  </w:t>
            </w:r>
          </w:p>
        </w:tc>
      </w:tr>
      <w:tr w:rsidR="00EF7EE1" w:rsidRPr="00547FA2" w:rsidTr="006515D0">
        <w:trPr>
          <w:trHeight w:val="198"/>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Aspectos administrativos</w:t>
            </w:r>
          </w:p>
        </w:tc>
        <w:tc>
          <w:tcPr>
            <w:tcW w:w="4617" w:type="dxa"/>
          </w:tcPr>
          <w:p w:rsidR="00EF7EE1" w:rsidRPr="00B20AB8" w:rsidRDefault="003842E0" w:rsidP="009778A7">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 </w:t>
            </w:r>
            <w:r w:rsidR="00EF7EE1" w:rsidRPr="00B20AB8">
              <w:rPr>
                <w:rFonts w:ascii="Times New Roman" w:hAnsi="Times New Roman" w:cs="Times New Roman"/>
                <w:b/>
                <w:bCs/>
                <w:sz w:val="18"/>
                <w:szCs w:val="18"/>
                <w:lang w:eastAsia="es-CO"/>
              </w:rPr>
              <w:t xml:space="preserve"> </w:t>
            </w:r>
            <w:r w:rsidR="00EF7EE1">
              <w:rPr>
                <w:rFonts w:ascii="Times New Roman" w:hAnsi="Times New Roman" w:cs="Times New Roman"/>
                <w:b/>
                <w:bCs/>
                <w:sz w:val="18"/>
                <w:szCs w:val="18"/>
                <w:lang w:eastAsia="es-CO"/>
              </w:rPr>
              <w:t>V</w:t>
            </w:r>
            <w:r w:rsidR="00EF7EE1" w:rsidRPr="00B20AB8">
              <w:rPr>
                <w:rFonts w:ascii="Times New Roman" w:hAnsi="Times New Roman" w:cs="Times New Roman"/>
                <w:b/>
                <w:bCs/>
                <w:sz w:val="18"/>
                <w:szCs w:val="18"/>
                <w:lang w:eastAsia="es-CO"/>
              </w:rPr>
              <w:t>ALIDABLE</w:t>
            </w:r>
            <w:r w:rsidR="00EF7EE1">
              <w:rPr>
                <w:rFonts w:ascii="Times New Roman" w:hAnsi="Times New Roman" w:cs="Times New Roman"/>
                <w:b/>
                <w:bCs/>
                <w:sz w:val="18"/>
                <w:szCs w:val="18"/>
                <w:lang w:eastAsia="es-CO"/>
              </w:rPr>
              <w:t xml:space="preserve"> </w:t>
            </w:r>
            <w:r w:rsidR="00EF7EE1" w:rsidRPr="00B20AB8">
              <w:rPr>
                <w:rFonts w:ascii="Times New Roman" w:hAnsi="Times New Roman" w:cs="Times New Roman"/>
                <w:b/>
                <w:bCs/>
                <w:sz w:val="18"/>
                <w:szCs w:val="18"/>
                <w:lang w:eastAsia="es-CO"/>
              </w:rPr>
              <w:t xml:space="preserve">       HOMOLOGABLE </w:t>
            </w:r>
          </w:p>
        </w:tc>
      </w:tr>
      <w:tr w:rsidR="00EF7EE1" w:rsidRPr="00547FA2" w:rsidTr="006515D0">
        <w:trPr>
          <w:trHeight w:val="211"/>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Porcentaje de V</w:t>
            </w:r>
            <w:r w:rsidRPr="00B20AB8">
              <w:rPr>
                <w:rFonts w:ascii="Times New Roman" w:hAnsi="Times New Roman" w:cs="Times New Roman"/>
                <w:b/>
                <w:bCs/>
                <w:sz w:val="18"/>
                <w:szCs w:val="18"/>
                <w:lang w:eastAsia="es-CO"/>
              </w:rPr>
              <w:t>irtualización (opcional)</w:t>
            </w:r>
          </w:p>
        </w:tc>
        <w:tc>
          <w:tcPr>
            <w:tcW w:w="4617" w:type="dxa"/>
          </w:tcPr>
          <w:p w:rsidR="00EF7EE1" w:rsidRPr="00B20AB8" w:rsidRDefault="00841BDE"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w:t>
            </w:r>
          </w:p>
        </w:tc>
      </w:tr>
      <w:tr w:rsidR="00EF7EE1" w:rsidRPr="00547FA2" w:rsidTr="006515D0">
        <w:trPr>
          <w:trHeight w:val="396"/>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 xml:space="preserve">Número de encuentros presénciales </w:t>
            </w:r>
            <w:r w:rsidRPr="00B20AB8">
              <w:rPr>
                <w:rFonts w:ascii="Times New Roman" w:hAnsi="Times New Roman" w:cs="Times New Roman"/>
                <w:sz w:val="18"/>
                <w:szCs w:val="18"/>
                <w:lang w:eastAsia="es-CO"/>
              </w:rPr>
              <w:t>(para Programas de la Metodología a Distancia)</w:t>
            </w:r>
          </w:p>
        </w:tc>
        <w:tc>
          <w:tcPr>
            <w:tcW w:w="4617" w:type="dxa"/>
          </w:tcPr>
          <w:p w:rsidR="00EF7EE1" w:rsidRPr="00B20AB8" w:rsidRDefault="00841BDE"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w:t>
            </w:r>
          </w:p>
        </w:tc>
      </w:tr>
      <w:tr w:rsidR="00EF7EE1" w:rsidRPr="00547FA2" w:rsidTr="006515D0">
        <w:trPr>
          <w:trHeight w:val="211"/>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sidRPr="00B20AB8">
              <w:rPr>
                <w:rFonts w:ascii="Times New Roman" w:hAnsi="Times New Roman" w:cs="Times New Roman"/>
                <w:b/>
                <w:bCs/>
                <w:sz w:val="18"/>
                <w:szCs w:val="18"/>
                <w:lang w:eastAsia="es-CO"/>
              </w:rPr>
              <w:t>Código</w:t>
            </w:r>
          </w:p>
        </w:tc>
        <w:tc>
          <w:tcPr>
            <w:tcW w:w="4617" w:type="dxa"/>
          </w:tcPr>
          <w:p w:rsidR="00EF7EE1" w:rsidRPr="00B20AB8" w:rsidRDefault="002F1640" w:rsidP="00B20AB8">
            <w:pPr>
              <w:spacing w:after="0" w:line="240" w:lineRule="auto"/>
              <w:jc w:val="both"/>
              <w:rPr>
                <w:rFonts w:ascii="Times New Roman" w:hAnsi="Times New Roman" w:cs="Times New Roman"/>
                <w:sz w:val="18"/>
                <w:szCs w:val="18"/>
                <w:lang w:eastAsia="es-CO"/>
              </w:rPr>
            </w:pPr>
            <w:r w:rsidRPr="002F1640">
              <w:rPr>
                <w:rFonts w:ascii="Times New Roman" w:hAnsi="Times New Roman" w:cs="Times New Roman"/>
                <w:sz w:val="18"/>
                <w:szCs w:val="18"/>
                <w:lang w:eastAsia="es-CO"/>
              </w:rPr>
              <w:t>--</w:t>
            </w:r>
          </w:p>
        </w:tc>
      </w:tr>
      <w:tr w:rsidR="00EF7EE1" w:rsidRPr="00547FA2" w:rsidTr="006515D0">
        <w:trPr>
          <w:trHeight w:val="396"/>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 xml:space="preserve">Campo de </w:t>
            </w:r>
            <w:proofErr w:type="spellStart"/>
            <w:r>
              <w:rPr>
                <w:rFonts w:ascii="Times New Roman" w:hAnsi="Times New Roman" w:cs="Times New Roman"/>
                <w:b/>
                <w:bCs/>
                <w:sz w:val="18"/>
                <w:szCs w:val="18"/>
                <w:lang w:eastAsia="es-CO"/>
              </w:rPr>
              <w:t>formacion</w:t>
            </w:r>
            <w:proofErr w:type="spellEnd"/>
            <w:r w:rsidRPr="00B20AB8">
              <w:rPr>
                <w:rFonts w:ascii="Times New Roman" w:hAnsi="Times New Roman" w:cs="Times New Roman"/>
                <w:b/>
                <w:bCs/>
                <w:sz w:val="18"/>
                <w:szCs w:val="18"/>
                <w:lang w:eastAsia="es-CO"/>
              </w:rPr>
              <w:t xml:space="preserve"> al cual pertenece el espacio académico según la estructura curricular</w:t>
            </w:r>
          </w:p>
        </w:tc>
        <w:tc>
          <w:tcPr>
            <w:tcW w:w="4617" w:type="dxa"/>
          </w:tcPr>
          <w:p w:rsidR="00EF7EE1" w:rsidRPr="006515D0" w:rsidRDefault="00D31B29" w:rsidP="00B20AB8">
            <w:pPr>
              <w:spacing w:after="0" w:line="240" w:lineRule="auto"/>
              <w:jc w:val="both"/>
              <w:rPr>
                <w:rFonts w:ascii="Times New Roman" w:hAnsi="Times New Roman" w:cs="Times New Roman"/>
                <w:b/>
                <w:lang w:eastAsia="es-CO"/>
              </w:rPr>
            </w:pPr>
            <w:r w:rsidRPr="006515D0">
              <w:rPr>
                <w:rFonts w:ascii="Times New Roman" w:hAnsi="Times New Roman" w:cs="Times New Roman"/>
                <w:b/>
                <w:lang w:eastAsia="es-CO"/>
              </w:rPr>
              <w:t xml:space="preserve">Campo de Formación </w:t>
            </w:r>
            <w:r w:rsidR="00841BDE" w:rsidRPr="006515D0">
              <w:rPr>
                <w:rFonts w:ascii="Times New Roman" w:hAnsi="Times New Roman" w:cs="Times New Roman"/>
                <w:b/>
                <w:lang w:eastAsia="es-CO"/>
              </w:rPr>
              <w:t>Profesional</w:t>
            </w:r>
          </w:p>
        </w:tc>
      </w:tr>
      <w:tr w:rsidR="00EF7EE1" w:rsidRPr="00547FA2" w:rsidTr="006515D0">
        <w:trPr>
          <w:trHeight w:val="211"/>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Ubicación en la malla curricular</w:t>
            </w:r>
          </w:p>
        </w:tc>
        <w:tc>
          <w:tcPr>
            <w:tcW w:w="4617" w:type="dxa"/>
          </w:tcPr>
          <w:p w:rsidR="00EF7EE1" w:rsidRPr="00B20AB8" w:rsidRDefault="00595A29"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 xml:space="preserve"> </w:t>
            </w:r>
            <w:r w:rsidR="00841BDE">
              <w:rPr>
                <w:rFonts w:ascii="Times New Roman" w:hAnsi="Times New Roman" w:cs="Times New Roman"/>
                <w:sz w:val="18"/>
                <w:szCs w:val="18"/>
                <w:lang w:eastAsia="es-CO"/>
              </w:rPr>
              <w:t xml:space="preserve"> X (Décimo)</w:t>
            </w:r>
          </w:p>
        </w:tc>
      </w:tr>
      <w:tr w:rsidR="00EF7EE1" w:rsidRPr="00547FA2" w:rsidTr="006515D0">
        <w:trPr>
          <w:trHeight w:val="238"/>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b/>
                <w:bCs/>
                <w:sz w:val="18"/>
                <w:szCs w:val="18"/>
                <w:lang w:eastAsia="es-CO"/>
              </w:rPr>
              <w:t>Pr</w:t>
            </w:r>
            <w:r w:rsidRPr="00B20AB8">
              <w:rPr>
                <w:rFonts w:ascii="Times New Roman" w:hAnsi="Times New Roman" w:cs="Times New Roman"/>
                <w:b/>
                <w:bCs/>
                <w:sz w:val="18"/>
                <w:szCs w:val="18"/>
                <w:lang w:eastAsia="es-CO"/>
              </w:rPr>
              <w:t>errequisito(s)</w:t>
            </w:r>
          </w:p>
        </w:tc>
        <w:tc>
          <w:tcPr>
            <w:tcW w:w="4617" w:type="dxa"/>
          </w:tcPr>
          <w:p w:rsidR="00EF7EE1" w:rsidRPr="006515D0" w:rsidRDefault="00841BDE" w:rsidP="00B20AB8">
            <w:pPr>
              <w:spacing w:after="0" w:line="240" w:lineRule="auto"/>
              <w:jc w:val="both"/>
              <w:rPr>
                <w:rFonts w:ascii="Times New Roman" w:hAnsi="Times New Roman" w:cs="Times New Roman"/>
                <w:b/>
                <w:lang w:eastAsia="es-CO"/>
              </w:rPr>
            </w:pPr>
            <w:r w:rsidRPr="006515D0">
              <w:rPr>
                <w:rFonts w:ascii="Times New Roman" w:hAnsi="Times New Roman" w:cs="Times New Roman"/>
                <w:b/>
                <w:lang w:eastAsia="es-CO"/>
              </w:rPr>
              <w:t>Didáctica de la Educación Física</w:t>
            </w:r>
          </w:p>
        </w:tc>
      </w:tr>
      <w:tr w:rsidR="00EF7EE1" w:rsidRPr="00547FA2" w:rsidTr="006515D0">
        <w:trPr>
          <w:trHeight w:val="356"/>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Créditos académicos</w:t>
            </w:r>
            <w:r w:rsidRPr="00B20AB8">
              <w:rPr>
                <w:rStyle w:val="Refdenotaalpie"/>
                <w:rFonts w:ascii="Times New Roman" w:hAnsi="Times New Roman" w:cs="Times New Roman"/>
                <w:b/>
                <w:bCs/>
                <w:sz w:val="18"/>
                <w:szCs w:val="18"/>
                <w:lang w:eastAsia="es-CO"/>
              </w:rPr>
              <w:footnoteReference w:id="2"/>
            </w:r>
          </w:p>
        </w:tc>
        <w:tc>
          <w:tcPr>
            <w:tcW w:w="4617" w:type="dxa"/>
          </w:tcPr>
          <w:p w:rsidR="00EF7EE1" w:rsidRPr="00B20AB8" w:rsidRDefault="00595A29" w:rsidP="00B20AB8">
            <w:pPr>
              <w:spacing w:after="0" w:line="240" w:lineRule="auto"/>
              <w:jc w:val="both"/>
              <w:rPr>
                <w:rFonts w:ascii="Times New Roman" w:hAnsi="Times New Roman" w:cs="Times New Roman"/>
                <w:sz w:val="18"/>
                <w:szCs w:val="18"/>
                <w:lang w:eastAsia="es-CO"/>
              </w:rPr>
            </w:pPr>
            <w:r>
              <w:rPr>
                <w:rFonts w:ascii="Times New Roman" w:hAnsi="Times New Roman" w:cs="Times New Roman"/>
                <w:sz w:val="18"/>
                <w:szCs w:val="18"/>
                <w:lang w:eastAsia="es-CO"/>
              </w:rPr>
              <w:t xml:space="preserve"> </w:t>
            </w:r>
            <w:r w:rsidR="00841BDE">
              <w:rPr>
                <w:rFonts w:ascii="Times New Roman" w:hAnsi="Times New Roman" w:cs="Times New Roman"/>
                <w:sz w:val="18"/>
                <w:szCs w:val="18"/>
                <w:lang w:eastAsia="es-CO"/>
              </w:rPr>
              <w:t xml:space="preserve"> (2) Dos</w:t>
            </w:r>
          </w:p>
        </w:tc>
      </w:tr>
      <w:tr w:rsidR="00EF7EE1" w:rsidRPr="00547FA2" w:rsidTr="006515D0">
        <w:trPr>
          <w:trHeight w:val="409"/>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encuentros presénciales por semana (teóricas o prácticas)</w:t>
            </w:r>
          </w:p>
        </w:tc>
        <w:tc>
          <w:tcPr>
            <w:tcW w:w="4617" w:type="dxa"/>
          </w:tcPr>
          <w:p w:rsidR="00EF7EE1" w:rsidRPr="004E6AB7" w:rsidRDefault="00841BDE" w:rsidP="006C1B1A">
            <w:pPr>
              <w:spacing w:after="0" w:line="240" w:lineRule="auto"/>
              <w:jc w:val="both"/>
              <w:rPr>
                <w:rFonts w:ascii="Times New Roman" w:hAnsi="Times New Roman" w:cs="Times New Roman"/>
                <w:lang w:eastAsia="es-CO"/>
              </w:rPr>
            </w:pPr>
            <w:r>
              <w:rPr>
                <w:rFonts w:ascii="Times New Roman" w:hAnsi="Times New Roman" w:cs="Times New Roman"/>
                <w:lang w:eastAsia="es-CO"/>
              </w:rPr>
              <w:t>(4) Cuatro</w:t>
            </w:r>
          </w:p>
        </w:tc>
      </w:tr>
      <w:tr w:rsidR="00EF7EE1" w:rsidRPr="00547FA2" w:rsidTr="006515D0">
        <w:trPr>
          <w:trHeight w:val="409"/>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t>Número de horas de asesoría dedicadas al espacio académico  (reconocidas en la agenda profesoral) por semana</w:t>
            </w:r>
          </w:p>
        </w:tc>
        <w:tc>
          <w:tcPr>
            <w:tcW w:w="4617" w:type="dxa"/>
          </w:tcPr>
          <w:p w:rsidR="00EF7EE1" w:rsidRPr="00DF02D8" w:rsidRDefault="00DF02D8" w:rsidP="00DF02D8">
            <w:pPr>
              <w:spacing w:after="0" w:line="240" w:lineRule="auto"/>
              <w:jc w:val="both"/>
              <w:rPr>
                <w:rFonts w:ascii="Times New Roman" w:hAnsi="Times New Roman" w:cs="Times New Roman"/>
                <w:sz w:val="24"/>
                <w:szCs w:val="24"/>
                <w:lang w:eastAsia="es-CO"/>
              </w:rPr>
            </w:pPr>
            <w:r>
              <w:rPr>
                <w:rFonts w:ascii="Times New Roman" w:hAnsi="Times New Roman" w:cs="Times New Roman"/>
                <w:sz w:val="24"/>
                <w:szCs w:val="24"/>
                <w:lang w:eastAsia="es-CO"/>
              </w:rPr>
              <w:t>(1)</w:t>
            </w:r>
            <w:r w:rsidRPr="00DF02D8">
              <w:rPr>
                <w:rFonts w:ascii="Times New Roman" w:hAnsi="Times New Roman" w:cs="Times New Roman"/>
                <w:sz w:val="24"/>
                <w:szCs w:val="24"/>
                <w:lang w:eastAsia="es-CO"/>
              </w:rPr>
              <w:t>Una</w:t>
            </w:r>
          </w:p>
        </w:tc>
      </w:tr>
      <w:tr w:rsidR="00EF7EE1" w:rsidRPr="00547FA2" w:rsidTr="006515D0">
        <w:trPr>
          <w:trHeight w:val="431"/>
          <w:tblCellSpacing w:w="20" w:type="dxa"/>
        </w:trPr>
        <w:tc>
          <w:tcPr>
            <w:tcW w:w="5171" w:type="dxa"/>
          </w:tcPr>
          <w:p w:rsidR="00EF7EE1" w:rsidRPr="00B20AB8" w:rsidRDefault="00EF7EE1" w:rsidP="00B20AB8">
            <w:pPr>
              <w:spacing w:after="0" w:line="240" w:lineRule="auto"/>
              <w:jc w:val="both"/>
              <w:rPr>
                <w:rFonts w:ascii="Times New Roman" w:hAnsi="Times New Roman" w:cs="Times New Roman"/>
                <w:b/>
                <w:bCs/>
                <w:sz w:val="18"/>
                <w:szCs w:val="18"/>
                <w:lang w:eastAsia="es-CO"/>
              </w:rPr>
            </w:pPr>
            <w:r w:rsidRPr="00B20AB8">
              <w:rPr>
                <w:rFonts w:ascii="Times New Roman" w:hAnsi="Times New Roman" w:cs="Times New Roman"/>
                <w:b/>
                <w:bCs/>
                <w:sz w:val="18"/>
                <w:szCs w:val="18"/>
                <w:lang w:eastAsia="es-CO"/>
              </w:rPr>
              <w:lastRenderedPageBreak/>
              <w:t>Número de horas de trabajo independiente por semana</w:t>
            </w:r>
          </w:p>
        </w:tc>
        <w:tc>
          <w:tcPr>
            <w:tcW w:w="4617" w:type="dxa"/>
          </w:tcPr>
          <w:p w:rsidR="00EF7EE1" w:rsidRPr="004E6AB7" w:rsidRDefault="00841BDE" w:rsidP="00B20AB8">
            <w:pPr>
              <w:spacing w:after="0" w:line="240" w:lineRule="auto"/>
              <w:jc w:val="both"/>
              <w:rPr>
                <w:rFonts w:ascii="Times New Roman" w:hAnsi="Times New Roman" w:cs="Times New Roman"/>
                <w:sz w:val="24"/>
                <w:szCs w:val="24"/>
                <w:lang w:eastAsia="es-CO"/>
              </w:rPr>
            </w:pPr>
            <w:r>
              <w:rPr>
                <w:rFonts w:ascii="Times New Roman" w:hAnsi="Times New Roman" w:cs="Times New Roman"/>
                <w:sz w:val="24"/>
                <w:szCs w:val="24"/>
                <w:lang w:eastAsia="es-CO"/>
              </w:rPr>
              <w:t>(2) Dos</w:t>
            </w:r>
          </w:p>
          <w:p w:rsidR="00EF7EE1" w:rsidRPr="00B20AB8" w:rsidRDefault="00EF7EE1" w:rsidP="00B20AB8">
            <w:pPr>
              <w:spacing w:after="0" w:line="240" w:lineRule="auto"/>
              <w:jc w:val="both"/>
              <w:rPr>
                <w:rFonts w:ascii="Times New Roman" w:hAnsi="Times New Roman" w:cs="Times New Roman"/>
                <w:sz w:val="18"/>
                <w:szCs w:val="18"/>
                <w:lang w:eastAsia="es-CO"/>
              </w:rPr>
            </w:pPr>
          </w:p>
        </w:tc>
      </w:tr>
    </w:tbl>
    <w:p w:rsidR="00C519A9" w:rsidRDefault="00C519A9" w:rsidP="009C1174">
      <w:pPr>
        <w:jc w:val="both"/>
        <w:rPr>
          <w:rFonts w:ascii="Times New Roman" w:hAnsi="Times New Roman" w:cs="Times New Roman"/>
          <w:b/>
          <w:bCs/>
        </w:rPr>
      </w:pPr>
    </w:p>
    <w:p w:rsidR="006515D0" w:rsidRPr="00776893" w:rsidRDefault="006515D0" w:rsidP="006515D0">
      <w:pPr>
        <w:spacing w:line="360" w:lineRule="auto"/>
        <w:jc w:val="both"/>
        <w:rPr>
          <w:rFonts w:ascii="Times New Roman" w:hAnsi="Times New Roman" w:cs="Times New Roman"/>
          <w:b/>
          <w:lang w:val="es-CO" w:eastAsia="es-CO"/>
        </w:rPr>
      </w:pPr>
      <w:r w:rsidRPr="009568CD">
        <w:rPr>
          <w:rFonts w:ascii="Times New Roman" w:hAnsi="Times New Roman" w:cs="Times New Roman"/>
        </w:rPr>
        <w:t>II.</w:t>
      </w:r>
      <w:r w:rsidRPr="00776893">
        <w:rPr>
          <w:rFonts w:ascii="Times New Roman" w:hAnsi="Times New Roman" w:cs="Times New Roman"/>
          <w:b/>
        </w:rPr>
        <w:t xml:space="preserve"> MISIÓN DEL PROGRAMA:</w:t>
      </w:r>
    </w:p>
    <w:p w:rsidR="006515D0" w:rsidRPr="00EB64FE" w:rsidRDefault="006515D0" w:rsidP="006515D0">
      <w:pPr>
        <w:jc w:val="both"/>
        <w:rPr>
          <w:rFonts w:ascii="Arial" w:hAnsi="Arial" w:cs="Arial"/>
          <w:b/>
        </w:rPr>
      </w:pPr>
      <w:r w:rsidRPr="00EB64FE">
        <w:rPr>
          <w:rFonts w:ascii="Arial" w:hAnsi="Arial" w:cs="Arial"/>
        </w:rPr>
        <w:t>Educar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6515D0" w:rsidRPr="00EB64FE" w:rsidRDefault="006515D0" w:rsidP="006515D0">
      <w:pPr>
        <w:jc w:val="both"/>
        <w:rPr>
          <w:rFonts w:ascii="Arial" w:hAnsi="Arial" w:cs="Arial"/>
          <w:b/>
        </w:rPr>
      </w:pPr>
    </w:p>
    <w:p w:rsidR="006515D0" w:rsidRPr="00776893" w:rsidRDefault="006515D0" w:rsidP="006515D0">
      <w:pPr>
        <w:spacing w:line="360" w:lineRule="auto"/>
        <w:jc w:val="both"/>
        <w:rPr>
          <w:rFonts w:ascii="Times New Roman" w:hAnsi="Times New Roman" w:cs="Times New Roman"/>
          <w:b/>
        </w:rPr>
      </w:pPr>
      <w:r w:rsidRPr="009568CD">
        <w:rPr>
          <w:rFonts w:ascii="Times New Roman" w:hAnsi="Times New Roman" w:cs="Times New Roman"/>
        </w:rPr>
        <w:t>III.</w:t>
      </w:r>
      <w:r w:rsidRPr="00776893">
        <w:rPr>
          <w:rFonts w:ascii="Times New Roman" w:hAnsi="Times New Roman" w:cs="Times New Roman"/>
          <w:b/>
        </w:rPr>
        <w:t xml:space="preserve"> VISIÓN DEL PROGRAMA</w:t>
      </w:r>
    </w:p>
    <w:p w:rsidR="006515D0" w:rsidRPr="00EB64FE" w:rsidRDefault="006515D0" w:rsidP="006515D0">
      <w:pPr>
        <w:jc w:val="both"/>
        <w:rPr>
          <w:rFonts w:ascii="Arial" w:hAnsi="Arial" w:cs="Arial"/>
          <w:b/>
        </w:rPr>
      </w:pPr>
      <w:r w:rsidRPr="00EB64FE">
        <w:rPr>
          <w:rFonts w:ascii="Arial" w:hAnsi="Arial" w:cs="Arial"/>
        </w:rPr>
        <w:t>El programa será el  primer centro de formación de profesionales en educación física y deportes, con criterio pedagógico investigativo, para responder al desarrollo continuo, en los procesos investigativos, educativos y de proyección social, en coherencia con las políticas curriculares del área de la educación física a través del diálogo permanente comprometidos con el desarrollo y procesamiento del área a nivel local, regional, nacional e internacional, en el fortalecimiento de los ámbitos axiológicos y dimensiónales.</w:t>
      </w:r>
    </w:p>
    <w:p w:rsidR="006515D0" w:rsidRPr="00776893" w:rsidRDefault="006515D0" w:rsidP="006515D0">
      <w:pPr>
        <w:jc w:val="both"/>
        <w:rPr>
          <w:rFonts w:ascii="Times New Roman" w:hAnsi="Times New Roman" w:cs="Times New Roman"/>
          <w:b/>
        </w:rPr>
      </w:pPr>
      <w:r w:rsidRPr="009568CD">
        <w:rPr>
          <w:rFonts w:ascii="Times New Roman" w:hAnsi="Times New Roman" w:cs="Times New Roman"/>
        </w:rPr>
        <w:t>IV</w:t>
      </w:r>
      <w:r w:rsidRPr="00776893">
        <w:rPr>
          <w:rFonts w:ascii="Times New Roman" w:hAnsi="Times New Roman" w:cs="Times New Roman"/>
          <w:b/>
        </w:rPr>
        <w:t xml:space="preserve">. EL PROPÓSITO GENERAL DEL PROGRAMA  </w:t>
      </w:r>
    </w:p>
    <w:p w:rsidR="006515D0" w:rsidRPr="00EB64FE" w:rsidRDefault="006515D0" w:rsidP="006515D0">
      <w:pPr>
        <w:jc w:val="both"/>
        <w:rPr>
          <w:rFonts w:ascii="Arial" w:hAnsi="Arial" w:cs="Arial"/>
        </w:rPr>
      </w:pPr>
      <w:r w:rsidRPr="00EB64FE">
        <w:rPr>
          <w:rFonts w:ascii="Arial" w:hAnsi="Arial" w:cs="Arial"/>
        </w:rPr>
        <w:t>El programa de educación física, en concordancia con la Misión Institucional contenida en el PDI, educa seres humanos con formación pedagógica, didáctica, metodológica, e investigativa, para fortalecer y potenciar los procesos educacionales, sociales y culturales de nuestra comunidad, especialmente los encargados de mejorar los procesos deportivos, de cultura física y de desarrollo motor que garantice la formación integral y el mejoramiento de la calidad de vida, mediante los principios de: Responsabilidad, competitividad, autodeterminación, ética, calidad, respeto por los demás, sentido de pertenencia, tolerancia y compromiso con el avance cultural, científico y tecnológico a nivel local, regional, nacional e internacional.</w:t>
      </w:r>
    </w:p>
    <w:p w:rsidR="006515D0" w:rsidRDefault="006515D0" w:rsidP="006515D0">
      <w:pPr>
        <w:jc w:val="both"/>
        <w:rPr>
          <w:rFonts w:ascii="Arial" w:hAnsi="Arial" w:cs="Arial"/>
          <w:b/>
        </w:rPr>
      </w:pPr>
    </w:p>
    <w:p w:rsidR="006515D0" w:rsidRDefault="006515D0" w:rsidP="006515D0">
      <w:pPr>
        <w:jc w:val="both"/>
        <w:rPr>
          <w:rFonts w:ascii="Arial" w:hAnsi="Arial" w:cs="Arial"/>
          <w:b/>
        </w:rPr>
      </w:pPr>
    </w:p>
    <w:p w:rsidR="006515D0" w:rsidRPr="00EB64FE" w:rsidRDefault="006515D0" w:rsidP="006515D0">
      <w:pPr>
        <w:jc w:val="both"/>
        <w:rPr>
          <w:rFonts w:ascii="Arial" w:hAnsi="Arial" w:cs="Arial"/>
          <w:b/>
        </w:rPr>
      </w:pPr>
    </w:p>
    <w:p w:rsidR="006515D0" w:rsidRPr="00776893" w:rsidRDefault="006515D0" w:rsidP="006515D0">
      <w:pPr>
        <w:widowControl w:val="0"/>
        <w:suppressAutoHyphens/>
        <w:overflowPunct w:val="0"/>
        <w:autoSpaceDE w:val="0"/>
        <w:autoSpaceDN w:val="0"/>
        <w:adjustRightInd w:val="0"/>
        <w:spacing w:after="0" w:line="240" w:lineRule="auto"/>
        <w:jc w:val="both"/>
        <w:rPr>
          <w:rFonts w:ascii="Times New Roman" w:hAnsi="Times New Roman" w:cs="Times New Roman"/>
          <w:b/>
        </w:rPr>
      </w:pPr>
      <w:r w:rsidRPr="009568CD">
        <w:rPr>
          <w:rFonts w:ascii="Times New Roman" w:hAnsi="Times New Roman" w:cs="Times New Roman"/>
        </w:rPr>
        <w:t>V.</w:t>
      </w:r>
      <w:r w:rsidRPr="00776893">
        <w:rPr>
          <w:rFonts w:ascii="Times New Roman" w:hAnsi="Times New Roman" w:cs="Times New Roman"/>
          <w:b/>
        </w:rPr>
        <w:t xml:space="preserve"> OBJETIVOS DEL PROGRAMA</w:t>
      </w:r>
    </w:p>
    <w:p w:rsidR="006515D0" w:rsidRDefault="006515D0" w:rsidP="006515D0">
      <w:pPr>
        <w:jc w:val="both"/>
        <w:rPr>
          <w:rFonts w:ascii="Arial" w:hAnsi="Arial" w:cs="Arial"/>
        </w:rPr>
      </w:pPr>
    </w:p>
    <w:p w:rsidR="006515D0" w:rsidRPr="00776893" w:rsidRDefault="006515D0" w:rsidP="006515D0">
      <w:pPr>
        <w:jc w:val="both"/>
        <w:rPr>
          <w:rFonts w:ascii="Times New Roman" w:hAnsi="Times New Roman" w:cs="Times New Roman"/>
          <w:b/>
        </w:rPr>
      </w:pPr>
      <w:r w:rsidRPr="00776893">
        <w:rPr>
          <w:rFonts w:ascii="Times New Roman" w:hAnsi="Times New Roman" w:cs="Times New Roman"/>
          <w:b/>
        </w:rPr>
        <w:t>Objetivo General</w:t>
      </w:r>
    </w:p>
    <w:p w:rsidR="006515D0" w:rsidRPr="00EB64FE" w:rsidRDefault="006515D0" w:rsidP="006515D0">
      <w:pPr>
        <w:jc w:val="both"/>
        <w:rPr>
          <w:rFonts w:ascii="Arial" w:hAnsi="Arial" w:cs="Arial"/>
        </w:rPr>
      </w:pPr>
      <w:r w:rsidRPr="00EB64FE">
        <w:rPr>
          <w:rFonts w:ascii="Arial" w:hAnsi="Arial" w:cs="Arial"/>
        </w:rPr>
        <w:t xml:space="preserve">Formar un profesional Licenciado de la más alta calidad académica, científica, pedagógica y tecnológica, en Educación física y deportes, con condiciones de proponer, administrar y </w:t>
      </w:r>
      <w:proofErr w:type="spellStart"/>
      <w:r w:rsidRPr="00EB64FE">
        <w:rPr>
          <w:rFonts w:ascii="Arial" w:hAnsi="Arial" w:cs="Arial"/>
        </w:rPr>
        <w:t>operacionalizar</w:t>
      </w:r>
      <w:proofErr w:type="spellEnd"/>
      <w:r w:rsidRPr="00EB64FE">
        <w:rPr>
          <w:rFonts w:ascii="Arial" w:hAnsi="Arial" w:cs="Arial"/>
        </w:rPr>
        <w:t xml:space="preserve"> este aspecto de la educación integral de niños, jóvenes, adultos y adultos mayores, que garantice el mejoramiento de la calidad de vida y salud de los mismos.</w:t>
      </w:r>
    </w:p>
    <w:p w:rsidR="006515D0" w:rsidRPr="00EB64FE" w:rsidRDefault="006515D0" w:rsidP="006515D0">
      <w:pPr>
        <w:jc w:val="both"/>
        <w:rPr>
          <w:rFonts w:ascii="Arial" w:hAnsi="Arial" w:cs="Arial"/>
          <w:lang w:val="es-ES"/>
        </w:rPr>
      </w:pPr>
    </w:p>
    <w:p w:rsidR="006515D0" w:rsidRPr="00EB64FE" w:rsidRDefault="006515D0" w:rsidP="006515D0">
      <w:pPr>
        <w:jc w:val="both"/>
        <w:rPr>
          <w:rFonts w:ascii="Times New Roman" w:hAnsi="Times New Roman" w:cs="Times New Roman"/>
          <w:b/>
          <w:lang w:val="es-CO"/>
        </w:rPr>
      </w:pPr>
      <w:r w:rsidRPr="00EB64FE">
        <w:rPr>
          <w:rFonts w:ascii="Times New Roman" w:hAnsi="Times New Roman" w:cs="Times New Roman"/>
          <w:b/>
        </w:rPr>
        <w:t xml:space="preserve"> Objetivos Específicos del Programa</w:t>
      </w:r>
    </w:p>
    <w:p w:rsidR="006515D0" w:rsidRPr="00EB64FE" w:rsidRDefault="006515D0" w:rsidP="006515D0">
      <w:pPr>
        <w:jc w:val="both"/>
        <w:rPr>
          <w:rFonts w:ascii="Arial" w:hAnsi="Arial" w:cs="Arial"/>
        </w:rPr>
      </w:pPr>
      <w:r w:rsidRPr="00EB64FE">
        <w:rPr>
          <w:rFonts w:ascii="Arial" w:hAnsi="Arial" w:cs="Arial"/>
        </w:rPr>
        <w:t>1. Proporcionar al licenciado</w:t>
      </w:r>
      <w:r>
        <w:rPr>
          <w:rFonts w:ascii="Arial" w:hAnsi="Arial" w:cs="Arial"/>
        </w:rPr>
        <w:t xml:space="preserve"> en Educación física y deportes </w:t>
      </w:r>
      <w:r w:rsidRPr="00EB64FE">
        <w:rPr>
          <w:rFonts w:ascii="Arial" w:hAnsi="Arial" w:cs="Arial"/>
        </w:rPr>
        <w:t xml:space="preserve">los conocimientos científicos necesarios y suficientes sobre el cuerpo humano y su funcionamiento, sobre la salud y las relaciones con el entorno, con el fin de programar actividades específicas de formación en tal área, así como establecer los controles requeridos por las mismas y la prevención de factores que puedan generar deterioro de la salud. </w:t>
      </w:r>
    </w:p>
    <w:p w:rsidR="006515D0" w:rsidRPr="00EB64FE" w:rsidRDefault="006515D0" w:rsidP="006515D0">
      <w:pPr>
        <w:jc w:val="both"/>
        <w:rPr>
          <w:rFonts w:ascii="Arial" w:hAnsi="Arial" w:cs="Arial"/>
        </w:rPr>
      </w:pPr>
      <w:r w:rsidRPr="00EB64FE">
        <w:rPr>
          <w:rFonts w:ascii="Arial" w:hAnsi="Arial" w:cs="Arial"/>
        </w:rPr>
        <w:t>2. Formar un licenciado con conocimientos educacionales y tendencias socio pedagógicas modernas, para que interprete y valore los comportamientos expresados en las relaciones con los demás, acorde con los procesos formativos en esta área.</w:t>
      </w:r>
    </w:p>
    <w:p w:rsidR="006515D0" w:rsidRPr="00EB64FE" w:rsidRDefault="006515D0" w:rsidP="006515D0">
      <w:pPr>
        <w:jc w:val="both"/>
        <w:rPr>
          <w:rFonts w:ascii="Arial" w:hAnsi="Arial" w:cs="Arial"/>
        </w:rPr>
      </w:pPr>
      <w:r w:rsidRPr="00EB64FE">
        <w:rPr>
          <w:rFonts w:ascii="Arial" w:hAnsi="Arial" w:cs="Arial"/>
        </w:rPr>
        <w:t>3. Otorgar al licenciado la formación específica, profesional y docente, a través de los conocimi</w:t>
      </w:r>
      <w:r>
        <w:rPr>
          <w:rFonts w:ascii="Arial" w:hAnsi="Arial" w:cs="Arial"/>
        </w:rPr>
        <w:t xml:space="preserve">entos pedagógicos y didácticos </w:t>
      </w:r>
      <w:r w:rsidRPr="00EB64FE">
        <w:rPr>
          <w:rFonts w:ascii="Arial" w:hAnsi="Arial" w:cs="Arial"/>
        </w:rPr>
        <w:t>aplicados en el área.</w:t>
      </w:r>
    </w:p>
    <w:p w:rsidR="006515D0" w:rsidRPr="00EB64FE" w:rsidRDefault="006515D0" w:rsidP="006515D0">
      <w:pPr>
        <w:jc w:val="both"/>
        <w:rPr>
          <w:rFonts w:ascii="Arial" w:hAnsi="Arial" w:cs="Arial"/>
        </w:rPr>
      </w:pPr>
      <w:r w:rsidRPr="00EB64FE">
        <w:rPr>
          <w:rFonts w:ascii="Arial" w:hAnsi="Arial" w:cs="Arial"/>
        </w:rPr>
        <w:t>4. Potenciar la tendencia investigativa del licenciado, desarrollando un proceso investigativo formativo en el medio educativo, de modo que lo oriente a realizar un trabajo final desde cualquiera de los campos de formación del programa.</w:t>
      </w:r>
    </w:p>
    <w:p w:rsidR="006515D0" w:rsidRPr="00EB64FE" w:rsidRDefault="006515D0" w:rsidP="006515D0">
      <w:pPr>
        <w:jc w:val="both"/>
        <w:rPr>
          <w:rFonts w:ascii="Arial" w:hAnsi="Arial" w:cs="Arial"/>
        </w:rPr>
      </w:pPr>
      <w:r w:rsidRPr="00EB64FE">
        <w:rPr>
          <w:rFonts w:ascii="Arial" w:hAnsi="Arial" w:cs="Arial"/>
        </w:rPr>
        <w:t>5. Permitir en el licenciado una prospección hacia el humanismo y la cultura física deportiva, necesarios para interpretar y desarrollar su actividad profesional.</w:t>
      </w:r>
    </w:p>
    <w:p w:rsidR="006515D0" w:rsidRPr="00EB64FE" w:rsidRDefault="006515D0" w:rsidP="006515D0">
      <w:pPr>
        <w:jc w:val="both"/>
        <w:rPr>
          <w:rFonts w:ascii="Arial" w:hAnsi="Arial" w:cs="Arial"/>
        </w:rPr>
      </w:pPr>
      <w:r w:rsidRPr="00EB64FE">
        <w:rPr>
          <w:rFonts w:ascii="Arial" w:hAnsi="Arial" w:cs="Arial"/>
        </w:rPr>
        <w:t>6. Posibilitarle al licenciado una prospectiva administrativa suficiente para su práctica personal y profesional.</w:t>
      </w:r>
    </w:p>
    <w:p w:rsidR="006515D0" w:rsidRDefault="006515D0" w:rsidP="009C1174">
      <w:pPr>
        <w:jc w:val="both"/>
        <w:rPr>
          <w:rFonts w:ascii="Times New Roman" w:hAnsi="Times New Roman" w:cs="Times New Roman"/>
          <w:b/>
          <w:bCs/>
        </w:rPr>
      </w:pPr>
    </w:p>
    <w:p w:rsidR="006515D0" w:rsidRDefault="006515D0" w:rsidP="009C1174">
      <w:pPr>
        <w:jc w:val="both"/>
        <w:rPr>
          <w:rFonts w:ascii="Times New Roman" w:hAnsi="Times New Roman" w:cs="Times New Roman"/>
          <w:b/>
          <w:bCs/>
        </w:rPr>
      </w:pPr>
    </w:p>
    <w:p w:rsidR="006515D0" w:rsidRDefault="006515D0" w:rsidP="009C1174">
      <w:pPr>
        <w:jc w:val="both"/>
        <w:rPr>
          <w:rFonts w:ascii="Times New Roman" w:hAnsi="Times New Roman" w:cs="Times New Roman"/>
          <w:b/>
          <w:bCs/>
        </w:rPr>
      </w:pPr>
    </w:p>
    <w:p w:rsidR="006515D0" w:rsidRDefault="006515D0" w:rsidP="009C1174">
      <w:pPr>
        <w:jc w:val="both"/>
        <w:rPr>
          <w:rFonts w:ascii="Times New Roman" w:hAnsi="Times New Roman" w:cs="Times New Roman"/>
          <w:b/>
          <w:bCs/>
        </w:rPr>
      </w:pPr>
    </w:p>
    <w:p w:rsidR="006515D0" w:rsidRPr="00950145" w:rsidRDefault="006515D0" w:rsidP="005934D0">
      <w:pPr>
        <w:pStyle w:val="Prrafodelista"/>
        <w:numPr>
          <w:ilvl w:val="0"/>
          <w:numId w:val="13"/>
        </w:numPr>
        <w:jc w:val="both"/>
        <w:rPr>
          <w:rFonts w:ascii="Times New Roman" w:hAnsi="Times New Roman" w:cs="Times New Roman"/>
          <w:b/>
          <w:color w:val="222222"/>
          <w:shd w:val="clear" w:color="auto" w:fill="FFFFFF"/>
        </w:rPr>
      </w:pPr>
      <w:r w:rsidRPr="00950145">
        <w:rPr>
          <w:rFonts w:ascii="Times New Roman" w:hAnsi="Times New Roman" w:cs="Times New Roman"/>
          <w:b/>
          <w:color w:val="222222"/>
          <w:shd w:val="clear" w:color="auto" w:fill="FFFFFF"/>
        </w:rPr>
        <w:t>RELACIÓN DE LOS OBJETIVOS DEL PROGRAMA Y LOS OBJETIVO DE LA ACTIVIDAD ACADÉMICA</w:t>
      </w:r>
    </w:p>
    <w:p w:rsidR="006515D0" w:rsidRPr="000019CF" w:rsidRDefault="006515D0" w:rsidP="006515D0">
      <w:pPr>
        <w:jc w:val="both"/>
        <w:rPr>
          <w:rFonts w:ascii="Arial" w:hAnsi="Arial" w:cs="Arial"/>
          <w:color w:val="222222"/>
          <w:shd w:val="clear" w:color="auto" w:fill="FFFFFF"/>
        </w:rPr>
      </w:pPr>
      <w:r w:rsidRPr="002208BD">
        <w:rPr>
          <w:rFonts w:ascii="Arial" w:hAnsi="Arial" w:cs="Arial"/>
          <w:color w:val="222222"/>
          <w:shd w:val="clear" w:color="auto" w:fill="FFFFFF"/>
        </w:rPr>
        <w:t>La relación de este espacio académico con los</w:t>
      </w:r>
      <w:r>
        <w:rPr>
          <w:rFonts w:ascii="Arial" w:hAnsi="Arial" w:cs="Arial"/>
          <w:color w:val="222222"/>
          <w:shd w:val="clear" w:color="auto" w:fill="FFFFFF"/>
        </w:rPr>
        <w:t xml:space="preserve"> objetivos de programa se concibe desde la formación del ser desde una planeación pensado en el desarrollo integral del estudiante que potencialice su formación profesional desde aspectos pedagógicos, didácticos, metodológicos e investigativos en busca de contribuir de una manera positiva en el contexto educativo, social y cultural donde se espera el eficiente desenvolvimiento del futuro profesional de licenciatura en educación física y deportes.</w:t>
      </w:r>
    </w:p>
    <w:p w:rsidR="009C1174" w:rsidRPr="00E11A4C" w:rsidRDefault="00EF7EE1" w:rsidP="005934D0">
      <w:pPr>
        <w:pStyle w:val="Prrafodelista"/>
        <w:numPr>
          <w:ilvl w:val="0"/>
          <w:numId w:val="13"/>
        </w:numPr>
        <w:jc w:val="both"/>
        <w:rPr>
          <w:rFonts w:ascii="Arial" w:hAnsi="Arial" w:cs="Arial"/>
          <w:sz w:val="20"/>
        </w:rPr>
      </w:pPr>
      <w:r w:rsidRPr="00E11A4C">
        <w:rPr>
          <w:rFonts w:ascii="Times New Roman" w:hAnsi="Times New Roman" w:cs="Times New Roman"/>
          <w:b/>
          <w:bCs/>
        </w:rPr>
        <w:t>JUSTIFICACIÓN</w:t>
      </w:r>
    </w:p>
    <w:p w:rsidR="00354461" w:rsidRDefault="00354461" w:rsidP="006833AC">
      <w:pPr>
        <w:pStyle w:val="NormalWeb"/>
        <w:jc w:val="both"/>
        <w:rPr>
          <w:rFonts w:ascii="Arial" w:hAnsi="Arial" w:cs="Arial"/>
          <w:sz w:val="22"/>
          <w:szCs w:val="22"/>
        </w:rPr>
      </w:pPr>
      <w:r w:rsidRPr="00D741D5">
        <w:rPr>
          <w:rFonts w:ascii="Arial" w:hAnsi="Arial" w:cs="Arial"/>
          <w:sz w:val="22"/>
          <w:szCs w:val="22"/>
        </w:rPr>
        <w:t xml:space="preserve">Para la  formación del Licenciado en  Educación Física, en los deportes de raqueta, se hace necesario elegir aquellas disciplinas deportivas más relevantes en nuestro medio, siendo el tenis de campo, tenis de mesa y </w:t>
      </w:r>
      <w:r w:rsidR="00DF02D8">
        <w:rPr>
          <w:rFonts w:ascii="Arial" w:hAnsi="Arial" w:cs="Arial"/>
          <w:sz w:val="22"/>
          <w:szCs w:val="22"/>
        </w:rPr>
        <w:t>squash</w:t>
      </w:r>
      <w:r w:rsidRPr="00D741D5">
        <w:rPr>
          <w:rFonts w:ascii="Arial" w:hAnsi="Arial" w:cs="Arial"/>
          <w:sz w:val="22"/>
          <w:szCs w:val="22"/>
        </w:rPr>
        <w:t xml:space="preserve"> las más  practicadas. Las  disciplinas deportivas descritas, aportan al desarrollo de las dimensiones del ser humano, específicamente a la dimensión corporal- física,  intelectual y social,  a través de </w:t>
      </w:r>
      <w:r>
        <w:rPr>
          <w:rFonts w:ascii="Arial" w:hAnsi="Arial" w:cs="Arial"/>
          <w:sz w:val="22"/>
          <w:szCs w:val="22"/>
        </w:rPr>
        <w:t>prácticas pedagógicas que aporten a la formación del Licenciado en Educación Física.</w:t>
      </w:r>
    </w:p>
    <w:p w:rsidR="0049693A" w:rsidRPr="00E11A4C" w:rsidRDefault="0049693A" w:rsidP="005934D0">
      <w:pPr>
        <w:pStyle w:val="Prrafodelista"/>
        <w:numPr>
          <w:ilvl w:val="0"/>
          <w:numId w:val="13"/>
        </w:numPr>
        <w:spacing w:after="0" w:line="240" w:lineRule="auto"/>
        <w:jc w:val="both"/>
        <w:rPr>
          <w:rFonts w:ascii="Times New Roman" w:hAnsi="Times New Roman" w:cs="Times New Roman"/>
          <w:b/>
          <w:bCs/>
        </w:rPr>
      </w:pPr>
      <w:r w:rsidRPr="00E11A4C">
        <w:rPr>
          <w:rFonts w:ascii="Times New Roman" w:hAnsi="Times New Roman" w:cs="Times New Roman"/>
          <w:b/>
          <w:bCs/>
        </w:rPr>
        <w:t>ESTRATEGIAS DE ARTICULACIÓN DOCENCIA-INVESTIGACIÓN-EXTENSIÓN Y PARA EL FOMENTO DEL BILINGUISMO Y LA INTERDISCIPLINARIEDAD</w:t>
      </w:r>
    </w:p>
    <w:p w:rsidR="0049693A" w:rsidRPr="00164FDA" w:rsidRDefault="0049693A" w:rsidP="0049693A">
      <w:pPr>
        <w:spacing w:after="0" w:line="240" w:lineRule="auto"/>
        <w:ind w:left="360"/>
        <w:jc w:val="both"/>
        <w:rPr>
          <w:rFonts w:ascii="Times New Roman" w:hAnsi="Times New Roman" w:cs="Times New Roman"/>
          <w:b/>
          <w:bCs/>
        </w:rPr>
      </w:pPr>
    </w:p>
    <w:p w:rsidR="0049693A" w:rsidRPr="00164FDA" w:rsidRDefault="0049693A" w:rsidP="0049693A">
      <w:pPr>
        <w:spacing w:after="0" w:line="240" w:lineRule="auto"/>
        <w:ind w:left="732" w:firstLine="348"/>
        <w:jc w:val="both"/>
        <w:rPr>
          <w:rFonts w:ascii="Times New Roman" w:hAnsi="Times New Roman" w:cs="Times New Roman"/>
          <w:b/>
          <w:lang w:val="es-ES_tradnl"/>
        </w:rPr>
      </w:pPr>
    </w:p>
    <w:p w:rsidR="00D44139" w:rsidRDefault="00D44139" w:rsidP="00D44139">
      <w:pPr>
        <w:spacing w:after="0" w:line="240" w:lineRule="auto"/>
        <w:ind w:left="732" w:firstLine="348"/>
        <w:jc w:val="both"/>
        <w:rPr>
          <w:rFonts w:ascii="Times New Roman" w:hAnsi="Times New Roman" w:cs="Times New Roman"/>
          <w:lang w:val="es-ES_tradnl"/>
        </w:rPr>
      </w:pPr>
      <w:r w:rsidRPr="00164FDA">
        <w:rPr>
          <w:rFonts w:ascii="Times New Roman" w:hAnsi="Times New Roman" w:cs="Times New Roman"/>
          <w:b/>
          <w:lang w:val="es-ES_tradnl"/>
        </w:rPr>
        <w:t>Estrategias de articulación y/o desarrollo de la investigación formativa</w:t>
      </w:r>
      <w:r w:rsidRPr="00164FDA">
        <w:rPr>
          <w:rFonts w:ascii="Times New Roman" w:hAnsi="Times New Roman" w:cs="Times New Roman"/>
          <w:lang w:val="es-ES_tradnl"/>
        </w:rPr>
        <w:t xml:space="preserve">: </w:t>
      </w:r>
    </w:p>
    <w:p w:rsidR="00D44139" w:rsidRPr="000D3C2A" w:rsidRDefault="00D44139" w:rsidP="005934D0">
      <w:pPr>
        <w:pStyle w:val="Prrafodelista"/>
        <w:numPr>
          <w:ilvl w:val="0"/>
          <w:numId w:val="5"/>
        </w:numPr>
        <w:spacing w:after="0" w:line="240" w:lineRule="auto"/>
        <w:jc w:val="both"/>
        <w:rPr>
          <w:rFonts w:ascii="Times New Roman" w:hAnsi="Times New Roman" w:cs="Times New Roman"/>
          <w:lang w:val="es-ES_tradnl"/>
        </w:rPr>
      </w:pPr>
      <w:r>
        <w:rPr>
          <w:rFonts w:ascii="Times New Roman" w:hAnsi="Times New Roman" w:cs="Times New Roman"/>
          <w:lang w:val="es-ES_tradnl"/>
        </w:rPr>
        <w:t xml:space="preserve">Se utiliza como estrategia de articulación investigativa   </w:t>
      </w:r>
      <w:r w:rsidRPr="000D3C2A">
        <w:rPr>
          <w:rFonts w:ascii="Times New Roman" w:hAnsi="Times New Roman" w:cs="Times New Roman"/>
          <w:lang w:val="es-ES_tradnl"/>
        </w:rPr>
        <w:t>Trabajo</w:t>
      </w:r>
      <w:r>
        <w:rPr>
          <w:rFonts w:ascii="Times New Roman" w:hAnsi="Times New Roman" w:cs="Times New Roman"/>
          <w:lang w:val="es-ES_tradnl"/>
        </w:rPr>
        <w:t>s</w:t>
      </w:r>
      <w:r w:rsidRPr="000D3C2A">
        <w:rPr>
          <w:rFonts w:ascii="Times New Roman" w:hAnsi="Times New Roman" w:cs="Times New Roman"/>
          <w:lang w:val="es-ES_tradnl"/>
        </w:rPr>
        <w:t xml:space="preserve"> escrito</w:t>
      </w:r>
      <w:r>
        <w:rPr>
          <w:rFonts w:ascii="Times New Roman" w:hAnsi="Times New Roman" w:cs="Times New Roman"/>
          <w:lang w:val="es-ES_tradnl"/>
        </w:rPr>
        <w:t>s</w:t>
      </w:r>
      <w:r w:rsidRPr="000D3C2A">
        <w:rPr>
          <w:rFonts w:ascii="Times New Roman" w:hAnsi="Times New Roman" w:cs="Times New Roman"/>
          <w:lang w:val="es-ES_tradnl"/>
        </w:rPr>
        <w:t xml:space="preserve"> sobre la conceptualización de los deportes de raqueta </w:t>
      </w:r>
    </w:p>
    <w:p w:rsidR="00D44139" w:rsidRPr="00164FDA" w:rsidRDefault="00D44139" w:rsidP="00D44139">
      <w:pPr>
        <w:pStyle w:val="Prrafodelista"/>
        <w:spacing w:after="0" w:line="240" w:lineRule="auto"/>
        <w:ind w:left="1080"/>
        <w:jc w:val="both"/>
        <w:rPr>
          <w:rFonts w:ascii="Times New Roman" w:hAnsi="Times New Roman" w:cs="Times New Roman"/>
          <w:b/>
          <w:lang w:val="es-ES_tradnl"/>
        </w:rPr>
      </w:pPr>
    </w:p>
    <w:p w:rsidR="00D44139" w:rsidRDefault="00D44139" w:rsidP="00D44139">
      <w:pPr>
        <w:spacing w:after="0" w:line="240" w:lineRule="auto"/>
        <w:ind w:left="372" w:firstLine="708"/>
        <w:jc w:val="both"/>
        <w:rPr>
          <w:rFonts w:ascii="Times New Roman" w:hAnsi="Times New Roman" w:cs="Times New Roman"/>
          <w:b/>
          <w:lang w:val="es-ES_tradnl"/>
        </w:rPr>
      </w:pPr>
      <w:r w:rsidRPr="00164FDA">
        <w:rPr>
          <w:rFonts w:ascii="Times New Roman" w:hAnsi="Times New Roman" w:cs="Times New Roman"/>
          <w:b/>
          <w:lang w:val="es-ES_tradnl"/>
        </w:rPr>
        <w:t>Estrategias actualizadas para el fomento del manejo de una segunda lengua:</w:t>
      </w:r>
    </w:p>
    <w:p w:rsidR="00D44139" w:rsidRDefault="00D44139" w:rsidP="00D44139">
      <w:pPr>
        <w:spacing w:after="0" w:line="240" w:lineRule="auto"/>
        <w:ind w:left="372" w:firstLine="708"/>
        <w:jc w:val="both"/>
        <w:rPr>
          <w:rFonts w:ascii="Times New Roman" w:hAnsi="Times New Roman" w:cs="Times New Roman"/>
          <w:lang w:val="es-ES_tradnl"/>
        </w:rPr>
      </w:pPr>
    </w:p>
    <w:p w:rsidR="00D44139" w:rsidRPr="000D3C2A" w:rsidRDefault="00D44139" w:rsidP="005934D0">
      <w:pPr>
        <w:pStyle w:val="Prrafodelista"/>
        <w:numPr>
          <w:ilvl w:val="0"/>
          <w:numId w:val="4"/>
        </w:numPr>
        <w:spacing w:after="0" w:line="240" w:lineRule="auto"/>
        <w:jc w:val="both"/>
        <w:rPr>
          <w:rFonts w:ascii="Times New Roman" w:hAnsi="Times New Roman" w:cs="Times New Roman"/>
          <w:lang w:val="es-ES_tradnl"/>
        </w:rPr>
      </w:pPr>
      <w:r w:rsidRPr="000D3C2A">
        <w:rPr>
          <w:rFonts w:ascii="Times New Roman" w:hAnsi="Times New Roman" w:cs="Times New Roman"/>
          <w:lang w:val="es-ES_tradnl"/>
        </w:rPr>
        <w:t>Trabajos escritos  sobre los términos más usados  en inglés</w:t>
      </w:r>
      <w:r>
        <w:rPr>
          <w:rFonts w:ascii="Times New Roman" w:hAnsi="Times New Roman" w:cs="Times New Roman"/>
          <w:lang w:val="es-ES_tradnl"/>
        </w:rPr>
        <w:t xml:space="preserve"> en la asignatura.</w:t>
      </w:r>
    </w:p>
    <w:p w:rsidR="00D44139" w:rsidRPr="000D3C2A" w:rsidRDefault="00D44139" w:rsidP="00D44139">
      <w:pPr>
        <w:spacing w:after="0" w:line="240" w:lineRule="auto"/>
        <w:ind w:left="372" w:firstLine="708"/>
        <w:jc w:val="both"/>
        <w:rPr>
          <w:rFonts w:ascii="Times New Roman" w:hAnsi="Times New Roman" w:cs="Times New Roman"/>
          <w:lang w:val="es-ES_tradnl"/>
        </w:rPr>
      </w:pPr>
      <w:r w:rsidRPr="000D3C2A">
        <w:rPr>
          <w:rFonts w:ascii="Times New Roman" w:hAnsi="Times New Roman" w:cs="Times New Roman"/>
          <w:lang w:val="es-ES_tradnl"/>
        </w:rPr>
        <w:t xml:space="preserve"> </w:t>
      </w:r>
    </w:p>
    <w:p w:rsidR="00D44139" w:rsidRDefault="00D44139" w:rsidP="00D44139">
      <w:pPr>
        <w:pStyle w:val="Prrafodelista"/>
        <w:spacing w:after="0" w:line="240" w:lineRule="auto"/>
        <w:ind w:left="1080"/>
        <w:jc w:val="both"/>
        <w:rPr>
          <w:rFonts w:ascii="Times New Roman" w:hAnsi="Times New Roman" w:cs="Times New Roman"/>
          <w:lang w:val="es-ES_tradnl"/>
        </w:rPr>
      </w:pPr>
      <w:r w:rsidRPr="00164FDA">
        <w:rPr>
          <w:rFonts w:ascii="Times New Roman" w:hAnsi="Times New Roman" w:cs="Times New Roman"/>
          <w:b/>
          <w:lang w:val="es-ES_tradnl"/>
        </w:rPr>
        <w:t>Estrategias de extensión o proyección social</w:t>
      </w:r>
      <w:r w:rsidRPr="00164FDA">
        <w:rPr>
          <w:rFonts w:ascii="Times New Roman" w:hAnsi="Times New Roman" w:cs="Times New Roman"/>
          <w:lang w:val="es-ES_tradnl"/>
        </w:rPr>
        <w:t xml:space="preserve">: </w:t>
      </w:r>
    </w:p>
    <w:p w:rsidR="00D44139" w:rsidRDefault="00D44139" w:rsidP="00D44139">
      <w:pPr>
        <w:pStyle w:val="Prrafodelista"/>
        <w:spacing w:after="0" w:line="240" w:lineRule="auto"/>
        <w:ind w:left="1080"/>
        <w:jc w:val="both"/>
        <w:rPr>
          <w:rFonts w:ascii="Times New Roman" w:hAnsi="Times New Roman" w:cs="Times New Roman"/>
          <w:lang w:val="es-ES_tradnl"/>
        </w:rPr>
      </w:pPr>
    </w:p>
    <w:p w:rsidR="00D44139" w:rsidRPr="000D3C2A" w:rsidRDefault="00D44139" w:rsidP="005934D0">
      <w:pPr>
        <w:pStyle w:val="Prrafodelista"/>
        <w:numPr>
          <w:ilvl w:val="0"/>
          <w:numId w:val="4"/>
        </w:numPr>
        <w:spacing w:after="0" w:line="240" w:lineRule="auto"/>
        <w:jc w:val="both"/>
        <w:rPr>
          <w:rFonts w:ascii="Times New Roman" w:hAnsi="Times New Roman" w:cs="Times New Roman"/>
          <w:lang w:val="es-ES_tradnl"/>
        </w:rPr>
      </w:pPr>
      <w:r w:rsidRPr="000D3C2A">
        <w:rPr>
          <w:rFonts w:ascii="Times New Roman" w:hAnsi="Times New Roman" w:cs="Times New Roman"/>
          <w:lang w:val="es-ES_tradnl"/>
        </w:rPr>
        <w:t>Trabajo práctico en cualquier comunidad</w:t>
      </w:r>
      <w:r w:rsidR="00257083">
        <w:rPr>
          <w:rFonts w:ascii="Times New Roman" w:hAnsi="Times New Roman" w:cs="Times New Roman"/>
          <w:lang w:val="es-ES_tradnl"/>
        </w:rPr>
        <w:t xml:space="preserve"> a través del desarrollo de la </w:t>
      </w:r>
      <w:proofErr w:type="spellStart"/>
      <w:proofErr w:type="gramStart"/>
      <w:r w:rsidR="00257083">
        <w:rPr>
          <w:rFonts w:ascii="Times New Roman" w:hAnsi="Times New Roman" w:cs="Times New Roman"/>
          <w:lang w:val="es-ES_tradnl"/>
        </w:rPr>
        <w:t>practica</w:t>
      </w:r>
      <w:proofErr w:type="spellEnd"/>
      <w:proofErr w:type="gramEnd"/>
      <w:r w:rsidR="00257083">
        <w:rPr>
          <w:rFonts w:ascii="Times New Roman" w:hAnsi="Times New Roman" w:cs="Times New Roman"/>
          <w:lang w:val="es-ES_tradnl"/>
        </w:rPr>
        <w:t xml:space="preserve"> profesional. </w:t>
      </w:r>
      <w:r w:rsidRPr="000D3C2A">
        <w:rPr>
          <w:rFonts w:ascii="Times New Roman" w:hAnsi="Times New Roman" w:cs="Times New Roman"/>
          <w:lang w:val="es-ES_tradnl"/>
        </w:rPr>
        <w:t xml:space="preserve">. </w:t>
      </w:r>
    </w:p>
    <w:p w:rsidR="0049693A" w:rsidRDefault="0049693A"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Default="00E81D49" w:rsidP="0049693A">
      <w:pPr>
        <w:spacing w:after="0" w:line="240" w:lineRule="auto"/>
        <w:jc w:val="both"/>
        <w:rPr>
          <w:rFonts w:ascii="Times New Roman" w:hAnsi="Times New Roman" w:cs="Times New Roman"/>
          <w:lang w:val="es-ES_tradnl"/>
        </w:rPr>
      </w:pPr>
    </w:p>
    <w:p w:rsidR="00E81D49" w:rsidRPr="00164FDA" w:rsidRDefault="00E81D49" w:rsidP="0049693A">
      <w:pPr>
        <w:spacing w:after="0" w:line="240" w:lineRule="auto"/>
        <w:jc w:val="both"/>
        <w:rPr>
          <w:rFonts w:ascii="Times New Roman" w:hAnsi="Times New Roman" w:cs="Times New Roman"/>
          <w:lang w:val="es-ES_tradnl"/>
        </w:rPr>
      </w:pPr>
    </w:p>
    <w:p w:rsidR="0049693A" w:rsidRPr="00E81D49" w:rsidRDefault="00E11A4C" w:rsidP="005934D0">
      <w:pPr>
        <w:pStyle w:val="Prrafodelista"/>
        <w:numPr>
          <w:ilvl w:val="0"/>
          <w:numId w:val="13"/>
        </w:numPr>
        <w:rPr>
          <w:rFonts w:ascii="Arial" w:hAnsi="Arial" w:cs="Arial"/>
          <w:b/>
          <w:lang w:val="es-ES_tradnl"/>
        </w:rPr>
      </w:pPr>
      <w:r w:rsidRPr="00E11A4C">
        <w:rPr>
          <w:rFonts w:ascii="Times New Roman" w:hAnsi="Times New Roman" w:cs="Times New Roman"/>
          <w:b/>
          <w:lang w:val="es-ES_tradnl"/>
        </w:rPr>
        <w:t>DIMENSIONES Y COMPETENCIAS A DESARROLLAR</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55"/>
        <w:gridCol w:w="2168"/>
        <w:gridCol w:w="825"/>
        <w:gridCol w:w="1528"/>
        <w:gridCol w:w="2152"/>
        <w:gridCol w:w="69"/>
      </w:tblGrid>
      <w:tr w:rsidR="00D44139" w:rsidRPr="00E81D49" w:rsidTr="003A53B9">
        <w:trPr>
          <w:gridAfter w:val="1"/>
          <w:wAfter w:w="69" w:type="dxa"/>
        </w:trPr>
        <w:tc>
          <w:tcPr>
            <w:tcW w:w="4323" w:type="dxa"/>
            <w:gridSpan w:val="2"/>
            <w:tcBorders>
              <w:top w:val="single" w:sz="4" w:space="0" w:color="auto"/>
              <w:left w:val="single" w:sz="4" w:space="0" w:color="auto"/>
              <w:bottom w:val="single" w:sz="4" w:space="0" w:color="auto"/>
              <w:right w:val="single" w:sz="4" w:space="0" w:color="auto"/>
            </w:tcBorders>
            <w:shd w:val="clear" w:color="auto" w:fill="auto"/>
            <w:hideMark/>
          </w:tcPr>
          <w:p w:rsidR="00D44139" w:rsidRPr="00E81D49" w:rsidRDefault="00D44139" w:rsidP="00B755C6">
            <w:pPr>
              <w:pStyle w:val="Sinespaciado"/>
              <w:rPr>
                <w:rFonts w:ascii="Arial" w:hAnsi="Arial" w:cs="Arial"/>
                <w:b/>
              </w:rPr>
            </w:pPr>
            <w:r w:rsidRPr="00E81D49">
              <w:rPr>
                <w:rFonts w:ascii="Arial" w:hAnsi="Arial" w:cs="Arial"/>
                <w:b/>
              </w:rPr>
              <w:t>DIMENSIONES DEL SER</w:t>
            </w:r>
          </w:p>
        </w:tc>
        <w:tc>
          <w:tcPr>
            <w:tcW w:w="4505" w:type="dxa"/>
            <w:gridSpan w:val="3"/>
            <w:tcBorders>
              <w:top w:val="single" w:sz="4" w:space="0" w:color="auto"/>
              <w:left w:val="single" w:sz="4" w:space="0" w:color="auto"/>
              <w:bottom w:val="single" w:sz="4" w:space="0" w:color="auto"/>
              <w:right w:val="single" w:sz="4" w:space="0" w:color="auto"/>
            </w:tcBorders>
            <w:shd w:val="clear" w:color="auto" w:fill="auto"/>
            <w:hideMark/>
          </w:tcPr>
          <w:p w:rsidR="00D44139" w:rsidRPr="00E81D49" w:rsidRDefault="00D44139" w:rsidP="00B755C6">
            <w:pPr>
              <w:pStyle w:val="Sinespaciado"/>
              <w:rPr>
                <w:rFonts w:ascii="Arial" w:hAnsi="Arial" w:cs="Arial"/>
                <w:b/>
              </w:rPr>
            </w:pPr>
            <w:r w:rsidRPr="00E81D49">
              <w:rPr>
                <w:rFonts w:ascii="Arial" w:hAnsi="Arial" w:cs="Arial"/>
                <w:b/>
              </w:rPr>
              <w:t>COMPETENCIAS</w:t>
            </w:r>
          </w:p>
        </w:tc>
      </w:tr>
      <w:tr w:rsidR="00D44139" w:rsidRPr="00E81D49" w:rsidTr="003A53B9">
        <w:trPr>
          <w:gridAfter w:val="1"/>
          <w:wAfter w:w="69" w:type="dxa"/>
          <w:trHeight w:val="52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Aprender a aprender</w:t>
            </w:r>
          </w:p>
          <w:p w:rsidR="00D44139" w:rsidRPr="00E81D49" w:rsidRDefault="00D44139" w:rsidP="00B755C6">
            <w:pPr>
              <w:pStyle w:val="Sinespaciado"/>
              <w:jc w:val="center"/>
              <w:rPr>
                <w:rFonts w:ascii="Arial" w:hAnsi="Arial" w:cs="Arial"/>
              </w:rPr>
            </w:pPr>
          </w:p>
          <w:p w:rsidR="00D44139" w:rsidRPr="00E81D49" w:rsidRDefault="00F475CF" w:rsidP="00F475CF">
            <w:pPr>
              <w:spacing w:line="240" w:lineRule="auto"/>
              <w:contextualSpacing/>
              <w:jc w:val="both"/>
              <w:rPr>
                <w:rFonts w:ascii="Arial" w:hAnsi="Arial" w:cs="Arial"/>
              </w:rPr>
            </w:pPr>
            <w:r w:rsidRPr="00E81D49">
              <w:rPr>
                <w:rFonts w:ascii="Arial" w:hAnsi="Arial" w:cs="Arial"/>
                <w:bCs/>
                <w:color w:val="000000"/>
              </w:rPr>
              <w:t>Comprender y utilizar herramientas pedagógicas de enseñanza y aprendizaje definidos  en la práctica de los deportes de raqueta</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Aprender a ser</w:t>
            </w:r>
          </w:p>
          <w:p w:rsidR="00D44139" w:rsidRPr="00E81D49" w:rsidRDefault="00D44139" w:rsidP="00B755C6">
            <w:pPr>
              <w:contextualSpacing/>
              <w:rPr>
                <w:rFonts w:ascii="Arial" w:hAnsi="Arial" w:cs="Arial"/>
              </w:rPr>
            </w:pPr>
          </w:p>
          <w:p w:rsidR="00F475CF" w:rsidRPr="00E81D49" w:rsidRDefault="00F475CF" w:rsidP="002D0421">
            <w:pPr>
              <w:jc w:val="both"/>
              <w:rPr>
                <w:rFonts w:ascii="Arial" w:hAnsi="Arial" w:cs="Arial"/>
                <w:sz w:val="24"/>
                <w:szCs w:val="24"/>
              </w:rPr>
            </w:pPr>
            <w:r w:rsidRPr="00E81D49">
              <w:rPr>
                <w:rFonts w:ascii="Arial" w:hAnsi="Arial" w:cs="Arial"/>
              </w:rPr>
              <w:t>Crear espacios de reflexión a partir de la conceptualización de los deportes de raqueta, para que el estudiante plantee alternativas de formación en el contexto sociocultural en el que se desenvuelva</w:t>
            </w:r>
            <w:r w:rsidRPr="00E81D49">
              <w:rPr>
                <w:rFonts w:ascii="Arial" w:hAnsi="Arial" w:cs="Arial"/>
                <w:sz w:val="24"/>
                <w:szCs w:val="24"/>
              </w:rPr>
              <w:t>.</w:t>
            </w:r>
          </w:p>
          <w:p w:rsidR="00D44139" w:rsidRPr="00E81D49" w:rsidRDefault="00D44139" w:rsidP="00B755C6">
            <w:pPr>
              <w:contextualSpacing/>
              <w:jc w:val="center"/>
              <w:rPr>
                <w:rFonts w:ascii="Arial" w:hAnsi="Arial" w:cs="Arial"/>
              </w:rPr>
            </w:pP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Argumentativa y ética</w:t>
            </w:r>
          </w:p>
          <w:p w:rsidR="00D44139" w:rsidRPr="00E81D49" w:rsidRDefault="00D44139" w:rsidP="00B755C6">
            <w:pPr>
              <w:contextualSpacing/>
              <w:jc w:val="center"/>
              <w:rPr>
                <w:rFonts w:ascii="Arial" w:hAnsi="Arial" w:cs="Arial"/>
              </w:rPr>
            </w:pPr>
            <w:r w:rsidRPr="00E81D49">
              <w:rPr>
                <w:rFonts w:ascii="Arial" w:hAnsi="Arial" w:cs="Arial"/>
              </w:rPr>
              <w:t xml:space="preserve"> </w:t>
            </w:r>
          </w:p>
          <w:p w:rsidR="00C82008" w:rsidRPr="00E81D49" w:rsidRDefault="00C82008" w:rsidP="002D0421">
            <w:pPr>
              <w:jc w:val="both"/>
              <w:rPr>
                <w:rFonts w:ascii="Arial" w:hAnsi="Arial" w:cs="Arial"/>
              </w:rPr>
            </w:pPr>
            <w:r w:rsidRPr="00E81D49">
              <w:rPr>
                <w:rFonts w:ascii="Arial" w:hAnsi="Arial" w:cs="Arial"/>
              </w:rPr>
              <w:t xml:space="preserve">Desarrollar en el estudiante habilidades para que   someta,  argumente y debata aquellos proyectos deportivos  en beneficios de la comunidad. </w:t>
            </w:r>
          </w:p>
          <w:p w:rsidR="00D44139" w:rsidRPr="00E81D49" w:rsidRDefault="00C82008" w:rsidP="002D0421">
            <w:pPr>
              <w:jc w:val="both"/>
              <w:rPr>
                <w:rFonts w:ascii="Arial" w:hAnsi="Arial" w:cs="Arial"/>
              </w:rPr>
            </w:pPr>
            <w:r w:rsidRPr="00E81D49">
              <w:rPr>
                <w:rFonts w:ascii="Arial" w:hAnsi="Arial" w:cs="Arial"/>
              </w:rPr>
              <w:t>En el Ejercicio del debate se da a conocer la importancia que requiere el cuidado de los aspectos éticos y estéticos.</w:t>
            </w:r>
          </w:p>
          <w:p w:rsidR="00D44139" w:rsidRPr="00E81D49" w:rsidRDefault="00D44139" w:rsidP="00B755C6">
            <w:pPr>
              <w:contextualSpacing/>
              <w:jc w:val="center"/>
              <w:rPr>
                <w:rFonts w:ascii="Arial" w:hAnsi="Arial" w:cs="Arial"/>
              </w:rPr>
            </w:pPr>
          </w:p>
          <w:p w:rsidR="00D44139" w:rsidRPr="00E81D49" w:rsidRDefault="00D44139" w:rsidP="00B755C6">
            <w:pPr>
              <w:contextualSpacing/>
              <w:jc w:val="center"/>
              <w:rPr>
                <w:rFonts w:ascii="Arial" w:hAnsi="Arial" w:cs="Arial"/>
              </w:rPr>
            </w:pP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Científica tecnológica</w:t>
            </w:r>
          </w:p>
          <w:p w:rsidR="00D44139" w:rsidRPr="00E81D49" w:rsidRDefault="00D44139" w:rsidP="00B755C6">
            <w:pPr>
              <w:pStyle w:val="Sinespaciado"/>
              <w:jc w:val="center"/>
              <w:rPr>
                <w:rFonts w:ascii="Arial" w:hAnsi="Arial" w:cs="Arial"/>
                <w:b/>
              </w:rPr>
            </w:pPr>
          </w:p>
          <w:p w:rsidR="00D44139" w:rsidRPr="00E81D49" w:rsidRDefault="00576225" w:rsidP="0006042B">
            <w:pPr>
              <w:jc w:val="both"/>
              <w:rPr>
                <w:rFonts w:ascii="Arial" w:hAnsi="Arial" w:cs="Arial"/>
              </w:rPr>
            </w:pPr>
            <w:r w:rsidRPr="00E81D49">
              <w:rPr>
                <w:rFonts w:ascii="Arial" w:hAnsi="Arial" w:cs="Arial"/>
              </w:rPr>
              <w:t>Construir procesos teóricos - prácticos con criterios que respondan a las  necesidades y a los  cambios económicos  y sociales  de la comunidad objeto de intervención,</w:t>
            </w:r>
            <w:r w:rsidR="0006042B" w:rsidRPr="00E81D49">
              <w:rPr>
                <w:rFonts w:ascii="Arial" w:hAnsi="Arial" w:cs="Arial"/>
              </w:rPr>
              <w:t xml:space="preserve"> </w:t>
            </w:r>
            <w:r w:rsidRPr="00E81D49">
              <w:rPr>
                <w:rFonts w:ascii="Arial" w:hAnsi="Arial" w:cs="Arial"/>
              </w:rPr>
              <w:t xml:space="preserve">además de conocer el papel que juega el estudiante  en el desempeño  profesional en el actual contexto, al momento de ejercer acciones, programas y proyectos  del espacio académico a orientar.  </w:t>
            </w:r>
          </w:p>
        </w:tc>
      </w:tr>
      <w:tr w:rsidR="00D44139" w:rsidRPr="00E81D49" w:rsidTr="003A53B9">
        <w:trPr>
          <w:gridAfter w:val="1"/>
          <w:wAfter w:w="69" w:type="dxa"/>
          <w:trHeight w:val="555"/>
        </w:trPr>
        <w:tc>
          <w:tcPr>
            <w:tcW w:w="2155" w:type="dxa"/>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Aprender a hacer</w:t>
            </w:r>
          </w:p>
          <w:p w:rsidR="00D44139" w:rsidRPr="00E81D49" w:rsidRDefault="00D44139" w:rsidP="00B755C6">
            <w:pPr>
              <w:pStyle w:val="Sinespaciado"/>
              <w:rPr>
                <w:rFonts w:ascii="Arial" w:hAnsi="Arial" w:cs="Arial"/>
              </w:rPr>
            </w:pPr>
          </w:p>
          <w:p w:rsidR="00D44139" w:rsidRPr="00E81D49" w:rsidRDefault="007058BD" w:rsidP="007058BD">
            <w:pPr>
              <w:contextualSpacing/>
              <w:rPr>
                <w:rFonts w:ascii="Arial" w:hAnsi="Arial" w:cs="Arial"/>
              </w:rPr>
            </w:pPr>
            <w:r w:rsidRPr="00E81D49">
              <w:rPr>
                <w:rFonts w:ascii="Arial" w:hAnsi="Arial" w:cs="Arial"/>
              </w:rPr>
              <w:t>A partir de las experiencias en el aula de clase y en los escenarios deportivos, relacionar los conocimientos teóricos - prácticos del futuro licenciado en Educación Física y Deporte</w:t>
            </w:r>
            <w:r w:rsidRPr="00E81D49">
              <w:rPr>
                <w:rFonts w:ascii="Arial" w:hAnsi="Arial" w:cs="Arial"/>
                <w:color w:val="000000"/>
                <w:sz w:val="24"/>
                <w:szCs w:val="24"/>
              </w:rPr>
              <w:t xml:space="preserve">.  </w:t>
            </w:r>
          </w:p>
          <w:p w:rsidR="00D44139" w:rsidRPr="00E81D49" w:rsidRDefault="00D44139" w:rsidP="00B755C6">
            <w:pPr>
              <w:contextualSpacing/>
              <w:jc w:val="center"/>
              <w:rPr>
                <w:rFonts w:ascii="Arial" w:hAnsi="Arial" w:cs="Arial"/>
              </w:rPr>
            </w:pPr>
            <w:r w:rsidRPr="00E81D49">
              <w:rPr>
                <w:rFonts w:ascii="Arial" w:hAnsi="Arial" w:cs="Arial"/>
              </w:rPr>
              <w:t xml:space="preserve">  </w:t>
            </w:r>
          </w:p>
        </w:tc>
        <w:tc>
          <w:tcPr>
            <w:tcW w:w="2168" w:type="dxa"/>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Aprender a convivir</w:t>
            </w:r>
          </w:p>
          <w:p w:rsidR="00D44139" w:rsidRPr="00E81D49" w:rsidRDefault="00D44139" w:rsidP="00B755C6">
            <w:pPr>
              <w:pStyle w:val="Sinespaciado"/>
              <w:jc w:val="center"/>
              <w:rPr>
                <w:rFonts w:ascii="Arial" w:hAnsi="Arial" w:cs="Arial"/>
              </w:rPr>
            </w:pPr>
          </w:p>
          <w:p w:rsidR="00D44139" w:rsidRPr="00E81D49" w:rsidRDefault="001D3D70" w:rsidP="001D3D70">
            <w:pPr>
              <w:contextualSpacing/>
              <w:jc w:val="both"/>
              <w:rPr>
                <w:rFonts w:ascii="Arial" w:hAnsi="Arial" w:cs="Arial"/>
              </w:rPr>
            </w:pPr>
            <w:r w:rsidRPr="00E81D49">
              <w:rPr>
                <w:rFonts w:ascii="Arial" w:hAnsi="Arial" w:cs="Arial"/>
                <w:bCs/>
                <w:color w:val="000000"/>
              </w:rPr>
              <w:t>Esta competencia se desarrolla en el estudiante cuando se implementan procesos pedagógicos a través de trabajos colaborativos realizados en los espacios académicos y en las prácticas deportivas</w:t>
            </w:r>
          </w:p>
        </w:tc>
        <w:tc>
          <w:tcPr>
            <w:tcW w:w="2353" w:type="dxa"/>
            <w:gridSpan w:val="2"/>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b/>
              </w:rPr>
            </w:pPr>
            <w:r w:rsidRPr="00E81D49">
              <w:rPr>
                <w:rFonts w:ascii="Arial" w:hAnsi="Arial" w:cs="Arial"/>
                <w:b/>
              </w:rPr>
              <w:t>Comunicativa</w:t>
            </w:r>
          </w:p>
          <w:p w:rsidR="00D44139" w:rsidRPr="00E81D49" w:rsidRDefault="00D44139" w:rsidP="00B755C6">
            <w:pPr>
              <w:pStyle w:val="Sinespaciado"/>
              <w:jc w:val="center"/>
              <w:rPr>
                <w:rFonts w:ascii="Arial" w:hAnsi="Arial" w:cs="Arial"/>
              </w:rPr>
            </w:pPr>
          </w:p>
          <w:p w:rsidR="00BB62A4" w:rsidRPr="00E81D49" w:rsidRDefault="00BB62A4" w:rsidP="00BB62A4">
            <w:pPr>
              <w:spacing w:line="360" w:lineRule="auto"/>
              <w:contextualSpacing/>
              <w:jc w:val="both"/>
              <w:rPr>
                <w:rFonts w:ascii="Arial" w:hAnsi="Arial" w:cs="Arial"/>
              </w:rPr>
            </w:pPr>
            <w:r w:rsidRPr="00E81D49">
              <w:rPr>
                <w:rFonts w:ascii="Arial" w:hAnsi="Arial" w:cs="Arial"/>
              </w:rPr>
              <w:t>La  capacidad de entender, proponer, e  interpretar  procesos que conlleven la intervención e interacción del  quehacer  profesional en  el  entorno social.</w:t>
            </w:r>
          </w:p>
          <w:p w:rsidR="00D44139" w:rsidRPr="00E81D49" w:rsidRDefault="00BB62A4" w:rsidP="00BB62A4">
            <w:pPr>
              <w:rPr>
                <w:rFonts w:ascii="Arial" w:hAnsi="Arial" w:cs="Arial"/>
              </w:rPr>
            </w:pPr>
            <w:r w:rsidRPr="00E81D49">
              <w:rPr>
                <w:rFonts w:ascii="Arial" w:hAnsi="Arial" w:cs="Arial"/>
              </w:rPr>
              <w:t>Se generan espacios de reflexión que conllevan al diálogo y al liderazgo, de nuevos saberes.</w:t>
            </w:r>
          </w:p>
        </w:tc>
        <w:tc>
          <w:tcPr>
            <w:tcW w:w="2152" w:type="dxa"/>
            <w:tcBorders>
              <w:top w:val="single" w:sz="4" w:space="0" w:color="auto"/>
              <w:left w:val="single" w:sz="4" w:space="0" w:color="auto"/>
              <w:bottom w:val="single" w:sz="4" w:space="0" w:color="auto"/>
              <w:right w:val="single" w:sz="4" w:space="0" w:color="auto"/>
            </w:tcBorders>
            <w:shd w:val="clear" w:color="auto" w:fill="auto"/>
          </w:tcPr>
          <w:p w:rsidR="00D44139" w:rsidRPr="00E81D49" w:rsidRDefault="00D44139" w:rsidP="00B755C6">
            <w:pPr>
              <w:pStyle w:val="Sinespaciado"/>
              <w:jc w:val="center"/>
              <w:rPr>
                <w:rFonts w:ascii="Arial" w:hAnsi="Arial" w:cs="Arial"/>
              </w:rPr>
            </w:pPr>
          </w:p>
          <w:p w:rsidR="00D44139" w:rsidRPr="00E81D49" w:rsidRDefault="00D44139" w:rsidP="00B755C6">
            <w:pPr>
              <w:pStyle w:val="Sinespaciado"/>
              <w:jc w:val="center"/>
              <w:rPr>
                <w:rFonts w:ascii="Arial" w:hAnsi="Arial" w:cs="Arial"/>
              </w:rPr>
            </w:pPr>
          </w:p>
        </w:tc>
      </w:tr>
      <w:tr w:rsidR="00372EE6"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897" w:type="dxa"/>
            <w:gridSpan w:val="6"/>
          </w:tcPr>
          <w:p w:rsidR="00372EE6" w:rsidRPr="00E81D49" w:rsidRDefault="00372EE6" w:rsidP="00474E41">
            <w:pPr>
              <w:jc w:val="center"/>
              <w:rPr>
                <w:rFonts w:ascii="Arial" w:hAnsi="Arial" w:cs="Arial"/>
                <w:b/>
              </w:rPr>
            </w:pPr>
            <w:r w:rsidRPr="00E81D49">
              <w:rPr>
                <w:rFonts w:ascii="Arial" w:hAnsi="Arial" w:cs="Arial"/>
                <w:b/>
                <w:bCs/>
              </w:rPr>
              <w:t xml:space="preserve">Unidad 1: </w:t>
            </w:r>
            <w:r w:rsidR="002E1E69" w:rsidRPr="00E81D49">
              <w:rPr>
                <w:rFonts w:ascii="Arial" w:hAnsi="Arial" w:cs="Arial"/>
                <w:b/>
                <w:bCs/>
              </w:rPr>
              <w:t>Fundamentos Teóricos de los deportes de Raqueta</w:t>
            </w:r>
          </w:p>
        </w:tc>
      </w:tr>
      <w:tr w:rsidR="00372EE6"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29"/>
        </w:trPr>
        <w:tc>
          <w:tcPr>
            <w:tcW w:w="5148" w:type="dxa"/>
            <w:gridSpan w:val="3"/>
          </w:tcPr>
          <w:p w:rsidR="00372EE6" w:rsidRPr="00E81D49" w:rsidRDefault="002E1E69" w:rsidP="00474E41">
            <w:pPr>
              <w:pStyle w:val="Textoindependiente"/>
              <w:rPr>
                <w:rFonts w:ascii="Arial" w:hAnsi="Arial" w:cs="Arial"/>
                <w:b/>
                <w:bCs/>
                <w:sz w:val="22"/>
                <w:szCs w:val="22"/>
              </w:rPr>
            </w:pPr>
            <w:r w:rsidRPr="00E81D49">
              <w:rPr>
                <w:rFonts w:ascii="Arial" w:hAnsi="Arial" w:cs="Arial"/>
                <w:b/>
                <w:bCs/>
                <w:sz w:val="22"/>
                <w:szCs w:val="22"/>
              </w:rPr>
              <w:t xml:space="preserve">Propósitos </w:t>
            </w:r>
          </w:p>
        </w:tc>
        <w:tc>
          <w:tcPr>
            <w:tcW w:w="3749" w:type="dxa"/>
            <w:gridSpan w:val="3"/>
          </w:tcPr>
          <w:p w:rsidR="00372EE6" w:rsidRPr="00E81D49" w:rsidRDefault="00372EE6" w:rsidP="002E1E69">
            <w:pPr>
              <w:jc w:val="both"/>
              <w:rPr>
                <w:rFonts w:ascii="Arial" w:hAnsi="Arial" w:cs="Arial"/>
                <w:b/>
              </w:rPr>
            </w:pPr>
            <w:r w:rsidRPr="00E81D49">
              <w:rPr>
                <w:rFonts w:ascii="Arial" w:hAnsi="Arial" w:cs="Arial"/>
                <w:b/>
              </w:rPr>
              <w:t xml:space="preserve">Tema: </w:t>
            </w:r>
            <w:r w:rsidR="0006042B" w:rsidRPr="00E81D49">
              <w:rPr>
                <w:rFonts w:ascii="Arial" w:hAnsi="Arial" w:cs="Arial"/>
                <w:b/>
              </w:rPr>
              <w:t>Características básicas de los Deportes de Raqueta</w:t>
            </w:r>
          </w:p>
        </w:tc>
      </w:tr>
      <w:tr w:rsidR="00372EE6"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372EE6" w:rsidRPr="00E81D49" w:rsidRDefault="00372EE6" w:rsidP="005934D0">
            <w:pPr>
              <w:pStyle w:val="Prrafodelista"/>
              <w:numPr>
                <w:ilvl w:val="0"/>
                <w:numId w:val="7"/>
              </w:numPr>
              <w:spacing w:line="240" w:lineRule="auto"/>
              <w:contextualSpacing/>
              <w:jc w:val="both"/>
              <w:rPr>
                <w:rFonts w:ascii="Arial" w:hAnsi="Arial" w:cs="Arial"/>
              </w:rPr>
            </w:pPr>
            <w:r w:rsidRPr="00E81D49">
              <w:rPr>
                <w:rFonts w:ascii="Arial" w:hAnsi="Arial" w:cs="Arial"/>
              </w:rPr>
              <w:t>Comprender los aspectos comunes y diferenciales de los deportes de raqueta.</w:t>
            </w:r>
          </w:p>
          <w:p w:rsidR="00372EE6" w:rsidRPr="00E81D49" w:rsidRDefault="00372EE6" w:rsidP="005934D0">
            <w:pPr>
              <w:widowControl w:val="0"/>
              <w:numPr>
                <w:ilvl w:val="0"/>
                <w:numId w:val="7"/>
              </w:numPr>
              <w:suppressAutoHyphens/>
              <w:overflowPunct w:val="0"/>
              <w:autoSpaceDE w:val="0"/>
              <w:autoSpaceDN w:val="0"/>
              <w:adjustRightInd w:val="0"/>
              <w:spacing w:after="0" w:line="360" w:lineRule="auto"/>
              <w:jc w:val="both"/>
              <w:textAlignment w:val="baseline"/>
              <w:rPr>
                <w:rFonts w:ascii="Arial" w:hAnsi="Arial" w:cs="Arial"/>
                <w:bCs/>
              </w:rPr>
            </w:pPr>
            <w:r w:rsidRPr="00E81D49">
              <w:rPr>
                <w:rFonts w:ascii="Arial" w:hAnsi="Arial" w:cs="Arial"/>
              </w:rPr>
              <w:t>Adquirir los fundamentos teóricos necesarios para  realizar una correcta aplicación de los deportes de raqueta.</w:t>
            </w:r>
          </w:p>
          <w:p w:rsidR="00372EE6" w:rsidRPr="00E81D49" w:rsidRDefault="00372EE6" w:rsidP="00474E41">
            <w:pPr>
              <w:spacing w:line="360" w:lineRule="auto"/>
              <w:ind w:left="720"/>
              <w:jc w:val="both"/>
              <w:rPr>
                <w:rFonts w:ascii="Arial" w:hAnsi="Arial" w:cs="Arial"/>
              </w:rPr>
            </w:pPr>
          </w:p>
          <w:p w:rsidR="00372EE6" w:rsidRPr="00E81D49" w:rsidRDefault="00372EE6" w:rsidP="00474E41">
            <w:pPr>
              <w:spacing w:line="360" w:lineRule="auto"/>
              <w:ind w:left="720"/>
              <w:jc w:val="both"/>
              <w:rPr>
                <w:rFonts w:ascii="Arial" w:hAnsi="Arial" w:cs="Arial"/>
                <w:bCs/>
              </w:rPr>
            </w:pPr>
          </w:p>
        </w:tc>
        <w:tc>
          <w:tcPr>
            <w:tcW w:w="3749" w:type="dxa"/>
            <w:gridSpan w:val="3"/>
          </w:tcPr>
          <w:p w:rsidR="00B65A5E" w:rsidRPr="00E81D49" w:rsidRDefault="00B65A5E" w:rsidP="00B65A5E">
            <w:pPr>
              <w:widowControl w:val="0"/>
              <w:suppressAutoHyphens/>
              <w:overflowPunct w:val="0"/>
              <w:autoSpaceDE w:val="0"/>
              <w:autoSpaceDN w:val="0"/>
              <w:adjustRightInd w:val="0"/>
              <w:spacing w:after="0" w:line="240" w:lineRule="auto"/>
              <w:ind w:left="714"/>
              <w:jc w:val="both"/>
              <w:textAlignment w:val="baseline"/>
              <w:rPr>
                <w:rFonts w:ascii="Arial" w:hAnsi="Arial" w:cs="Arial"/>
                <w:b/>
              </w:rPr>
            </w:pPr>
            <w:r w:rsidRPr="00E81D49">
              <w:rPr>
                <w:rFonts w:ascii="Arial" w:hAnsi="Arial" w:cs="Arial"/>
                <w:b/>
              </w:rPr>
              <w:t>Sub-Temas:</w:t>
            </w:r>
          </w:p>
          <w:p w:rsidR="00372EE6" w:rsidRPr="00E81D49" w:rsidRDefault="00372EE6" w:rsidP="005934D0">
            <w:pPr>
              <w:widowControl w:val="0"/>
              <w:numPr>
                <w:ilvl w:val="0"/>
                <w:numId w:val="6"/>
              </w:numPr>
              <w:suppressAutoHyphens/>
              <w:overflowPunct w:val="0"/>
              <w:autoSpaceDE w:val="0"/>
              <w:autoSpaceDN w:val="0"/>
              <w:adjustRightInd w:val="0"/>
              <w:spacing w:after="0" w:line="240" w:lineRule="auto"/>
              <w:ind w:left="714" w:hanging="357"/>
              <w:jc w:val="both"/>
              <w:textAlignment w:val="baseline"/>
              <w:rPr>
                <w:rFonts w:ascii="Arial" w:hAnsi="Arial" w:cs="Arial"/>
              </w:rPr>
            </w:pPr>
            <w:r w:rsidRPr="00E81D49">
              <w:rPr>
                <w:rFonts w:ascii="Arial" w:hAnsi="Arial" w:cs="Arial"/>
              </w:rPr>
              <w:t xml:space="preserve">Historia de los deportes de raqueta: </w:t>
            </w:r>
          </w:p>
          <w:p w:rsidR="00372EE6" w:rsidRPr="00E81D49" w:rsidRDefault="00372EE6" w:rsidP="005934D0">
            <w:pPr>
              <w:widowControl w:val="0"/>
              <w:numPr>
                <w:ilvl w:val="0"/>
                <w:numId w:val="6"/>
              </w:numPr>
              <w:suppressAutoHyphens/>
              <w:overflowPunct w:val="0"/>
              <w:autoSpaceDE w:val="0"/>
              <w:autoSpaceDN w:val="0"/>
              <w:adjustRightInd w:val="0"/>
              <w:spacing w:after="0" w:line="240" w:lineRule="auto"/>
              <w:ind w:left="714" w:hanging="357"/>
              <w:jc w:val="both"/>
              <w:textAlignment w:val="baseline"/>
              <w:rPr>
                <w:rFonts w:ascii="Arial" w:hAnsi="Arial" w:cs="Arial"/>
              </w:rPr>
            </w:pPr>
            <w:r w:rsidRPr="00E81D49">
              <w:rPr>
                <w:rFonts w:ascii="Arial" w:hAnsi="Arial" w:cs="Arial"/>
              </w:rPr>
              <w:t xml:space="preserve">Tenis de Campo, tenis de mesa, y squash, </w:t>
            </w:r>
          </w:p>
          <w:p w:rsidR="00372EE6" w:rsidRPr="00E81D49" w:rsidRDefault="00883539" w:rsidP="005934D0">
            <w:pPr>
              <w:widowControl w:val="0"/>
              <w:numPr>
                <w:ilvl w:val="0"/>
                <w:numId w:val="6"/>
              </w:numPr>
              <w:suppressAutoHyphens/>
              <w:overflowPunct w:val="0"/>
              <w:autoSpaceDE w:val="0"/>
              <w:autoSpaceDN w:val="0"/>
              <w:adjustRightInd w:val="0"/>
              <w:spacing w:after="0" w:line="240" w:lineRule="auto"/>
              <w:ind w:left="714" w:hanging="357"/>
              <w:jc w:val="both"/>
              <w:textAlignment w:val="baseline"/>
              <w:rPr>
                <w:rFonts w:ascii="Arial" w:hAnsi="Arial" w:cs="Arial"/>
              </w:rPr>
            </w:pPr>
            <w:r w:rsidRPr="00E81D49">
              <w:rPr>
                <w:rFonts w:ascii="Arial" w:hAnsi="Arial" w:cs="Arial"/>
              </w:rPr>
              <w:t>R</w:t>
            </w:r>
            <w:r w:rsidR="00372EE6" w:rsidRPr="00E81D49">
              <w:rPr>
                <w:rFonts w:ascii="Arial" w:hAnsi="Arial" w:cs="Arial"/>
              </w:rPr>
              <w:t xml:space="preserve">eglas básicas del juego en los deportes de raqueta, canchas: tipos y características, ventajas y desventajas, </w:t>
            </w:r>
          </w:p>
          <w:p w:rsidR="00372EE6" w:rsidRPr="00E81D49" w:rsidRDefault="00883539" w:rsidP="005934D0">
            <w:pPr>
              <w:widowControl w:val="0"/>
              <w:numPr>
                <w:ilvl w:val="0"/>
                <w:numId w:val="6"/>
              </w:numPr>
              <w:suppressAutoHyphens/>
              <w:overflowPunct w:val="0"/>
              <w:autoSpaceDE w:val="0"/>
              <w:autoSpaceDN w:val="0"/>
              <w:adjustRightInd w:val="0"/>
              <w:spacing w:after="0" w:line="240" w:lineRule="auto"/>
              <w:ind w:left="714" w:hanging="357"/>
              <w:jc w:val="both"/>
              <w:textAlignment w:val="baseline"/>
              <w:rPr>
                <w:rFonts w:ascii="Arial" w:hAnsi="Arial" w:cs="Arial"/>
              </w:rPr>
            </w:pPr>
            <w:r w:rsidRPr="00E81D49">
              <w:rPr>
                <w:rFonts w:ascii="Arial" w:hAnsi="Arial" w:cs="Arial"/>
              </w:rPr>
              <w:t>I</w:t>
            </w:r>
            <w:r w:rsidR="00372EE6" w:rsidRPr="00E81D49">
              <w:rPr>
                <w:rFonts w:ascii="Arial" w:hAnsi="Arial" w:cs="Arial"/>
              </w:rPr>
              <w:t>mplementos básicos y características para la práctica de los deportes de raqueta.</w:t>
            </w:r>
          </w:p>
        </w:tc>
      </w:tr>
      <w:tr w:rsidR="0006042B"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06042B" w:rsidRPr="00E81D49" w:rsidRDefault="0006042B" w:rsidP="0006042B">
            <w:pPr>
              <w:spacing w:line="240" w:lineRule="auto"/>
              <w:contextualSpacing/>
              <w:rPr>
                <w:rFonts w:ascii="Arial" w:hAnsi="Arial" w:cs="Arial"/>
                <w:b/>
              </w:rPr>
            </w:pPr>
            <w:r w:rsidRPr="00E81D49">
              <w:rPr>
                <w:rFonts w:ascii="Arial" w:hAnsi="Arial" w:cs="Arial"/>
                <w:b/>
              </w:rPr>
              <w:t>Metodología</w:t>
            </w:r>
          </w:p>
        </w:tc>
        <w:tc>
          <w:tcPr>
            <w:tcW w:w="3749" w:type="dxa"/>
            <w:gridSpan w:val="3"/>
          </w:tcPr>
          <w:p w:rsidR="0006042B" w:rsidRPr="00E81D49" w:rsidRDefault="0006042B" w:rsidP="0006042B">
            <w:pPr>
              <w:widowControl w:val="0"/>
              <w:suppressAutoHyphens/>
              <w:overflowPunct w:val="0"/>
              <w:autoSpaceDE w:val="0"/>
              <w:autoSpaceDN w:val="0"/>
              <w:adjustRightInd w:val="0"/>
              <w:spacing w:after="0" w:line="240" w:lineRule="auto"/>
              <w:textAlignment w:val="baseline"/>
              <w:rPr>
                <w:rFonts w:ascii="Arial" w:hAnsi="Arial" w:cs="Arial"/>
                <w:b/>
              </w:rPr>
            </w:pPr>
            <w:r w:rsidRPr="00E81D49">
              <w:rPr>
                <w:rFonts w:ascii="Arial" w:hAnsi="Arial" w:cs="Arial"/>
                <w:b/>
              </w:rPr>
              <w:t>Evaluación</w:t>
            </w:r>
          </w:p>
        </w:tc>
      </w:tr>
      <w:tr w:rsidR="004464E8"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4464E8" w:rsidRPr="00E81D49" w:rsidRDefault="004464E8" w:rsidP="0006042B">
            <w:pPr>
              <w:spacing w:line="240" w:lineRule="auto"/>
              <w:contextualSpacing/>
              <w:rPr>
                <w:rFonts w:ascii="Arial" w:hAnsi="Arial" w:cs="Arial"/>
              </w:rPr>
            </w:pPr>
            <w:r w:rsidRPr="00E81D49">
              <w:rPr>
                <w:rFonts w:ascii="Arial" w:hAnsi="Arial" w:cs="Arial"/>
              </w:rPr>
              <w:t xml:space="preserve">Métodos: </w:t>
            </w:r>
            <w:r w:rsidR="005603D0" w:rsidRPr="00E81D49">
              <w:rPr>
                <w:rFonts w:ascii="Arial" w:hAnsi="Arial" w:cs="Arial"/>
              </w:rPr>
              <w:t xml:space="preserve">Simbólico </w:t>
            </w:r>
          </w:p>
        </w:tc>
        <w:tc>
          <w:tcPr>
            <w:tcW w:w="3749" w:type="dxa"/>
            <w:gridSpan w:val="3"/>
          </w:tcPr>
          <w:p w:rsidR="004464E8" w:rsidRPr="00E81D49" w:rsidRDefault="004464E8" w:rsidP="0006042B">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Estratégicas:</w:t>
            </w:r>
            <w:r w:rsidR="005603D0" w:rsidRPr="00E81D49">
              <w:rPr>
                <w:rFonts w:ascii="Arial" w:hAnsi="Arial" w:cs="Arial"/>
              </w:rPr>
              <w:t xml:space="preserve"> Clase magistral, exposiciones </w:t>
            </w:r>
          </w:p>
        </w:tc>
      </w:tr>
      <w:tr w:rsidR="004464E8"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4464E8" w:rsidRPr="00E81D49" w:rsidRDefault="004464E8" w:rsidP="0006042B">
            <w:pPr>
              <w:spacing w:line="240" w:lineRule="auto"/>
              <w:contextualSpacing/>
              <w:rPr>
                <w:rFonts w:ascii="Arial" w:hAnsi="Arial" w:cs="Arial"/>
              </w:rPr>
            </w:pPr>
            <w:r w:rsidRPr="00E81D49">
              <w:rPr>
                <w:rFonts w:ascii="Arial" w:hAnsi="Arial" w:cs="Arial"/>
              </w:rPr>
              <w:t>Estilos:</w:t>
            </w:r>
            <w:r w:rsidR="003126D9" w:rsidRPr="00E81D49">
              <w:rPr>
                <w:rFonts w:ascii="Arial" w:hAnsi="Arial" w:cs="Arial"/>
              </w:rPr>
              <w:t xml:space="preserve"> Asignación de tareas y mando directo</w:t>
            </w:r>
          </w:p>
        </w:tc>
        <w:tc>
          <w:tcPr>
            <w:tcW w:w="3749" w:type="dxa"/>
            <w:gridSpan w:val="3"/>
          </w:tcPr>
          <w:p w:rsidR="004464E8" w:rsidRPr="00E81D49" w:rsidRDefault="004464E8" w:rsidP="0006042B">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Criterios:</w:t>
            </w:r>
            <w:r w:rsidR="005603D0" w:rsidRPr="00E81D49">
              <w:rPr>
                <w:rFonts w:ascii="Arial" w:hAnsi="Arial" w:cs="Arial"/>
              </w:rPr>
              <w:t xml:space="preserve"> Consulta e investigación del tema </w:t>
            </w:r>
          </w:p>
        </w:tc>
      </w:tr>
      <w:tr w:rsidR="00D44E0A"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897" w:type="dxa"/>
            <w:gridSpan w:val="6"/>
          </w:tcPr>
          <w:p w:rsidR="00D44E0A" w:rsidRPr="00E81D49" w:rsidRDefault="00D44E0A" w:rsidP="00474E41">
            <w:pPr>
              <w:jc w:val="center"/>
              <w:rPr>
                <w:rFonts w:ascii="Arial" w:hAnsi="Arial" w:cs="Arial"/>
                <w:b/>
              </w:rPr>
            </w:pPr>
            <w:r w:rsidRPr="00E81D49">
              <w:rPr>
                <w:rFonts w:ascii="Arial" w:hAnsi="Arial" w:cs="Arial"/>
                <w:b/>
                <w:bCs/>
              </w:rPr>
              <w:t xml:space="preserve">Unidad 2: </w:t>
            </w:r>
            <w:r w:rsidR="001C4334" w:rsidRPr="00E81D49">
              <w:rPr>
                <w:rFonts w:ascii="Arial" w:hAnsi="Arial" w:cs="Arial"/>
                <w:b/>
                <w:bCs/>
              </w:rPr>
              <w:t>Fundamentación Técnica</w:t>
            </w:r>
          </w:p>
        </w:tc>
      </w:tr>
      <w:tr w:rsidR="00D44E0A"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D44E0A" w:rsidRPr="00E81D49" w:rsidRDefault="00B11C45" w:rsidP="00474E41">
            <w:pPr>
              <w:pStyle w:val="Textoindependiente"/>
              <w:rPr>
                <w:rFonts w:ascii="Arial" w:hAnsi="Arial" w:cs="Arial"/>
                <w:b/>
                <w:bCs/>
                <w:sz w:val="22"/>
                <w:szCs w:val="22"/>
              </w:rPr>
            </w:pPr>
            <w:r w:rsidRPr="00E81D49">
              <w:rPr>
                <w:rFonts w:ascii="Arial" w:hAnsi="Arial" w:cs="Arial"/>
                <w:b/>
                <w:bCs/>
                <w:sz w:val="22"/>
                <w:szCs w:val="22"/>
              </w:rPr>
              <w:t xml:space="preserve">Propósitos </w:t>
            </w:r>
          </w:p>
        </w:tc>
        <w:tc>
          <w:tcPr>
            <w:tcW w:w="3749" w:type="dxa"/>
            <w:gridSpan w:val="3"/>
          </w:tcPr>
          <w:p w:rsidR="00D44E0A" w:rsidRPr="00E81D49" w:rsidRDefault="00D44E0A" w:rsidP="00B11C45">
            <w:pPr>
              <w:jc w:val="both"/>
              <w:rPr>
                <w:rFonts w:ascii="Arial" w:hAnsi="Arial" w:cs="Arial"/>
                <w:b/>
              </w:rPr>
            </w:pPr>
            <w:r w:rsidRPr="00E81D49">
              <w:rPr>
                <w:rFonts w:ascii="Arial" w:hAnsi="Arial" w:cs="Arial"/>
                <w:b/>
              </w:rPr>
              <w:t xml:space="preserve">Tema: </w:t>
            </w:r>
            <w:r w:rsidR="001C4334" w:rsidRPr="00E81D49">
              <w:rPr>
                <w:rFonts w:ascii="Arial" w:hAnsi="Arial" w:cs="Arial"/>
                <w:b/>
              </w:rPr>
              <w:t>Fundamentación</w:t>
            </w:r>
          </w:p>
        </w:tc>
      </w:tr>
      <w:tr w:rsidR="00D44E0A"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D44E0A" w:rsidRPr="00E81D49" w:rsidRDefault="00D44E0A" w:rsidP="005934D0">
            <w:pPr>
              <w:pStyle w:val="Prrafodelista"/>
              <w:numPr>
                <w:ilvl w:val="0"/>
                <w:numId w:val="9"/>
              </w:numPr>
              <w:spacing w:line="240" w:lineRule="auto"/>
              <w:contextualSpacing/>
              <w:jc w:val="both"/>
              <w:rPr>
                <w:rFonts w:ascii="Arial" w:hAnsi="Arial" w:cs="Arial"/>
              </w:rPr>
            </w:pPr>
            <w:r w:rsidRPr="00E81D49">
              <w:rPr>
                <w:rFonts w:ascii="Arial" w:hAnsi="Arial" w:cs="Arial"/>
              </w:rPr>
              <w:t>Conocer las diferentes técnicas para cada uno de los golpes.</w:t>
            </w:r>
          </w:p>
          <w:p w:rsidR="00D44E0A" w:rsidRPr="00E81D49" w:rsidRDefault="00D44E0A" w:rsidP="005934D0">
            <w:pPr>
              <w:pStyle w:val="Prrafodelista"/>
              <w:numPr>
                <w:ilvl w:val="0"/>
                <w:numId w:val="9"/>
              </w:numPr>
              <w:spacing w:line="240" w:lineRule="auto"/>
              <w:contextualSpacing/>
              <w:jc w:val="both"/>
              <w:rPr>
                <w:rFonts w:ascii="Arial" w:hAnsi="Arial" w:cs="Arial"/>
              </w:rPr>
            </w:pPr>
            <w:r w:rsidRPr="00E81D49">
              <w:rPr>
                <w:rFonts w:ascii="Arial" w:hAnsi="Arial" w:cs="Arial"/>
              </w:rPr>
              <w:t xml:space="preserve">Interpretar las reglas de los deportes de raqueta. </w:t>
            </w:r>
          </w:p>
          <w:p w:rsidR="00D44E0A" w:rsidRPr="00E81D49" w:rsidRDefault="00D44E0A" w:rsidP="00474E41">
            <w:pPr>
              <w:pStyle w:val="Textoindependiente"/>
              <w:rPr>
                <w:rFonts w:ascii="Arial" w:hAnsi="Arial" w:cs="Arial"/>
                <w:bCs/>
                <w:sz w:val="22"/>
                <w:szCs w:val="22"/>
                <w:lang w:val="es-CO"/>
              </w:rPr>
            </w:pPr>
          </w:p>
        </w:tc>
        <w:tc>
          <w:tcPr>
            <w:tcW w:w="3749" w:type="dxa"/>
            <w:gridSpan w:val="3"/>
          </w:tcPr>
          <w:p w:rsidR="00B11C45" w:rsidRPr="00E81D49" w:rsidRDefault="00B11C45" w:rsidP="00B11C45">
            <w:pPr>
              <w:widowControl w:val="0"/>
              <w:suppressAutoHyphens/>
              <w:overflowPunct w:val="0"/>
              <w:autoSpaceDE w:val="0"/>
              <w:autoSpaceDN w:val="0"/>
              <w:adjustRightInd w:val="0"/>
              <w:spacing w:after="0" w:line="240" w:lineRule="auto"/>
              <w:ind w:left="714"/>
              <w:jc w:val="both"/>
              <w:textAlignment w:val="baseline"/>
              <w:rPr>
                <w:rFonts w:ascii="Arial" w:hAnsi="Arial" w:cs="Arial"/>
                <w:spacing w:val="-2"/>
              </w:rPr>
            </w:pPr>
            <w:r w:rsidRPr="00E81D49">
              <w:rPr>
                <w:rFonts w:ascii="Arial" w:hAnsi="Arial" w:cs="Arial"/>
                <w:b/>
              </w:rPr>
              <w:t>Sub-Temas:</w:t>
            </w:r>
          </w:p>
          <w:p w:rsidR="00D44E0A" w:rsidRPr="00E81D49" w:rsidRDefault="00D44E0A" w:rsidP="005934D0">
            <w:pPr>
              <w:widowControl w:val="0"/>
              <w:numPr>
                <w:ilvl w:val="0"/>
                <w:numId w:val="8"/>
              </w:numPr>
              <w:suppressAutoHyphens/>
              <w:overflowPunct w:val="0"/>
              <w:autoSpaceDE w:val="0"/>
              <w:autoSpaceDN w:val="0"/>
              <w:adjustRightInd w:val="0"/>
              <w:spacing w:after="0" w:line="240" w:lineRule="auto"/>
              <w:ind w:left="714" w:hanging="357"/>
              <w:jc w:val="both"/>
              <w:textAlignment w:val="baseline"/>
              <w:rPr>
                <w:rFonts w:ascii="Arial" w:hAnsi="Arial" w:cs="Arial"/>
                <w:spacing w:val="-2"/>
              </w:rPr>
            </w:pPr>
            <w:r w:rsidRPr="00E81D49">
              <w:rPr>
                <w:rFonts w:ascii="Arial" w:hAnsi="Arial" w:cs="Arial"/>
                <w:spacing w:val="-2"/>
              </w:rPr>
              <w:t xml:space="preserve">Tipos de </w:t>
            </w:r>
            <w:r w:rsidRPr="00E81D49">
              <w:rPr>
                <w:rFonts w:ascii="Arial" w:hAnsi="Arial" w:cs="Arial"/>
                <w:b/>
                <w:spacing w:val="-2"/>
              </w:rPr>
              <w:t xml:space="preserve"> </w:t>
            </w:r>
            <w:r w:rsidRPr="00E81D49">
              <w:rPr>
                <w:rFonts w:ascii="Arial" w:hAnsi="Arial" w:cs="Arial"/>
                <w:spacing w:val="-2"/>
              </w:rPr>
              <w:t xml:space="preserve">Empuñaduras para servicio, revés y drive, </w:t>
            </w:r>
          </w:p>
          <w:p w:rsidR="00D44E0A" w:rsidRPr="00E81D49" w:rsidRDefault="00D44E0A" w:rsidP="005934D0">
            <w:pPr>
              <w:widowControl w:val="0"/>
              <w:numPr>
                <w:ilvl w:val="0"/>
                <w:numId w:val="8"/>
              </w:numPr>
              <w:suppressAutoHyphens/>
              <w:overflowPunct w:val="0"/>
              <w:autoSpaceDE w:val="0"/>
              <w:autoSpaceDN w:val="0"/>
              <w:adjustRightInd w:val="0"/>
              <w:spacing w:after="0" w:line="240" w:lineRule="auto"/>
              <w:ind w:left="714" w:hanging="357"/>
              <w:jc w:val="both"/>
              <w:textAlignment w:val="baseline"/>
              <w:rPr>
                <w:rFonts w:ascii="Arial" w:hAnsi="Arial" w:cs="Arial"/>
                <w:spacing w:val="-2"/>
              </w:rPr>
            </w:pPr>
            <w:r w:rsidRPr="00E81D49">
              <w:rPr>
                <w:rFonts w:ascii="Arial" w:hAnsi="Arial" w:cs="Arial"/>
                <w:spacing w:val="-2"/>
              </w:rPr>
              <w:t>preparación del cuerpo para los diferentes golpes,  movimientos de los pies y brazos, efectos, puntos de impacto y terminación de los distintos golpes.</w:t>
            </w:r>
          </w:p>
          <w:p w:rsidR="00D44E0A" w:rsidRPr="00E81D49" w:rsidRDefault="00D44E0A" w:rsidP="005934D0">
            <w:pPr>
              <w:widowControl w:val="0"/>
              <w:numPr>
                <w:ilvl w:val="0"/>
                <w:numId w:val="8"/>
              </w:numPr>
              <w:suppressAutoHyphens/>
              <w:overflowPunct w:val="0"/>
              <w:autoSpaceDE w:val="0"/>
              <w:autoSpaceDN w:val="0"/>
              <w:adjustRightInd w:val="0"/>
              <w:spacing w:after="0" w:line="240" w:lineRule="auto"/>
              <w:ind w:left="714" w:hanging="357"/>
              <w:jc w:val="both"/>
              <w:textAlignment w:val="baseline"/>
              <w:rPr>
                <w:rFonts w:ascii="Arial" w:hAnsi="Arial" w:cs="Arial"/>
                <w:spacing w:val="-2"/>
              </w:rPr>
            </w:pPr>
            <w:r w:rsidRPr="00E81D49">
              <w:rPr>
                <w:rFonts w:ascii="Arial" w:hAnsi="Arial" w:cs="Arial"/>
                <w:spacing w:val="-2"/>
              </w:rPr>
              <w:t>Sistemas de puntuación.</w:t>
            </w:r>
          </w:p>
          <w:p w:rsidR="00D44E0A" w:rsidRPr="00E81D49" w:rsidRDefault="00D44E0A" w:rsidP="00474E41">
            <w:pPr>
              <w:jc w:val="both"/>
              <w:rPr>
                <w:rFonts w:ascii="Arial" w:hAnsi="Arial" w:cs="Arial"/>
                <w:lang w:val="es-ES_tradnl"/>
              </w:rPr>
            </w:pPr>
          </w:p>
        </w:tc>
      </w:tr>
      <w:tr w:rsidR="001C4334"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307"/>
        </w:trPr>
        <w:tc>
          <w:tcPr>
            <w:tcW w:w="5148" w:type="dxa"/>
            <w:gridSpan w:val="3"/>
          </w:tcPr>
          <w:p w:rsidR="001C4334" w:rsidRPr="00E81D49" w:rsidRDefault="001C4334" w:rsidP="00B755C6">
            <w:pPr>
              <w:spacing w:line="240" w:lineRule="auto"/>
              <w:contextualSpacing/>
              <w:rPr>
                <w:rFonts w:ascii="Arial" w:hAnsi="Arial" w:cs="Arial"/>
                <w:b/>
              </w:rPr>
            </w:pPr>
            <w:r w:rsidRPr="00E81D49">
              <w:rPr>
                <w:rFonts w:ascii="Arial" w:hAnsi="Arial" w:cs="Arial"/>
                <w:b/>
              </w:rPr>
              <w:t>Metodología</w:t>
            </w:r>
          </w:p>
        </w:tc>
        <w:tc>
          <w:tcPr>
            <w:tcW w:w="3749" w:type="dxa"/>
            <w:gridSpan w:val="3"/>
          </w:tcPr>
          <w:p w:rsidR="001C4334" w:rsidRPr="00E81D49" w:rsidRDefault="001C4334" w:rsidP="00B755C6">
            <w:pPr>
              <w:widowControl w:val="0"/>
              <w:suppressAutoHyphens/>
              <w:overflowPunct w:val="0"/>
              <w:autoSpaceDE w:val="0"/>
              <w:autoSpaceDN w:val="0"/>
              <w:adjustRightInd w:val="0"/>
              <w:spacing w:after="0" w:line="240" w:lineRule="auto"/>
              <w:textAlignment w:val="baseline"/>
              <w:rPr>
                <w:rFonts w:ascii="Arial" w:hAnsi="Arial" w:cs="Arial"/>
                <w:b/>
              </w:rPr>
            </w:pPr>
            <w:r w:rsidRPr="00E81D49">
              <w:rPr>
                <w:rFonts w:ascii="Arial" w:hAnsi="Arial" w:cs="Arial"/>
                <w:b/>
              </w:rPr>
              <w:t>Evaluación</w:t>
            </w:r>
          </w:p>
        </w:tc>
      </w:tr>
      <w:tr w:rsidR="001C4334"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1C4334" w:rsidRPr="00E81D49" w:rsidRDefault="001C4334" w:rsidP="00B755C6">
            <w:pPr>
              <w:spacing w:line="240" w:lineRule="auto"/>
              <w:contextualSpacing/>
              <w:rPr>
                <w:rFonts w:ascii="Arial" w:hAnsi="Arial" w:cs="Arial"/>
              </w:rPr>
            </w:pPr>
            <w:r w:rsidRPr="00E81D49">
              <w:rPr>
                <w:rFonts w:ascii="Arial" w:hAnsi="Arial" w:cs="Arial"/>
              </w:rPr>
              <w:t xml:space="preserve">Métodos: </w:t>
            </w:r>
            <w:r w:rsidR="003126D9" w:rsidRPr="00E81D49">
              <w:rPr>
                <w:rFonts w:ascii="Arial" w:hAnsi="Arial" w:cs="Arial"/>
              </w:rPr>
              <w:t>Deductivo</w:t>
            </w:r>
          </w:p>
        </w:tc>
        <w:tc>
          <w:tcPr>
            <w:tcW w:w="3749" w:type="dxa"/>
            <w:gridSpan w:val="3"/>
          </w:tcPr>
          <w:p w:rsidR="001C4334" w:rsidRPr="00E81D49" w:rsidRDefault="001C4334" w:rsidP="00B755C6">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Estratégicas:</w:t>
            </w:r>
            <w:r w:rsidR="005603D0" w:rsidRPr="00E81D49">
              <w:rPr>
                <w:rFonts w:ascii="Arial" w:hAnsi="Arial" w:cs="Arial"/>
              </w:rPr>
              <w:t xml:space="preserve"> Práctica académica y talleres prácticos </w:t>
            </w:r>
          </w:p>
        </w:tc>
      </w:tr>
      <w:tr w:rsidR="001C4334"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1C4334" w:rsidRPr="00E81D49" w:rsidRDefault="001C4334" w:rsidP="00B755C6">
            <w:pPr>
              <w:spacing w:line="240" w:lineRule="auto"/>
              <w:contextualSpacing/>
              <w:rPr>
                <w:rFonts w:ascii="Arial" w:hAnsi="Arial" w:cs="Arial"/>
              </w:rPr>
            </w:pPr>
            <w:r w:rsidRPr="00E81D49">
              <w:rPr>
                <w:rFonts w:ascii="Arial" w:hAnsi="Arial" w:cs="Arial"/>
              </w:rPr>
              <w:t>Estilos:</w:t>
            </w:r>
            <w:r w:rsidR="005603D0" w:rsidRPr="00E81D49">
              <w:rPr>
                <w:rFonts w:ascii="Arial" w:hAnsi="Arial" w:cs="Arial"/>
              </w:rPr>
              <w:t xml:space="preserve"> Mando directo</w:t>
            </w:r>
          </w:p>
        </w:tc>
        <w:tc>
          <w:tcPr>
            <w:tcW w:w="3749" w:type="dxa"/>
            <w:gridSpan w:val="3"/>
          </w:tcPr>
          <w:p w:rsidR="001C4334" w:rsidRPr="00E81D49" w:rsidRDefault="001C4334" w:rsidP="00B755C6">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Criterios:</w:t>
            </w:r>
            <w:r w:rsidR="005603D0" w:rsidRPr="00E81D49">
              <w:rPr>
                <w:rFonts w:ascii="Arial" w:hAnsi="Arial" w:cs="Arial"/>
              </w:rPr>
              <w:t xml:space="preserve"> </w:t>
            </w:r>
            <w:r w:rsidR="00EE28D2" w:rsidRPr="00E81D49">
              <w:rPr>
                <w:rFonts w:ascii="Arial" w:hAnsi="Arial" w:cs="Arial"/>
              </w:rPr>
              <w:t>Demostraciones de manera práctica</w:t>
            </w:r>
          </w:p>
        </w:tc>
      </w:tr>
      <w:tr w:rsidR="00D44E0A"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897" w:type="dxa"/>
            <w:gridSpan w:val="6"/>
          </w:tcPr>
          <w:p w:rsidR="00D44E0A" w:rsidRPr="00E81D49" w:rsidRDefault="00D44E0A" w:rsidP="00474E41">
            <w:pPr>
              <w:jc w:val="center"/>
              <w:rPr>
                <w:rFonts w:ascii="Arial" w:hAnsi="Arial" w:cs="Arial"/>
              </w:rPr>
            </w:pPr>
            <w:r w:rsidRPr="00E81D49">
              <w:rPr>
                <w:rFonts w:ascii="Arial" w:hAnsi="Arial" w:cs="Arial"/>
                <w:b/>
                <w:bCs/>
              </w:rPr>
              <w:t xml:space="preserve">Unidad 3:  </w:t>
            </w:r>
            <w:r w:rsidR="003126D9" w:rsidRPr="00E81D49">
              <w:rPr>
                <w:rFonts w:ascii="Arial" w:hAnsi="Arial" w:cs="Arial"/>
                <w:b/>
                <w:bCs/>
              </w:rPr>
              <w:t>Aplicación de Técnicas y Tácticas en los Deportes de Raquetas</w:t>
            </w:r>
          </w:p>
        </w:tc>
      </w:tr>
      <w:tr w:rsidR="00D44E0A"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D44E0A" w:rsidRPr="00E81D49" w:rsidRDefault="00D44E0A" w:rsidP="001C4334">
            <w:pPr>
              <w:pStyle w:val="Textoindependiente"/>
              <w:rPr>
                <w:rFonts w:ascii="Arial" w:hAnsi="Arial" w:cs="Arial"/>
                <w:b/>
                <w:bCs/>
                <w:sz w:val="22"/>
                <w:szCs w:val="22"/>
              </w:rPr>
            </w:pPr>
            <w:r w:rsidRPr="00E81D49">
              <w:rPr>
                <w:rFonts w:ascii="Arial" w:hAnsi="Arial" w:cs="Arial"/>
                <w:b/>
                <w:bCs/>
                <w:sz w:val="22"/>
                <w:szCs w:val="22"/>
              </w:rPr>
              <w:t xml:space="preserve">Propósitos </w:t>
            </w:r>
          </w:p>
        </w:tc>
        <w:tc>
          <w:tcPr>
            <w:tcW w:w="3749" w:type="dxa"/>
            <w:gridSpan w:val="3"/>
          </w:tcPr>
          <w:p w:rsidR="00D44E0A" w:rsidRPr="00E81D49" w:rsidRDefault="00D44E0A" w:rsidP="001C4334">
            <w:pPr>
              <w:jc w:val="both"/>
              <w:rPr>
                <w:rFonts w:ascii="Arial" w:hAnsi="Arial" w:cs="Arial"/>
                <w:b/>
              </w:rPr>
            </w:pPr>
            <w:r w:rsidRPr="00E81D49">
              <w:rPr>
                <w:rFonts w:ascii="Arial" w:hAnsi="Arial" w:cs="Arial"/>
                <w:b/>
              </w:rPr>
              <w:t xml:space="preserve">Tema: </w:t>
            </w:r>
            <w:r w:rsidR="003126D9" w:rsidRPr="00E81D49">
              <w:rPr>
                <w:rFonts w:ascii="Arial" w:hAnsi="Arial" w:cs="Arial"/>
                <w:b/>
              </w:rPr>
              <w:t>Aplicación</w:t>
            </w:r>
          </w:p>
        </w:tc>
      </w:tr>
      <w:tr w:rsidR="00D44E0A"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D44E0A" w:rsidRPr="00E81D49" w:rsidRDefault="00D44E0A" w:rsidP="005934D0">
            <w:pPr>
              <w:pStyle w:val="Prrafodelista"/>
              <w:numPr>
                <w:ilvl w:val="0"/>
                <w:numId w:val="10"/>
              </w:numPr>
              <w:spacing w:line="240" w:lineRule="auto"/>
              <w:contextualSpacing/>
              <w:jc w:val="both"/>
              <w:rPr>
                <w:rFonts w:ascii="Arial" w:hAnsi="Arial" w:cs="Arial"/>
              </w:rPr>
            </w:pPr>
            <w:r w:rsidRPr="00E81D49">
              <w:rPr>
                <w:rFonts w:ascii="Arial" w:hAnsi="Arial" w:cs="Arial"/>
              </w:rPr>
              <w:t>Experimentar mediante la práctica de este marco conceptual  las distintas técnicas y tácticas de los deportes de raqueta.</w:t>
            </w:r>
          </w:p>
          <w:p w:rsidR="00D44E0A" w:rsidRPr="00E81D49" w:rsidRDefault="00D44E0A" w:rsidP="00474E41">
            <w:pPr>
              <w:pStyle w:val="Textoindependiente"/>
              <w:rPr>
                <w:rFonts w:ascii="Arial" w:hAnsi="Arial" w:cs="Arial"/>
                <w:bCs/>
                <w:sz w:val="22"/>
                <w:szCs w:val="22"/>
                <w:lang w:val="es-CO"/>
              </w:rPr>
            </w:pPr>
          </w:p>
        </w:tc>
        <w:tc>
          <w:tcPr>
            <w:tcW w:w="3749" w:type="dxa"/>
            <w:gridSpan w:val="3"/>
          </w:tcPr>
          <w:p w:rsidR="001C4334" w:rsidRPr="00E81D49" w:rsidRDefault="001C4334" w:rsidP="00474E41">
            <w:pPr>
              <w:jc w:val="both"/>
              <w:rPr>
                <w:rFonts w:ascii="Arial" w:hAnsi="Arial" w:cs="Arial"/>
              </w:rPr>
            </w:pPr>
            <w:r w:rsidRPr="00E81D49">
              <w:rPr>
                <w:rFonts w:ascii="Arial" w:hAnsi="Arial" w:cs="Arial"/>
                <w:b/>
              </w:rPr>
              <w:t>Sub-Temas:</w:t>
            </w:r>
          </w:p>
          <w:p w:rsidR="00D44E0A" w:rsidRPr="00E81D49" w:rsidRDefault="00D44E0A" w:rsidP="00474E41">
            <w:pPr>
              <w:jc w:val="both"/>
              <w:rPr>
                <w:rFonts w:ascii="Arial" w:hAnsi="Arial" w:cs="Arial"/>
              </w:rPr>
            </w:pPr>
            <w:r w:rsidRPr="00E81D49">
              <w:rPr>
                <w:rFonts w:ascii="Arial" w:hAnsi="Arial" w:cs="Arial"/>
              </w:rPr>
              <w:t>1.</w:t>
            </w:r>
            <w:r w:rsidRPr="00E81D49">
              <w:rPr>
                <w:rFonts w:ascii="Arial" w:hAnsi="Arial" w:cs="Arial"/>
                <w:spacing w:val="-2"/>
              </w:rPr>
              <w:t xml:space="preserve"> Realización de torneos</w:t>
            </w:r>
            <w:r w:rsidRPr="00E81D49">
              <w:rPr>
                <w:rFonts w:ascii="Arial" w:hAnsi="Arial" w:cs="Arial"/>
                <w:b/>
                <w:spacing w:val="-2"/>
              </w:rPr>
              <w:t xml:space="preserve">, </w:t>
            </w:r>
            <w:r w:rsidRPr="00E81D49">
              <w:rPr>
                <w:rFonts w:ascii="Arial" w:hAnsi="Arial" w:cs="Arial"/>
                <w:spacing w:val="-2"/>
              </w:rPr>
              <w:t>manejo de</w:t>
            </w:r>
            <w:r w:rsidRPr="00E81D49">
              <w:rPr>
                <w:rFonts w:ascii="Arial" w:hAnsi="Arial" w:cs="Arial"/>
                <w:b/>
                <w:spacing w:val="-2"/>
              </w:rPr>
              <w:t xml:space="preserve">  </w:t>
            </w:r>
            <w:r w:rsidRPr="00E81D49">
              <w:rPr>
                <w:rFonts w:ascii="Arial" w:hAnsi="Arial" w:cs="Arial"/>
                <w:spacing w:val="-2"/>
              </w:rPr>
              <w:t xml:space="preserve">cuadros de round, </w:t>
            </w:r>
            <w:proofErr w:type="spellStart"/>
            <w:r w:rsidRPr="00E81D49">
              <w:rPr>
                <w:rFonts w:ascii="Arial" w:hAnsi="Arial" w:cs="Arial"/>
                <w:spacing w:val="-2"/>
              </w:rPr>
              <w:t>robin</w:t>
            </w:r>
            <w:proofErr w:type="spellEnd"/>
            <w:r w:rsidRPr="00E81D49">
              <w:rPr>
                <w:rFonts w:ascii="Arial" w:hAnsi="Arial" w:cs="Arial"/>
                <w:spacing w:val="-2"/>
              </w:rPr>
              <w:t xml:space="preserve"> y eliminación sencilla.</w:t>
            </w:r>
          </w:p>
          <w:p w:rsidR="00D44E0A" w:rsidRPr="00E81D49" w:rsidRDefault="00D44E0A" w:rsidP="00474E41">
            <w:pPr>
              <w:jc w:val="both"/>
              <w:rPr>
                <w:rFonts w:ascii="Arial" w:hAnsi="Arial" w:cs="Arial"/>
              </w:rPr>
            </w:pPr>
          </w:p>
        </w:tc>
      </w:tr>
      <w:tr w:rsidR="001C4334"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1C4334" w:rsidRPr="00E81D49" w:rsidRDefault="001C4334" w:rsidP="00B755C6">
            <w:pPr>
              <w:spacing w:line="240" w:lineRule="auto"/>
              <w:contextualSpacing/>
              <w:rPr>
                <w:rFonts w:ascii="Arial" w:hAnsi="Arial" w:cs="Arial"/>
                <w:b/>
              </w:rPr>
            </w:pPr>
            <w:r w:rsidRPr="00E81D49">
              <w:rPr>
                <w:rFonts w:ascii="Arial" w:hAnsi="Arial" w:cs="Arial"/>
                <w:b/>
              </w:rPr>
              <w:t>Metodología</w:t>
            </w:r>
          </w:p>
        </w:tc>
        <w:tc>
          <w:tcPr>
            <w:tcW w:w="3749" w:type="dxa"/>
            <w:gridSpan w:val="3"/>
          </w:tcPr>
          <w:p w:rsidR="001C4334" w:rsidRPr="00E81D49" w:rsidRDefault="001C4334" w:rsidP="00B755C6">
            <w:pPr>
              <w:widowControl w:val="0"/>
              <w:suppressAutoHyphens/>
              <w:overflowPunct w:val="0"/>
              <w:autoSpaceDE w:val="0"/>
              <w:autoSpaceDN w:val="0"/>
              <w:adjustRightInd w:val="0"/>
              <w:spacing w:after="0" w:line="240" w:lineRule="auto"/>
              <w:textAlignment w:val="baseline"/>
              <w:rPr>
                <w:rFonts w:ascii="Arial" w:hAnsi="Arial" w:cs="Arial"/>
                <w:b/>
              </w:rPr>
            </w:pPr>
            <w:r w:rsidRPr="00E81D49">
              <w:rPr>
                <w:rFonts w:ascii="Arial" w:hAnsi="Arial" w:cs="Arial"/>
                <w:b/>
              </w:rPr>
              <w:t>Evaluación</w:t>
            </w:r>
          </w:p>
        </w:tc>
      </w:tr>
      <w:tr w:rsidR="001C4334"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1C4334" w:rsidRPr="00E81D49" w:rsidRDefault="001C4334" w:rsidP="00B755C6">
            <w:pPr>
              <w:spacing w:line="240" w:lineRule="auto"/>
              <w:contextualSpacing/>
              <w:rPr>
                <w:rFonts w:ascii="Arial" w:hAnsi="Arial" w:cs="Arial"/>
              </w:rPr>
            </w:pPr>
            <w:r w:rsidRPr="00E81D49">
              <w:rPr>
                <w:rFonts w:ascii="Arial" w:hAnsi="Arial" w:cs="Arial"/>
              </w:rPr>
              <w:t xml:space="preserve">Métodos: </w:t>
            </w:r>
            <w:r w:rsidR="003126D9" w:rsidRPr="00E81D49">
              <w:rPr>
                <w:rFonts w:ascii="Arial" w:hAnsi="Arial" w:cs="Arial"/>
              </w:rPr>
              <w:t>Activo</w:t>
            </w:r>
          </w:p>
        </w:tc>
        <w:tc>
          <w:tcPr>
            <w:tcW w:w="3749" w:type="dxa"/>
            <w:gridSpan w:val="3"/>
          </w:tcPr>
          <w:p w:rsidR="001C4334" w:rsidRPr="00E81D49" w:rsidRDefault="001C4334" w:rsidP="00B755C6">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Estratégicas:</w:t>
            </w:r>
            <w:r w:rsidR="00A86883" w:rsidRPr="00E81D49">
              <w:rPr>
                <w:rFonts w:ascii="Arial" w:hAnsi="Arial" w:cs="Arial"/>
              </w:rPr>
              <w:t xml:space="preserve"> Clase magistral</w:t>
            </w:r>
          </w:p>
        </w:tc>
      </w:tr>
      <w:tr w:rsidR="001C4334"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1C4334" w:rsidRPr="00E81D49" w:rsidRDefault="001C4334" w:rsidP="00B755C6">
            <w:pPr>
              <w:spacing w:line="240" w:lineRule="auto"/>
              <w:contextualSpacing/>
              <w:rPr>
                <w:rFonts w:ascii="Arial" w:hAnsi="Arial" w:cs="Arial"/>
              </w:rPr>
            </w:pPr>
            <w:r w:rsidRPr="00E81D49">
              <w:rPr>
                <w:rFonts w:ascii="Arial" w:hAnsi="Arial" w:cs="Arial"/>
              </w:rPr>
              <w:t>Estilos:</w:t>
            </w:r>
            <w:r w:rsidR="00A86883" w:rsidRPr="00E81D49">
              <w:rPr>
                <w:rFonts w:ascii="Arial" w:hAnsi="Arial" w:cs="Arial"/>
              </w:rPr>
              <w:t xml:space="preserve"> Asignación de tareas</w:t>
            </w:r>
          </w:p>
        </w:tc>
        <w:tc>
          <w:tcPr>
            <w:tcW w:w="3749" w:type="dxa"/>
            <w:gridSpan w:val="3"/>
          </w:tcPr>
          <w:p w:rsidR="001C4334" w:rsidRPr="00E81D49" w:rsidRDefault="001C4334" w:rsidP="00B755C6">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Criterios:</w:t>
            </w:r>
            <w:r w:rsidR="00EB2DD5" w:rsidRPr="00E81D49">
              <w:rPr>
                <w:rFonts w:ascii="Arial" w:hAnsi="Arial" w:cs="Arial"/>
              </w:rPr>
              <w:t xml:space="preserve"> Talleres escrito</w:t>
            </w:r>
          </w:p>
        </w:tc>
      </w:tr>
      <w:tr w:rsidR="00E4568C"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8897" w:type="dxa"/>
            <w:gridSpan w:val="6"/>
          </w:tcPr>
          <w:p w:rsidR="00E4568C" w:rsidRPr="00E81D49" w:rsidRDefault="00E4568C" w:rsidP="00474E41">
            <w:pPr>
              <w:jc w:val="center"/>
              <w:rPr>
                <w:rFonts w:ascii="Arial" w:hAnsi="Arial" w:cs="Arial"/>
              </w:rPr>
            </w:pPr>
            <w:r w:rsidRPr="00E81D49">
              <w:rPr>
                <w:rFonts w:ascii="Arial" w:hAnsi="Arial" w:cs="Arial"/>
                <w:b/>
                <w:bCs/>
              </w:rPr>
              <w:t>Unidad 4:</w:t>
            </w:r>
            <w:r w:rsidR="00FF53B5" w:rsidRPr="00E81D49">
              <w:rPr>
                <w:rFonts w:ascii="Arial" w:hAnsi="Arial" w:cs="Arial"/>
                <w:b/>
                <w:bCs/>
              </w:rPr>
              <w:t xml:space="preserve"> </w:t>
            </w:r>
            <w:r w:rsidR="003126D9" w:rsidRPr="00E81D49">
              <w:rPr>
                <w:rFonts w:ascii="Arial" w:hAnsi="Arial" w:cs="Arial"/>
                <w:b/>
                <w:bCs/>
              </w:rPr>
              <w:t>Práctica Educativa</w:t>
            </w:r>
          </w:p>
        </w:tc>
      </w:tr>
      <w:tr w:rsidR="00E4568C"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E4568C" w:rsidRPr="00E81D49" w:rsidRDefault="00FF53B5" w:rsidP="00474E41">
            <w:pPr>
              <w:pStyle w:val="Textoindependiente"/>
              <w:rPr>
                <w:rFonts w:ascii="Arial" w:hAnsi="Arial" w:cs="Arial"/>
                <w:b/>
                <w:bCs/>
                <w:sz w:val="22"/>
                <w:szCs w:val="22"/>
              </w:rPr>
            </w:pPr>
            <w:r w:rsidRPr="00E81D49">
              <w:rPr>
                <w:rFonts w:ascii="Arial" w:hAnsi="Arial" w:cs="Arial"/>
                <w:b/>
                <w:bCs/>
                <w:sz w:val="22"/>
                <w:szCs w:val="22"/>
              </w:rPr>
              <w:t>Propósitos</w:t>
            </w:r>
          </w:p>
        </w:tc>
        <w:tc>
          <w:tcPr>
            <w:tcW w:w="3749" w:type="dxa"/>
            <w:gridSpan w:val="3"/>
          </w:tcPr>
          <w:p w:rsidR="00E4568C" w:rsidRPr="00E81D49" w:rsidRDefault="00E4568C" w:rsidP="00FF53B5">
            <w:pPr>
              <w:jc w:val="both"/>
              <w:rPr>
                <w:rFonts w:ascii="Arial" w:hAnsi="Arial" w:cs="Arial"/>
                <w:b/>
              </w:rPr>
            </w:pPr>
            <w:r w:rsidRPr="00E81D49">
              <w:rPr>
                <w:rFonts w:ascii="Arial" w:hAnsi="Arial" w:cs="Arial"/>
                <w:b/>
              </w:rPr>
              <w:t xml:space="preserve">Tema: </w:t>
            </w:r>
            <w:r w:rsidR="00FF53B5" w:rsidRPr="00E81D49">
              <w:rPr>
                <w:rFonts w:ascii="Arial" w:hAnsi="Arial" w:cs="Arial"/>
                <w:b/>
              </w:rPr>
              <w:t>Acción Educativa</w:t>
            </w:r>
          </w:p>
        </w:tc>
      </w:tr>
      <w:tr w:rsidR="00E4568C"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E4568C" w:rsidRPr="00E81D49" w:rsidRDefault="00E4568C" w:rsidP="005934D0">
            <w:pPr>
              <w:pStyle w:val="Prrafodelista"/>
              <w:numPr>
                <w:ilvl w:val="0"/>
                <w:numId w:val="10"/>
              </w:numPr>
              <w:spacing w:line="240" w:lineRule="auto"/>
              <w:contextualSpacing/>
              <w:jc w:val="both"/>
              <w:rPr>
                <w:rFonts w:ascii="Arial" w:hAnsi="Arial" w:cs="Arial"/>
              </w:rPr>
            </w:pPr>
            <w:r w:rsidRPr="00E81D49">
              <w:rPr>
                <w:rFonts w:ascii="Arial" w:hAnsi="Arial" w:cs="Arial"/>
              </w:rPr>
              <w:t xml:space="preserve">Adaptar los deportes de raqueta a instalaciones  no convencionales. </w:t>
            </w:r>
          </w:p>
          <w:p w:rsidR="00E4568C" w:rsidRPr="00E81D49" w:rsidRDefault="00E4568C" w:rsidP="005934D0">
            <w:pPr>
              <w:pStyle w:val="Prrafodelista"/>
              <w:numPr>
                <w:ilvl w:val="0"/>
                <w:numId w:val="10"/>
              </w:numPr>
              <w:spacing w:line="240" w:lineRule="auto"/>
              <w:contextualSpacing/>
              <w:jc w:val="both"/>
              <w:rPr>
                <w:rFonts w:ascii="Arial" w:hAnsi="Arial" w:cs="Arial"/>
              </w:rPr>
            </w:pPr>
            <w:r w:rsidRPr="00E81D49">
              <w:rPr>
                <w:rFonts w:ascii="Arial" w:hAnsi="Arial" w:cs="Arial"/>
              </w:rPr>
              <w:t>Organizar y dirigir y dinamizar sesiones  de deportes de raqueta.</w:t>
            </w:r>
          </w:p>
          <w:p w:rsidR="00E4568C" w:rsidRPr="00E81D49" w:rsidRDefault="00E4568C" w:rsidP="00FF53B5">
            <w:pPr>
              <w:pStyle w:val="Prrafodelista"/>
              <w:spacing w:line="240" w:lineRule="auto"/>
              <w:contextualSpacing/>
              <w:jc w:val="both"/>
              <w:rPr>
                <w:rFonts w:ascii="Arial" w:hAnsi="Arial" w:cs="Arial"/>
                <w:bCs/>
                <w:lang w:val="es-CO"/>
              </w:rPr>
            </w:pPr>
          </w:p>
        </w:tc>
        <w:tc>
          <w:tcPr>
            <w:tcW w:w="3749" w:type="dxa"/>
            <w:gridSpan w:val="3"/>
          </w:tcPr>
          <w:p w:rsidR="00FF53B5" w:rsidRPr="00E81D49" w:rsidRDefault="00FF53B5" w:rsidP="00474E41">
            <w:pPr>
              <w:jc w:val="both"/>
              <w:rPr>
                <w:rFonts w:ascii="Arial" w:hAnsi="Arial" w:cs="Arial"/>
              </w:rPr>
            </w:pPr>
            <w:r w:rsidRPr="00E81D49">
              <w:rPr>
                <w:rFonts w:ascii="Arial" w:hAnsi="Arial" w:cs="Arial"/>
                <w:b/>
              </w:rPr>
              <w:t>Sub-Temas:</w:t>
            </w:r>
          </w:p>
          <w:p w:rsidR="00E4568C" w:rsidRPr="00E81D49" w:rsidRDefault="00FF53B5" w:rsidP="00474E41">
            <w:pPr>
              <w:jc w:val="both"/>
              <w:rPr>
                <w:rFonts w:ascii="Arial" w:hAnsi="Arial" w:cs="Arial"/>
              </w:rPr>
            </w:pPr>
            <w:r w:rsidRPr="00E81D49">
              <w:rPr>
                <w:rFonts w:ascii="Arial" w:hAnsi="Arial" w:cs="Arial"/>
              </w:rPr>
              <w:t xml:space="preserve">1.Experiencia </w:t>
            </w:r>
            <w:r w:rsidR="00E4568C" w:rsidRPr="00E81D49">
              <w:rPr>
                <w:rFonts w:ascii="Arial" w:hAnsi="Arial" w:cs="Arial"/>
              </w:rPr>
              <w:t xml:space="preserve"> educativa</w:t>
            </w:r>
            <w:r w:rsidRPr="00E81D49">
              <w:rPr>
                <w:rFonts w:ascii="Arial" w:hAnsi="Arial" w:cs="Arial"/>
              </w:rPr>
              <w:t xml:space="preserve"> en una comunidad </w:t>
            </w:r>
          </w:p>
          <w:p w:rsidR="00E4568C" w:rsidRPr="00E81D49" w:rsidRDefault="00E4568C" w:rsidP="00474E41">
            <w:pPr>
              <w:jc w:val="both"/>
              <w:rPr>
                <w:rFonts w:ascii="Arial" w:hAnsi="Arial" w:cs="Arial"/>
              </w:rPr>
            </w:pPr>
          </w:p>
        </w:tc>
      </w:tr>
      <w:tr w:rsidR="00943356"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943356" w:rsidRPr="00E81D49" w:rsidRDefault="00943356" w:rsidP="00B755C6">
            <w:pPr>
              <w:spacing w:line="240" w:lineRule="auto"/>
              <w:contextualSpacing/>
              <w:rPr>
                <w:rFonts w:ascii="Arial" w:hAnsi="Arial" w:cs="Arial"/>
                <w:b/>
              </w:rPr>
            </w:pPr>
            <w:r w:rsidRPr="00E81D49">
              <w:rPr>
                <w:rFonts w:ascii="Arial" w:hAnsi="Arial" w:cs="Arial"/>
                <w:b/>
              </w:rPr>
              <w:t>Metodología</w:t>
            </w:r>
          </w:p>
        </w:tc>
        <w:tc>
          <w:tcPr>
            <w:tcW w:w="3749" w:type="dxa"/>
            <w:gridSpan w:val="3"/>
          </w:tcPr>
          <w:p w:rsidR="00943356" w:rsidRPr="00E81D49" w:rsidRDefault="00943356" w:rsidP="00B755C6">
            <w:pPr>
              <w:widowControl w:val="0"/>
              <w:suppressAutoHyphens/>
              <w:overflowPunct w:val="0"/>
              <w:autoSpaceDE w:val="0"/>
              <w:autoSpaceDN w:val="0"/>
              <w:adjustRightInd w:val="0"/>
              <w:spacing w:after="0" w:line="240" w:lineRule="auto"/>
              <w:textAlignment w:val="baseline"/>
              <w:rPr>
                <w:rFonts w:ascii="Arial" w:hAnsi="Arial" w:cs="Arial"/>
                <w:b/>
              </w:rPr>
            </w:pPr>
            <w:r w:rsidRPr="00E81D49">
              <w:rPr>
                <w:rFonts w:ascii="Arial" w:hAnsi="Arial" w:cs="Arial"/>
                <w:b/>
              </w:rPr>
              <w:t>Evaluación</w:t>
            </w:r>
          </w:p>
        </w:tc>
      </w:tr>
      <w:tr w:rsidR="00943356"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237D94" w:rsidRPr="00E81D49" w:rsidRDefault="00943356" w:rsidP="00B755C6">
            <w:pPr>
              <w:spacing w:line="240" w:lineRule="auto"/>
              <w:contextualSpacing/>
              <w:rPr>
                <w:rFonts w:ascii="Arial" w:hAnsi="Arial" w:cs="Arial"/>
              </w:rPr>
            </w:pPr>
            <w:r w:rsidRPr="00E81D49">
              <w:rPr>
                <w:rFonts w:ascii="Arial" w:hAnsi="Arial" w:cs="Arial"/>
              </w:rPr>
              <w:t xml:space="preserve">Métodos: </w:t>
            </w:r>
            <w:r w:rsidR="00237D94" w:rsidRPr="00E81D49">
              <w:rPr>
                <w:rFonts w:ascii="Arial" w:hAnsi="Arial" w:cs="Arial"/>
              </w:rPr>
              <w:t>activo , deductivo</w:t>
            </w:r>
          </w:p>
        </w:tc>
        <w:tc>
          <w:tcPr>
            <w:tcW w:w="3749" w:type="dxa"/>
            <w:gridSpan w:val="3"/>
          </w:tcPr>
          <w:p w:rsidR="00943356" w:rsidRPr="00E81D49" w:rsidRDefault="00943356" w:rsidP="00B755C6">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Estratégicas:</w:t>
            </w:r>
            <w:r w:rsidR="00237D94" w:rsidRPr="00E81D49">
              <w:rPr>
                <w:rFonts w:ascii="Arial" w:hAnsi="Arial" w:cs="Arial"/>
              </w:rPr>
              <w:t xml:space="preserve"> Trabajo de campo</w:t>
            </w:r>
          </w:p>
        </w:tc>
      </w:tr>
      <w:tr w:rsidR="00943356" w:rsidRPr="00E81D49" w:rsidTr="003A53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5148" w:type="dxa"/>
            <w:gridSpan w:val="3"/>
          </w:tcPr>
          <w:p w:rsidR="00943356" w:rsidRPr="00E81D49" w:rsidRDefault="00943356" w:rsidP="00B755C6">
            <w:pPr>
              <w:spacing w:line="240" w:lineRule="auto"/>
              <w:contextualSpacing/>
              <w:rPr>
                <w:rFonts w:ascii="Arial" w:hAnsi="Arial" w:cs="Arial"/>
              </w:rPr>
            </w:pPr>
            <w:r w:rsidRPr="00E81D49">
              <w:rPr>
                <w:rFonts w:ascii="Arial" w:hAnsi="Arial" w:cs="Arial"/>
              </w:rPr>
              <w:t>Estilos:</w:t>
            </w:r>
            <w:r w:rsidR="00237D94" w:rsidRPr="00E81D49">
              <w:rPr>
                <w:rFonts w:ascii="Arial" w:hAnsi="Arial" w:cs="Arial"/>
              </w:rPr>
              <w:t xml:space="preserve"> Asignación de tareas</w:t>
            </w:r>
          </w:p>
        </w:tc>
        <w:tc>
          <w:tcPr>
            <w:tcW w:w="3749" w:type="dxa"/>
            <w:gridSpan w:val="3"/>
          </w:tcPr>
          <w:p w:rsidR="00943356" w:rsidRPr="00E81D49" w:rsidRDefault="00943356" w:rsidP="00B755C6">
            <w:pPr>
              <w:widowControl w:val="0"/>
              <w:suppressAutoHyphens/>
              <w:overflowPunct w:val="0"/>
              <w:autoSpaceDE w:val="0"/>
              <w:autoSpaceDN w:val="0"/>
              <w:adjustRightInd w:val="0"/>
              <w:spacing w:after="0" w:line="240" w:lineRule="auto"/>
              <w:textAlignment w:val="baseline"/>
              <w:rPr>
                <w:rFonts w:ascii="Arial" w:hAnsi="Arial" w:cs="Arial"/>
              </w:rPr>
            </w:pPr>
            <w:r w:rsidRPr="00E81D49">
              <w:rPr>
                <w:rFonts w:ascii="Arial" w:hAnsi="Arial" w:cs="Arial"/>
              </w:rPr>
              <w:t>Criterios:</w:t>
            </w:r>
            <w:r w:rsidR="00CF05C7" w:rsidRPr="00E81D49">
              <w:rPr>
                <w:rFonts w:ascii="Arial" w:hAnsi="Arial" w:cs="Arial"/>
              </w:rPr>
              <w:t xml:space="preserve"> Experiencia en campo</w:t>
            </w:r>
            <w:r w:rsidR="0015309B" w:rsidRPr="00E81D49">
              <w:rPr>
                <w:rFonts w:ascii="Arial" w:hAnsi="Arial" w:cs="Arial"/>
              </w:rPr>
              <w:t>, evaluación teórica y práctica</w:t>
            </w:r>
          </w:p>
        </w:tc>
      </w:tr>
    </w:tbl>
    <w:p w:rsidR="00E4568C" w:rsidRPr="00E81D49" w:rsidRDefault="00E4568C" w:rsidP="00461013">
      <w:pPr>
        <w:spacing w:after="0" w:line="240" w:lineRule="auto"/>
        <w:ind w:firstLine="708"/>
        <w:jc w:val="both"/>
        <w:rPr>
          <w:rFonts w:ascii="Arial" w:hAnsi="Arial" w:cs="Arial"/>
        </w:rPr>
      </w:pPr>
    </w:p>
    <w:p w:rsidR="0006042B" w:rsidRPr="00E81D49" w:rsidRDefault="0006042B" w:rsidP="00645391">
      <w:pPr>
        <w:pStyle w:val="Prrafodelista"/>
        <w:spacing w:line="240" w:lineRule="auto"/>
        <w:contextualSpacing/>
        <w:rPr>
          <w:rFonts w:ascii="Arial" w:hAnsi="Arial" w:cs="Arial"/>
        </w:rPr>
      </w:pPr>
    </w:p>
    <w:p w:rsidR="00E81D49" w:rsidRDefault="00E81D49" w:rsidP="00645391">
      <w:pPr>
        <w:pStyle w:val="Prrafodelista"/>
        <w:spacing w:line="240" w:lineRule="auto"/>
        <w:contextualSpacing/>
        <w:rPr>
          <w:rFonts w:ascii="Arial" w:hAnsi="Arial" w:cs="Arial"/>
        </w:rPr>
      </w:pPr>
    </w:p>
    <w:p w:rsidR="00E81D49" w:rsidRDefault="00E81D49" w:rsidP="00645391">
      <w:pPr>
        <w:pStyle w:val="Prrafodelista"/>
        <w:spacing w:line="240" w:lineRule="auto"/>
        <w:contextualSpacing/>
        <w:rPr>
          <w:rFonts w:ascii="Arial" w:hAnsi="Arial" w:cs="Arial"/>
        </w:rPr>
      </w:pPr>
    </w:p>
    <w:p w:rsidR="00E81D49" w:rsidRPr="00E81D49" w:rsidRDefault="00E81D49" w:rsidP="00645391">
      <w:pPr>
        <w:pStyle w:val="Prrafodelista"/>
        <w:spacing w:line="240" w:lineRule="auto"/>
        <w:contextualSpacing/>
        <w:rPr>
          <w:rFonts w:ascii="Arial" w:hAnsi="Arial" w:cs="Arial"/>
        </w:rPr>
      </w:pPr>
    </w:p>
    <w:p w:rsidR="00396C00" w:rsidRPr="0006042B" w:rsidRDefault="0006042B" w:rsidP="00396C00">
      <w:pPr>
        <w:pStyle w:val="Ttulo3"/>
        <w:ind w:left="360"/>
        <w:jc w:val="both"/>
        <w:rPr>
          <w:rFonts w:ascii="Arial" w:hAnsi="Arial" w:cs="Arial"/>
          <w:color w:val="auto"/>
        </w:rPr>
      </w:pPr>
      <w:r w:rsidRPr="0006042B">
        <w:rPr>
          <w:rFonts w:ascii="Arial" w:hAnsi="Arial" w:cs="Arial"/>
          <w:color w:val="auto"/>
        </w:rPr>
        <w:t>DESCRIPCIÓN DE ACTIVIDADES DE TRABAJO PRESENCIAL</w:t>
      </w:r>
    </w:p>
    <w:p w:rsidR="00396C00" w:rsidRPr="00645391" w:rsidRDefault="00396C00" w:rsidP="00396C00">
      <w:pPr>
        <w:pStyle w:val="Prrafodelista"/>
        <w:rPr>
          <w:rFonts w:ascii="Arial" w:hAnsi="Arial" w:cs="Arial"/>
        </w:rPr>
      </w:pPr>
    </w:p>
    <w:p w:rsidR="00396C00" w:rsidRPr="00396C00" w:rsidRDefault="00396C00" w:rsidP="005934D0">
      <w:pPr>
        <w:pStyle w:val="Prrafodelista"/>
        <w:numPr>
          <w:ilvl w:val="0"/>
          <w:numId w:val="11"/>
        </w:numPr>
        <w:jc w:val="both"/>
        <w:rPr>
          <w:rFonts w:ascii="Arial" w:hAnsi="Arial" w:cs="Arial"/>
        </w:rPr>
      </w:pPr>
      <w:r w:rsidRPr="00396C00">
        <w:rPr>
          <w:rFonts w:ascii="Arial" w:hAnsi="Arial" w:cs="Arial"/>
          <w:lang w:val="es-ES_tradnl"/>
        </w:rPr>
        <w:t xml:space="preserve">El trabajo durante el semestre se desarrolla </w:t>
      </w:r>
      <w:r w:rsidRPr="00396C00">
        <w:rPr>
          <w:rFonts w:ascii="Arial" w:hAnsi="Arial" w:cs="Arial"/>
        </w:rPr>
        <w:t>a partir de procesos activos, participativos, Trabajo colaborativos, individuales y grupales.</w:t>
      </w:r>
    </w:p>
    <w:p w:rsidR="00396C00" w:rsidRPr="00396C00" w:rsidRDefault="00396C00" w:rsidP="005934D0">
      <w:pPr>
        <w:pStyle w:val="Prrafodelista"/>
        <w:numPr>
          <w:ilvl w:val="0"/>
          <w:numId w:val="11"/>
        </w:numPr>
        <w:jc w:val="both"/>
        <w:rPr>
          <w:rFonts w:ascii="Arial" w:hAnsi="Arial" w:cs="Arial"/>
        </w:rPr>
      </w:pPr>
      <w:r w:rsidRPr="00396C00">
        <w:rPr>
          <w:rFonts w:ascii="Arial" w:hAnsi="Arial" w:cs="Arial"/>
        </w:rPr>
        <w:t xml:space="preserve">Este espacio académico  se implementa de manera práctica en el cual se muestran los elementos básicos del tenis de campo, squash y tenis de mesa, sus reglas y correcciones de los movimientos. También se les mostraran  las distintas modalidades que existen para la realización de eventos en estos deportes.( torneos, festivales ) </w:t>
      </w:r>
    </w:p>
    <w:p w:rsidR="00396C00" w:rsidRPr="00396C00" w:rsidRDefault="00396C00" w:rsidP="00396C00">
      <w:pPr>
        <w:pStyle w:val="Prrafodelista"/>
        <w:jc w:val="both"/>
        <w:rPr>
          <w:rFonts w:ascii="Arial" w:hAnsi="Arial" w:cs="Arial"/>
          <w:lang w:val="es-ES_tradnl"/>
        </w:rPr>
      </w:pPr>
    </w:p>
    <w:p w:rsidR="00396C00" w:rsidRDefault="0006042B" w:rsidP="0006042B">
      <w:pPr>
        <w:pStyle w:val="Ttulo3"/>
        <w:ind w:firstLine="360"/>
        <w:jc w:val="both"/>
        <w:rPr>
          <w:rFonts w:ascii="Arial" w:hAnsi="Arial" w:cs="Arial"/>
          <w:color w:val="auto"/>
        </w:rPr>
      </w:pPr>
      <w:r w:rsidRPr="00396C00">
        <w:rPr>
          <w:rFonts w:ascii="Arial" w:hAnsi="Arial" w:cs="Arial"/>
        </w:rPr>
        <w:t xml:space="preserve"> </w:t>
      </w:r>
      <w:r w:rsidRPr="00396C00">
        <w:rPr>
          <w:rFonts w:ascii="Arial" w:hAnsi="Arial" w:cs="Arial"/>
          <w:color w:val="auto"/>
        </w:rPr>
        <w:t>DESCRIPCIÓN DE ACTIVIDADES DE TRABAJO INDEPENDIENTE</w:t>
      </w:r>
    </w:p>
    <w:p w:rsidR="0006042B" w:rsidRPr="0006042B" w:rsidRDefault="0006042B" w:rsidP="0006042B"/>
    <w:p w:rsidR="008823E8" w:rsidRDefault="00396C00" w:rsidP="005934D0">
      <w:pPr>
        <w:pStyle w:val="Prrafodelista"/>
        <w:numPr>
          <w:ilvl w:val="0"/>
          <w:numId w:val="11"/>
        </w:numPr>
        <w:jc w:val="both"/>
        <w:rPr>
          <w:rFonts w:ascii="Arial" w:hAnsi="Arial" w:cs="Arial"/>
          <w:lang w:val="es-ES_tradnl"/>
        </w:rPr>
      </w:pPr>
      <w:r w:rsidRPr="00396C00">
        <w:rPr>
          <w:rFonts w:ascii="Arial" w:hAnsi="Arial" w:cs="Arial"/>
          <w:lang w:val="es-ES_tradnl"/>
        </w:rPr>
        <w:t>Los estudiante</w:t>
      </w:r>
      <w:r w:rsidR="008823E8">
        <w:rPr>
          <w:rFonts w:ascii="Arial" w:hAnsi="Arial" w:cs="Arial"/>
          <w:lang w:val="es-ES_tradnl"/>
        </w:rPr>
        <w:t>s realizarán un proyecto de enseñanza individual que comprende</w:t>
      </w:r>
    </w:p>
    <w:p w:rsidR="00645391" w:rsidRDefault="008823E8" w:rsidP="005934D0">
      <w:pPr>
        <w:pStyle w:val="Prrafodelista"/>
        <w:numPr>
          <w:ilvl w:val="0"/>
          <w:numId w:val="11"/>
        </w:numPr>
        <w:jc w:val="both"/>
        <w:rPr>
          <w:rFonts w:ascii="Arial" w:hAnsi="Arial" w:cs="Arial"/>
          <w:lang w:val="es-ES_tradnl"/>
        </w:rPr>
      </w:pPr>
      <w:r>
        <w:rPr>
          <w:rFonts w:ascii="Arial" w:hAnsi="Arial" w:cs="Arial"/>
          <w:lang w:val="es-ES_tradnl"/>
        </w:rPr>
        <w:t xml:space="preserve">12 horas de docencia directa. </w:t>
      </w:r>
    </w:p>
    <w:p w:rsidR="008823E8" w:rsidRDefault="008823E8" w:rsidP="005934D0">
      <w:pPr>
        <w:pStyle w:val="Prrafodelista"/>
        <w:numPr>
          <w:ilvl w:val="0"/>
          <w:numId w:val="11"/>
        </w:numPr>
        <w:jc w:val="both"/>
        <w:rPr>
          <w:rFonts w:ascii="Arial" w:hAnsi="Arial" w:cs="Arial"/>
          <w:lang w:val="es-ES_tradnl"/>
        </w:rPr>
      </w:pPr>
      <w:r>
        <w:rPr>
          <w:rFonts w:ascii="Arial" w:hAnsi="Arial" w:cs="Arial"/>
          <w:lang w:val="es-ES_tradnl"/>
        </w:rPr>
        <w:t xml:space="preserve">5 horas </w:t>
      </w:r>
      <w:proofErr w:type="spellStart"/>
      <w:r>
        <w:rPr>
          <w:rFonts w:ascii="Arial" w:hAnsi="Arial" w:cs="Arial"/>
          <w:lang w:val="es-ES_tradnl"/>
        </w:rPr>
        <w:t>paera</w:t>
      </w:r>
      <w:proofErr w:type="spellEnd"/>
      <w:r>
        <w:rPr>
          <w:rFonts w:ascii="Arial" w:hAnsi="Arial" w:cs="Arial"/>
          <w:lang w:val="es-ES_tradnl"/>
        </w:rPr>
        <w:t xml:space="preserve"> elaborar el proyecto</w:t>
      </w:r>
    </w:p>
    <w:p w:rsidR="008823E8" w:rsidRDefault="008823E8" w:rsidP="005934D0">
      <w:pPr>
        <w:pStyle w:val="Prrafodelista"/>
        <w:numPr>
          <w:ilvl w:val="0"/>
          <w:numId w:val="11"/>
        </w:numPr>
        <w:jc w:val="both"/>
        <w:rPr>
          <w:rFonts w:ascii="Arial" w:hAnsi="Arial" w:cs="Arial"/>
          <w:lang w:val="es-ES_tradnl"/>
        </w:rPr>
      </w:pPr>
      <w:r>
        <w:rPr>
          <w:rFonts w:ascii="Arial" w:hAnsi="Arial" w:cs="Arial"/>
          <w:lang w:val="es-ES_tradnl"/>
        </w:rPr>
        <w:t>5 horas de planeación</w:t>
      </w:r>
    </w:p>
    <w:p w:rsidR="008823E8" w:rsidRDefault="008823E8" w:rsidP="005934D0">
      <w:pPr>
        <w:pStyle w:val="Prrafodelista"/>
        <w:numPr>
          <w:ilvl w:val="0"/>
          <w:numId w:val="11"/>
        </w:numPr>
        <w:jc w:val="both"/>
        <w:rPr>
          <w:rFonts w:ascii="Arial" w:hAnsi="Arial" w:cs="Arial"/>
          <w:lang w:val="es-ES_tradnl"/>
        </w:rPr>
      </w:pPr>
      <w:r>
        <w:rPr>
          <w:rFonts w:ascii="Arial" w:hAnsi="Arial" w:cs="Arial"/>
          <w:lang w:val="es-ES_tradnl"/>
        </w:rPr>
        <w:t>1 hora de asesoría</w:t>
      </w:r>
    </w:p>
    <w:p w:rsidR="008823E8" w:rsidRDefault="008823E8" w:rsidP="005934D0">
      <w:pPr>
        <w:pStyle w:val="Prrafodelista"/>
        <w:numPr>
          <w:ilvl w:val="0"/>
          <w:numId w:val="11"/>
        </w:numPr>
        <w:jc w:val="both"/>
        <w:rPr>
          <w:rFonts w:ascii="Arial" w:hAnsi="Arial" w:cs="Arial"/>
          <w:lang w:val="es-ES_tradnl"/>
        </w:rPr>
      </w:pPr>
      <w:r>
        <w:rPr>
          <w:rFonts w:ascii="Arial" w:hAnsi="Arial" w:cs="Arial"/>
          <w:lang w:val="es-ES_tradnl"/>
        </w:rPr>
        <w:t>1 hora de practica</w:t>
      </w:r>
    </w:p>
    <w:p w:rsidR="00645391" w:rsidRDefault="00645391" w:rsidP="00645391">
      <w:pPr>
        <w:pStyle w:val="Prrafodelista"/>
        <w:jc w:val="both"/>
        <w:rPr>
          <w:rFonts w:ascii="Arial" w:hAnsi="Arial" w:cs="Arial"/>
          <w:lang w:val="es-ES_tradnl"/>
        </w:rPr>
      </w:pPr>
    </w:p>
    <w:p w:rsidR="00396C00" w:rsidRPr="00927D66" w:rsidRDefault="00645391" w:rsidP="005934D0">
      <w:pPr>
        <w:pStyle w:val="Prrafodelista"/>
        <w:numPr>
          <w:ilvl w:val="0"/>
          <w:numId w:val="13"/>
        </w:numPr>
        <w:jc w:val="both"/>
        <w:rPr>
          <w:rFonts w:ascii="Arial" w:hAnsi="Arial" w:cs="Arial"/>
          <w:b/>
          <w:lang w:val="es-ES_tradnl"/>
        </w:rPr>
      </w:pPr>
      <w:r w:rsidRPr="00645391">
        <w:rPr>
          <w:rFonts w:ascii="Arial" w:hAnsi="Arial" w:cs="Arial"/>
        </w:rPr>
        <w:t xml:space="preserve"> </w:t>
      </w:r>
      <w:r w:rsidRPr="00645391">
        <w:rPr>
          <w:rFonts w:ascii="Arial" w:hAnsi="Arial" w:cs="Arial"/>
          <w:b/>
        </w:rPr>
        <w:t xml:space="preserve">SISTEMA DE </w:t>
      </w:r>
      <w:r w:rsidR="00396C00" w:rsidRPr="00645391">
        <w:rPr>
          <w:rFonts w:ascii="Arial" w:hAnsi="Arial" w:cs="Arial"/>
          <w:b/>
        </w:rPr>
        <w:t>EVALUACION</w:t>
      </w:r>
    </w:p>
    <w:p w:rsidR="00927D66" w:rsidRPr="003F1C84" w:rsidRDefault="00927D66" w:rsidP="00927D66">
      <w:pPr>
        <w:spacing w:line="360" w:lineRule="auto"/>
        <w:ind w:left="284"/>
        <w:jc w:val="both"/>
        <w:rPr>
          <w:rFonts w:ascii="Arial" w:hAnsi="Arial" w:cs="Arial"/>
        </w:rPr>
      </w:pPr>
      <w:r w:rsidRPr="003F1C84">
        <w:rPr>
          <w:rFonts w:ascii="Arial" w:hAnsi="Arial" w:cs="Arial"/>
        </w:rPr>
        <w:t>La evaluación del aprendizaje  es una evaluación formativa,  que permite  a los estudiantes una valoración  del aprendizaje a través de la retroalimentación  de los conceptos  y  técnicas aprendidas en el espacio académico.</w:t>
      </w:r>
    </w:p>
    <w:p w:rsidR="00927D66" w:rsidRPr="00927D66" w:rsidRDefault="00927D66" w:rsidP="00927D66">
      <w:pPr>
        <w:pStyle w:val="Prrafodelista"/>
        <w:ind w:left="1004"/>
        <w:jc w:val="both"/>
        <w:rPr>
          <w:rFonts w:ascii="Arial" w:hAnsi="Arial" w:cs="Arial"/>
          <w:b/>
        </w:rPr>
      </w:pPr>
    </w:p>
    <w:tbl>
      <w:tblPr>
        <w:tblW w:w="0" w:type="auto"/>
        <w:tblCellSpacing w:w="20" w:type="dxa"/>
        <w:tblInd w:w="-106"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A0" w:firstRow="1" w:lastRow="0" w:firstColumn="1" w:lastColumn="0" w:noHBand="0" w:noVBand="0"/>
      </w:tblPr>
      <w:tblGrid>
        <w:gridCol w:w="3984"/>
        <w:gridCol w:w="2748"/>
        <w:gridCol w:w="2538"/>
      </w:tblGrid>
      <w:tr w:rsidR="00396C00" w:rsidRPr="00396C00" w:rsidTr="00C97DC9">
        <w:trPr>
          <w:tblCellSpacing w:w="20" w:type="dxa"/>
        </w:trPr>
        <w:tc>
          <w:tcPr>
            <w:tcW w:w="3924" w:type="dxa"/>
          </w:tcPr>
          <w:p w:rsidR="00396C00" w:rsidRPr="00396C00" w:rsidRDefault="00396C00" w:rsidP="00C97DC9">
            <w:pPr>
              <w:pStyle w:val="Textoindependiente"/>
              <w:spacing w:after="0"/>
              <w:jc w:val="center"/>
              <w:rPr>
                <w:rFonts w:ascii="Arial" w:hAnsi="Arial" w:cs="Arial"/>
                <w:b/>
                <w:bCs/>
                <w:sz w:val="22"/>
                <w:szCs w:val="22"/>
              </w:rPr>
            </w:pPr>
            <w:r w:rsidRPr="00396C00">
              <w:rPr>
                <w:rFonts w:ascii="Arial" w:hAnsi="Arial" w:cs="Arial"/>
                <w:b/>
                <w:bCs/>
                <w:sz w:val="22"/>
                <w:szCs w:val="22"/>
              </w:rPr>
              <w:t>Estrategias evaluativas o Formas  de  evaluar</w:t>
            </w:r>
          </w:p>
        </w:tc>
        <w:tc>
          <w:tcPr>
            <w:tcW w:w="2708" w:type="dxa"/>
          </w:tcPr>
          <w:p w:rsidR="00396C00" w:rsidRPr="00396C00" w:rsidRDefault="00396C00" w:rsidP="00C97DC9">
            <w:pPr>
              <w:pStyle w:val="Textoindependiente"/>
              <w:spacing w:after="0"/>
              <w:jc w:val="center"/>
              <w:rPr>
                <w:rFonts w:ascii="Arial" w:hAnsi="Arial" w:cs="Arial"/>
                <w:b/>
                <w:bCs/>
                <w:sz w:val="22"/>
                <w:szCs w:val="22"/>
              </w:rPr>
            </w:pPr>
            <w:r w:rsidRPr="00396C00">
              <w:rPr>
                <w:rFonts w:ascii="Arial" w:hAnsi="Arial" w:cs="Arial"/>
                <w:b/>
                <w:bCs/>
                <w:sz w:val="22"/>
                <w:szCs w:val="22"/>
              </w:rPr>
              <w:t>Porcentaje</w:t>
            </w:r>
          </w:p>
        </w:tc>
        <w:tc>
          <w:tcPr>
            <w:tcW w:w="2478" w:type="dxa"/>
          </w:tcPr>
          <w:p w:rsidR="00396C00" w:rsidRPr="00396C00" w:rsidRDefault="00396C00" w:rsidP="00C97DC9">
            <w:pPr>
              <w:pStyle w:val="Textoindependiente"/>
              <w:spacing w:after="0"/>
              <w:jc w:val="center"/>
              <w:rPr>
                <w:rFonts w:ascii="Arial" w:hAnsi="Arial" w:cs="Arial"/>
                <w:b/>
                <w:bCs/>
                <w:sz w:val="22"/>
                <w:szCs w:val="22"/>
              </w:rPr>
            </w:pPr>
            <w:r w:rsidRPr="00396C00">
              <w:rPr>
                <w:rFonts w:ascii="Arial" w:hAnsi="Arial" w:cs="Arial"/>
                <w:b/>
                <w:bCs/>
                <w:sz w:val="22"/>
                <w:szCs w:val="22"/>
              </w:rPr>
              <w:t>Fecha d</w:t>
            </w:r>
            <w:r>
              <w:rPr>
                <w:rFonts w:ascii="Arial" w:hAnsi="Arial" w:cs="Arial"/>
                <w:b/>
                <w:bCs/>
                <w:sz w:val="22"/>
                <w:szCs w:val="22"/>
              </w:rPr>
              <w:t>e</w:t>
            </w:r>
            <w:r w:rsidRPr="00396C00">
              <w:rPr>
                <w:rFonts w:ascii="Arial" w:hAnsi="Arial" w:cs="Arial"/>
                <w:b/>
                <w:bCs/>
                <w:sz w:val="22"/>
                <w:szCs w:val="22"/>
              </w:rPr>
              <w:t xml:space="preserve"> Aplicación</w:t>
            </w:r>
          </w:p>
        </w:tc>
      </w:tr>
      <w:tr w:rsidR="00396C00" w:rsidRPr="00396C00" w:rsidTr="00C97DC9">
        <w:trPr>
          <w:tblCellSpacing w:w="20" w:type="dxa"/>
        </w:trPr>
        <w:tc>
          <w:tcPr>
            <w:tcW w:w="3924" w:type="dxa"/>
          </w:tcPr>
          <w:p w:rsidR="00396C00" w:rsidRPr="00396C00" w:rsidRDefault="00396C00" w:rsidP="00C97DC9">
            <w:pPr>
              <w:jc w:val="both"/>
              <w:rPr>
                <w:rFonts w:ascii="Arial" w:hAnsi="Arial" w:cs="Arial"/>
              </w:rPr>
            </w:pPr>
            <w:r w:rsidRPr="003F1C84">
              <w:rPr>
                <w:rFonts w:ascii="Arial" w:hAnsi="Arial" w:cs="Arial"/>
                <w:b/>
              </w:rPr>
              <w:t>ACTIVIDAD</w:t>
            </w:r>
            <w:r w:rsidR="006D058E">
              <w:rPr>
                <w:rFonts w:ascii="Arial" w:hAnsi="Arial" w:cs="Arial"/>
              </w:rPr>
              <w:t xml:space="preserve"> 1 : Talleres prácticos</w:t>
            </w:r>
          </w:p>
        </w:tc>
        <w:tc>
          <w:tcPr>
            <w:tcW w:w="2708" w:type="dxa"/>
          </w:tcPr>
          <w:p w:rsidR="00396C00" w:rsidRPr="00396C00" w:rsidRDefault="00C31F12" w:rsidP="00C97DC9">
            <w:pPr>
              <w:jc w:val="center"/>
              <w:rPr>
                <w:rFonts w:ascii="Arial" w:hAnsi="Arial" w:cs="Arial"/>
              </w:rPr>
            </w:pPr>
            <w:r>
              <w:rPr>
                <w:rFonts w:ascii="Arial" w:hAnsi="Arial" w:cs="Arial"/>
              </w:rPr>
              <w:t>25</w:t>
            </w:r>
            <w:r w:rsidR="00396C00" w:rsidRPr="00396C00">
              <w:rPr>
                <w:rFonts w:ascii="Arial" w:hAnsi="Arial" w:cs="Arial"/>
              </w:rPr>
              <w:t>%</w:t>
            </w:r>
          </w:p>
        </w:tc>
        <w:tc>
          <w:tcPr>
            <w:tcW w:w="2478" w:type="dxa"/>
          </w:tcPr>
          <w:p w:rsidR="00396C00" w:rsidRPr="00396C00" w:rsidRDefault="008823E8" w:rsidP="00212928">
            <w:pPr>
              <w:jc w:val="center"/>
              <w:rPr>
                <w:rFonts w:ascii="Arial" w:hAnsi="Arial" w:cs="Arial"/>
              </w:rPr>
            </w:pPr>
            <w:r>
              <w:rPr>
                <w:rFonts w:ascii="Arial" w:hAnsi="Arial" w:cs="Arial"/>
              </w:rPr>
              <w:t>todo el semestre</w:t>
            </w:r>
          </w:p>
        </w:tc>
      </w:tr>
      <w:tr w:rsidR="00396C00" w:rsidRPr="00396C00" w:rsidTr="00C97DC9">
        <w:trPr>
          <w:tblCellSpacing w:w="20" w:type="dxa"/>
        </w:trPr>
        <w:tc>
          <w:tcPr>
            <w:tcW w:w="3924" w:type="dxa"/>
          </w:tcPr>
          <w:p w:rsidR="00396C00" w:rsidRPr="00396C00" w:rsidRDefault="00396C00" w:rsidP="006D058E">
            <w:pPr>
              <w:jc w:val="both"/>
              <w:rPr>
                <w:rFonts w:ascii="Arial" w:hAnsi="Arial" w:cs="Arial"/>
              </w:rPr>
            </w:pPr>
            <w:r w:rsidRPr="003F1C84">
              <w:rPr>
                <w:rFonts w:ascii="Arial" w:hAnsi="Arial" w:cs="Arial"/>
                <w:b/>
              </w:rPr>
              <w:t>ACTIVIDAD</w:t>
            </w:r>
            <w:r w:rsidRPr="00396C00">
              <w:rPr>
                <w:rFonts w:ascii="Arial" w:hAnsi="Arial" w:cs="Arial"/>
              </w:rPr>
              <w:t xml:space="preserve"> 2: </w:t>
            </w:r>
            <w:r w:rsidR="006D058E" w:rsidRPr="00396C00">
              <w:rPr>
                <w:rFonts w:ascii="Arial" w:hAnsi="Arial" w:cs="Arial"/>
              </w:rPr>
              <w:t>Práctica Educativa</w:t>
            </w:r>
          </w:p>
        </w:tc>
        <w:tc>
          <w:tcPr>
            <w:tcW w:w="2708" w:type="dxa"/>
          </w:tcPr>
          <w:p w:rsidR="00396C00" w:rsidRPr="00396C00" w:rsidRDefault="00257083" w:rsidP="00C97DC9">
            <w:pPr>
              <w:jc w:val="center"/>
              <w:rPr>
                <w:rFonts w:ascii="Arial" w:hAnsi="Arial" w:cs="Arial"/>
              </w:rPr>
            </w:pPr>
            <w:r>
              <w:rPr>
                <w:rFonts w:ascii="Arial" w:hAnsi="Arial" w:cs="Arial"/>
              </w:rPr>
              <w:t>2</w:t>
            </w:r>
            <w:r w:rsidR="00F4197A">
              <w:rPr>
                <w:rFonts w:ascii="Arial" w:hAnsi="Arial" w:cs="Arial"/>
              </w:rPr>
              <w:t>0</w:t>
            </w:r>
            <w:r w:rsidR="00396C00" w:rsidRPr="00396C00">
              <w:rPr>
                <w:rFonts w:ascii="Arial" w:hAnsi="Arial" w:cs="Arial"/>
              </w:rPr>
              <w:t>%</w:t>
            </w:r>
          </w:p>
        </w:tc>
        <w:tc>
          <w:tcPr>
            <w:tcW w:w="2478" w:type="dxa"/>
          </w:tcPr>
          <w:p w:rsidR="00396C00" w:rsidRPr="00396C00" w:rsidRDefault="008823E8" w:rsidP="00C97DC9">
            <w:pPr>
              <w:jc w:val="center"/>
              <w:rPr>
                <w:rFonts w:ascii="Arial" w:hAnsi="Arial" w:cs="Arial"/>
              </w:rPr>
            </w:pPr>
            <w:r>
              <w:rPr>
                <w:rFonts w:ascii="Arial" w:hAnsi="Arial" w:cs="Arial"/>
              </w:rPr>
              <w:t>Todo el semestre</w:t>
            </w:r>
          </w:p>
        </w:tc>
      </w:tr>
      <w:tr w:rsidR="00396C00" w:rsidRPr="00396C00" w:rsidTr="00C97DC9">
        <w:trPr>
          <w:tblCellSpacing w:w="20" w:type="dxa"/>
        </w:trPr>
        <w:tc>
          <w:tcPr>
            <w:tcW w:w="3924" w:type="dxa"/>
            <w:tcBorders>
              <w:top w:val="outset" w:sz="6" w:space="0" w:color="auto"/>
              <w:left w:val="outset" w:sz="6" w:space="0" w:color="auto"/>
              <w:bottom w:val="outset" w:sz="6" w:space="0" w:color="auto"/>
              <w:right w:val="outset" w:sz="6" w:space="0" w:color="auto"/>
            </w:tcBorders>
          </w:tcPr>
          <w:p w:rsidR="00396C00" w:rsidRPr="00396C00" w:rsidRDefault="00396C00" w:rsidP="006D058E">
            <w:pPr>
              <w:jc w:val="both"/>
              <w:rPr>
                <w:rFonts w:ascii="Arial" w:hAnsi="Arial" w:cs="Arial"/>
              </w:rPr>
            </w:pPr>
            <w:r w:rsidRPr="003F1C84">
              <w:rPr>
                <w:rFonts w:ascii="Arial" w:hAnsi="Arial" w:cs="Arial"/>
                <w:b/>
              </w:rPr>
              <w:t xml:space="preserve">ACTIVIDAD </w:t>
            </w:r>
            <w:r w:rsidRPr="00396C00">
              <w:rPr>
                <w:rFonts w:ascii="Arial" w:hAnsi="Arial" w:cs="Arial"/>
              </w:rPr>
              <w:t xml:space="preserve">3 : </w:t>
            </w:r>
            <w:r w:rsidR="006D058E" w:rsidRPr="00396C00">
              <w:rPr>
                <w:rFonts w:ascii="Arial" w:hAnsi="Arial" w:cs="Arial"/>
              </w:rPr>
              <w:t>Parciales Teóricos</w:t>
            </w:r>
          </w:p>
        </w:tc>
        <w:tc>
          <w:tcPr>
            <w:tcW w:w="2708" w:type="dxa"/>
            <w:tcBorders>
              <w:top w:val="outset" w:sz="6" w:space="0" w:color="auto"/>
              <w:left w:val="outset" w:sz="6" w:space="0" w:color="auto"/>
              <w:bottom w:val="outset" w:sz="6" w:space="0" w:color="auto"/>
              <w:right w:val="outset" w:sz="6" w:space="0" w:color="auto"/>
            </w:tcBorders>
          </w:tcPr>
          <w:p w:rsidR="00396C00" w:rsidRPr="00396C00" w:rsidRDefault="00C31F12" w:rsidP="00C97DC9">
            <w:pPr>
              <w:jc w:val="center"/>
              <w:rPr>
                <w:rFonts w:ascii="Arial" w:hAnsi="Arial" w:cs="Arial"/>
              </w:rPr>
            </w:pPr>
            <w:r>
              <w:rPr>
                <w:rFonts w:ascii="Arial" w:hAnsi="Arial" w:cs="Arial"/>
              </w:rPr>
              <w:t>25</w:t>
            </w:r>
            <w:r w:rsidR="00396C00" w:rsidRPr="00396C00">
              <w:rPr>
                <w:rFonts w:ascii="Arial" w:hAnsi="Arial" w:cs="Arial"/>
              </w:rPr>
              <w:t>%</w:t>
            </w:r>
          </w:p>
        </w:tc>
        <w:tc>
          <w:tcPr>
            <w:tcW w:w="2478" w:type="dxa"/>
            <w:tcBorders>
              <w:top w:val="outset" w:sz="6" w:space="0" w:color="auto"/>
              <w:left w:val="outset" w:sz="6" w:space="0" w:color="auto"/>
              <w:bottom w:val="outset" w:sz="6" w:space="0" w:color="auto"/>
              <w:right w:val="outset" w:sz="6" w:space="0" w:color="auto"/>
            </w:tcBorders>
          </w:tcPr>
          <w:p w:rsidR="00396C00" w:rsidRPr="00396C00" w:rsidRDefault="00257083" w:rsidP="006D058E">
            <w:pPr>
              <w:jc w:val="center"/>
              <w:rPr>
                <w:rFonts w:ascii="Arial" w:hAnsi="Arial" w:cs="Arial"/>
              </w:rPr>
            </w:pPr>
            <w:r>
              <w:rPr>
                <w:rFonts w:ascii="Arial" w:hAnsi="Arial" w:cs="Arial"/>
              </w:rPr>
              <w:t>12 de mayo</w:t>
            </w:r>
            <w:r w:rsidR="00396C00" w:rsidRPr="00396C00">
              <w:rPr>
                <w:rFonts w:ascii="Arial" w:hAnsi="Arial" w:cs="Arial"/>
              </w:rPr>
              <w:t xml:space="preserve"> </w:t>
            </w:r>
          </w:p>
        </w:tc>
      </w:tr>
      <w:tr w:rsidR="00396C00" w:rsidRPr="00396C00" w:rsidTr="00C97DC9">
        <w:trPr>
          <w:tblCellSpacing w:w="20" w:type="dxa"/>
        </w:trPr>
        <w:tc>
          <w:tcPr>
            <w:tcW w:w="3924" w:type="dxa"/>
            <w:tcBorders>
              <w:top w:val="outset" w:sz="6" w:space="0" w:color="auto"/>
              <w:left w:val="outset" w:sz="6" w:space="0" w:color="auto"/>
              <w:bottom w:val="outset" w:sz="6" w:space="0" w:color="auto"/>
              <w:right w:val="outset" w:sz="6" w:space="0" w:color="auto"/>
            </w:tcBorders>
          </w:tcPr>
          <w:p w:rsidR="00396C00" w:rsidRPr="00396C00" w:rsidRDefault="00396C00" w:rsidP="00C97DC9">
            <w:pPr>
              <w:jc w:val="both"/>
              <w:rPr>
                <w:rFonts w:ascii="Arial" w:hAnsi="Arial" w:cs="Arial"/>
              </w:rPr>
            </w:pPr>
            <w:r w:rsidRPr="003F1C84">
              <w:rPr>
                <w:rFonts w:ascii="Arial" w:hAnsi="Arial" w:cs="Arial"/>
                <w:b/>
              </w:rPr>
              <w:t>ACTIVIDA</w:t>
            </w:r>
            <w:r w:rsidR="003F1C84" w:rsidRPr="003F1C84">
              <w:rPr>
                <w:rFonts w:ascii="Arial" w:hAnsi="Arial" w:cs="Arial"/>
                <w:b/>
              </w:rPr>
              <w:t>D</w:t>
            </w:r>
            <w:r w:rsidRPr="00396C00">
              <w:rPr>
                <w:rFonts w:ascii="Arial" w:hAnsi="Arial" w:cs="Arial"/>
              </w:rPr>
              <w:t xml:space="preserve">   4</w:t>
            </w:r>
            <w:r w:rsidR="00F4197A">
              <w:rPr>
                <w:rFonts w:ascii="Arial" w:hAnsi="Arial" w:cs="Arial"/>
              </w:rPr>
              <w:t>:</w:t>
            </w:r>
            <w:r w:rsidRPr="00396C00">
              <w:rPr>
                <w:rFonts w:ascii="Arial" w:hAnsi="Arial" w:cs="Arial"/>
              </w:rPr>
              <w:t xml:space="preserve">  </w:t>
            </w:r>
            <w:proofErr w:type="spellStart"/>
            <w:r w:rsidR="00257083">
              <w:rPr>
                <w:rFonts w:ascii="Arial" w:hAnsi="Arial" w:cs="Arial"/>
              </w:rPr>
              <w:t>co</w:t>
            </w:r>
            <w:r w:rsidR="009E3930" w:rsidRPr="00396C00">
              <w:rPr>
                <w:rFonts w:ascii="Arial" w:hAnsi="Arial" w:cs="Arial"/>
              </w:rPr>
              <w:t>evaluación</w:t>
            </w:r>
            <w:proofErr w:type="spellEnd"/>
            <w:r w:rsidRPr="00396C00">
              <w:rPr>
                <w:rFonts w:ascii="Arial" w:hAnsi="Arial" w:cs="Arial"/>
              </w:rPr>
              <w:t xml:space="preserve">                                                                        </w:t>
            </w:r>
          </w:p>
        </w:tc>
        <w:tc>
          <w:tcPr>
            <w:tcW w:w="2708" w:type="dxa"/>
            <w:tcBorders>
              <w:top w:val="outset" w:sz="6" w:space="0" w:color="auto"/>
              <w:left w:val="outset" w:sz="6" w:space="0" w:color="auto"/>
              <w:bottom w:val="outset" w:sz="6" w:space="0" w:color="auto"/>
              <w:right w:val="outset" w:sz="6" w:space="0" w:color="auto"/>
            </w:tcBorders>
          </w:tcPr>
          <w:p w:rsidR="00396C00" w:rsidRPr="00396C00" w:rsidRDefault="008823E8" w:rsidP="00C97DC9">
            <w:pPr>
              <w:jc w:val="center"/>
              <w:rPr>
                <w:rFonts w:ascii="Arial" w:hAnsi="Arial" w:cs="Arial"/>
              </w:rPr>
            </w:pPr>
            <w:r>
              <w:rPr>
                <w:rFonts w:ascii="Arial" w:hAnsi="Arial" w:cs="Arial"/>
              </w:rPr>
              <w:t>5</w:t>
            </w:r>
            <w:r w:rsidR="00396C00" w:rsidRPr="00396C00">
              <w:rPr>
                <w:rFonts w:ascii="Arial" w:hAnsi="Arial" w:cs="Arial"/>
              </w:rPr>
              <w:t>%</w:t>
            </w:r>
          </w:p>
        </w:tc>
        <w:tc>
          <w:tcPr>
            <w:tcW w:w="2478" w:type="dxa"/>
            <w:tcBorders>
              <w:top w:val="outset" w:sz="6" w:space="0" w:color="auto"/>
              <w:left w:val="outset" w:sz="6" w:space="0" w:color="auto"/>
              <w:bottom w:val="outset" w:sz="6" w:space="0" w:color="auto"/>
              <w:right w:val="outset" w:sz="6" w:space="0" w:color="auto"/>
            </w:tcBorders>
          </w:tcPr>
          <w:p w:rsidR="00396C00" w:rsidRPr="00396C00" w:rsidRDefault="00257083" w:rsidP="00C97DC9">
            <w:pPr>
              <w:jc w:val="center"/>
              <w:rPr>
                <w:rFonts w:ascii="Arial" w:hAnsi="Arial" w:cs="Arial"/>
              </w:rPr>
            </w:pPr>
            <w:r>
              <w:rPr>
                <w:rFonts w:ascii="Arial" w:hAnsi="Arial" w:cs="Arial"/>
              </w:rPr>
              <w:t>24 de mayo</w:t>
            </w:r>
          </w:p>
        </w:tc>
      </w:tr>
      <w:tr w:rsidR="00F4197A" w:rsidRPr="00396C00" w:rsidTr="00C97DC9">
        <w:trPr>
          <w:tblCellSpacing w:w="20" w:type="dxa"/>
        </w:trPr>
        <w:tc>
          <w:tcPr>
            <w:tcW w:w="3924" w:type="dxa"/>
            <w:tcBorders>
              <w:top w:val="outset" w:sz="6" w:space="0" w:color="auto"/>
              <w:left w:val="outset" w:sz="6" w:space="0" w:color="auto"/>
              <w:bottom w:val="outset" w:sz="6" w:space="0" w:color="auto"/>
              <w:right w:val="outset" w:sz="6" w:space="0" w:color="auto"/>
            </w:tcBorders>
          </w:tcPr>
          <w:p w:rsidR="00F4197A" w:rsidRPr="00F4197A" w:rsidRDefault="00F4197A" w:rsidP="00C97DC9">
            <w:pPr>
              <w:jc w:val="both"/>
              <w:rPr>
                <w:rFonts w:ascii="Arial" w:hAnsi="Arial" w:cs="Arial"/>
              </w:rPr>
            </w:pPr>
            <w:r>
              <w:rPr>
                <w:rFonts w:ascii="Arial" w:hAnsi="Arial" w:cs="Arial"/>
                <w:b/>
              </w:rPr>
              <w:t xml:space="preserve">ACTIVIDAD </w:t>
            </w:r>
            <w:r>
              <w:rPr>
                <w:rFonts w:ascii="Arial" w:hAnsi="Arial" w:cs="Arial"/>
              </w:rPr>
              <w:t>5: Salida Pedagógica</w:t>
            </w:r>
            <w:r w:rsidR="00C31F12">
              <w:rPr>
                <w:rFonts w:ascii="Arial" w:hAnsi="Arial" w:cs="Arial"/>
              </w:rPr>
              <w:t xml:space="preserve"> o seminario de la </w:t>
            </w:r>
            <w:proofErr w:type="spellStart"/>
            <w:r w:rsidR="00C31F12">
              <w:rPr>
                <w:rFonts w:ascii="Arial" w:hAnsi="Arial" w:cs="Arial"/>
              </w:rPr>
              <w:t>fedecoltenis</w:t>
            </w:r>
            <w:proofErr w:type="spellEnd"/>
          </w:p>
        </w:tc>
        <w:tc>
          <w:tcPr>
            <w:tcW w:w="2708" w:type="dxa"/>
            <w:tcBorders>
              <w:top w:val="outset" w:sz="6" w:space="0" w:color="auto"/>
              <w:left w:val="outset" w:sz="6" w:space="0" w:color="auto"/>
              <w:bottom w:val="outset" w:sz="6" w:space="0" w:color="auto"/>
              <w:right w:val="outset" w:sz="6" w:space="0" w:color="auto"/>
            </w:tcBorders>
          </w:tcPr>
          <w:p w:rsidR="00F4197A" w:rsidRPr="00396C00" w:rsidRDefault="00C31F12" w:rsidP="00C97DC9">
            <w:pPr>
              <w:jc w:val="center"/>
              <w:rPr>
                <w:rFonts w:ascii="Arial" w:hAnsi="Arial" w:cs="Arial"/>
              </w:rPr>
            </w:pPr>
            <w:r>
              <w:rPr>
                <w:rFonts w:ascii="Arial" w:hAnsi="Arial" w:cs="Arial"/>
              </w:rPr>
              <w:t>15</w:t>
            </w:r>
            <w:r w:rsidR="00F4197A">
              <w:rPr>
                <w:rFonts w:ascii="Arial" w:hAnsi="Arial" w:cs="Arial"/>
              </w:rPr>
              <w:t>%</w:t>
            </w:r>
          </w:p>
        </w:tc>
        <w:tc>
          <w:tcPr>
            <w:tcW w:w="2478" w:type="dxa"/>
            <w:tcBorders>
              <w:top w:val="outset" w:sz="6" w:space="0" w:color="auto"/>
              <w:left w:val="outset" w:sz="6" w:space="0" w:color="auto"/>
              <w:bottom w:val="outset" w:sz="6" w:space="0" w:color="auto"/>
              <w:right w:val="outset" w:sz="6" w:space="0" w:color="auto"/>
            </w:tcBorders>
          </w:tcPr>
          <w:p w:rsidR="00F4197A" w:rsidRPr="00396C00" w:rsidRDefault="00257083" w:rsidP="00C97DC9">
            <w:pPr>
              <w:jc w:val="center"/>
              <w:rPr>
                <w:rFonts w:ascii="Arial" w:hAnsi="Arial" w:cs="Arial"/>
              </w:rPr>
            </w:pPr>
            <w:r>
              <w:rPr>
                <w:rFonts w:ascii="Arial" w:hAnsi="Arial" w:cs="Arial"/>
              </w:rPr>
              <w:t>20 de abril</w:t>
            </w:r>
          </w:p>
        </w:tc>
      </w:tr>
      <w:tr w:rsidR="00C31F12" w:rsidRPr="00396C00" w:rsidTr="00C97DC9">
        <w:trPr>
          <w:tblCellSpacing w:w="20" w:type="dxa"/>
        </w:trPr>
        <w:tc>
          <w:tcPr>
            <w:tcW w:w="3924" w:type="dxa"/>
            <w:tcBorders>
              <w:top w:val="outset" w:sz="6" w:space="0" w:color="auto"/>
              <w:left w:val="outset" w:sz="6" w:space="0" w:color="auto"/>
              <w:bottom w:val="outset" w:sz="6" w:space="0" w:color="auto"/>
              <w:right w:val="outset" w:sz="6" w:space="0" w:color="auto"/>
            </w:tcBorders>
          </w:tcPr>
          <w:p w:rsidR="00C31F12" w:rsidRDefault="00C31F12" w:rsidP="00C97DC9">
            <w:pPr>
              <w:jc w:val="both"/>
              <w:rPr>
                <w:rFonts w:ascii="Arial" w:hAnsi="Arial" w:cs="Arial"/>
                <w:b/>
              </w:rPr>
            </w:pPr>
            <w:r>
              <w:rPr>
                <w:rFonts w:ascii="Arial" w:hAnsi="Arial" w:cs="Arial"/>
                <w:b/>
              </w:rPr>
              <w:t xml:space="preserve">ACTIVIDAD </w:t>
            </w:r>
            <w:r w:rsidRPr="00C31F12">
              <w:rPr>
                <w:rFonts w:ascii="Arial" w:hAnsi="Arial" w:cs="Arial"/>
              </w:rPr>
              <w:t>6: Talleres Saber Pro</w:t>
            </w:r>
          </w:p>
        </w:tc>
        <w:tc>
          <w:tcPr>
            <w:tcW w:w="2708" w:type="dxa"/>
            <w:tcBorders>
              <w:top w:val="outset" w:sz="6" w:space="0" w:color="auto"/>
              <w:left w:val="outset" w:sz="6" w:space="0" w:color="auto"/>
              <w:bottom w:val="outset" w:sz="6" w:space="0" w:color="auto"/>
              <w:right w:val="outset" w:sz="6" w:space="0" w:color="auto"/>
            </w:tcBorders>
          </w:tcPr>
          <w:p w:rsidR="00C31F12" w:rsidRDefault="00C31F12" w:rsidP="00C97DC9">
            <w:pPr>
              <w:jc w:val="center"/>
              <w:rPr>
                <w:rFonts w:ascii="Arial" w:hAnsi="Arial" w:cs="Arial"/>
              </w:rPr>
            </w:pPr>
            <w:r>
              <w:rPr>
                <w:rFonts w:ascii="Arial" w:hAnsi="Arial" w:cs="Arial"/>
              </w:rPr>
              <w:t>10%</w:t>
            </w:r>
          </w:p>
        </w:tc>
        <w:tc>
          <w:tcPr>
            <w:tcW w:w="2478" w:type="dxa"/>
            <w:tcBorders>
              <w:top w:val="outset" w:sz="6" w:space="0" w:color="auto"/>
              <w:left w:val="outset" w:sz="6" w:space="0" w:color="auto"/>
              <w:bottom w:val="outset" w:sz="6" w:space="0" w:color="auto"/>
              <w:right w:val="outset" w:sz="6" w:space="0" w:color="auto"/>
            </w:tcBorders>
          </w:tcPr>
          <w:p w:rsidR="00C31F12" w:rsidRDefault="00C31F12" w:rsidP="00C97DC9">
            <w:pPr>
              <w:jc w:val="center"/>
              <w:rPr>
                <w:rFonts w:ascii="Arial" w:hAnsi="Arial" w:cs="Arial"/>
              </w:rPr>
            </w:pPr>
            <w:r>
              <w:rPr>
                <w:rFonts w:ascii="Arial" w:hAnsi="Arial" w:cs="Arial"/>
              </w:rPr>
              <w:t>Todo el semestre</w:t>
            </w:r>
          </w:p>
        </w:tc>
      </w:tr>
    </w:tbl>
    <w:p w:rsidR="00396C00" w:rsidRPr="00396C00" w:rsidRDefault="00396C00" w:rsidP="00396C00">
      <w:pPr>
        <w:spacing w:line="240" w:lineRule="auto"/>
        <w:contextualSpacing/>
        <w:rPr>
          <w:rFonts w:ascii="Arial" w:hAnsi="Arial" w:cs="Arial"/>
        </w:rPr>
      </w:pPr>
    </w:p>
    <w:p w:rsidR="00EF7EE1" w:rsidRPr="00396C00" w:rsidRDefault="00EF7EE1" w:rsidP="005934D0">
      <w:pPr>
        <w:pStyle w:val="Textoindependiente"/>
        <w:numPr>
          <w:ilvl w:val="0"/>
          <w:numId w:val="13"/>
        </w:numPr>
        <w:spacing w:after="0"/>
        <w:jc w:val="both"/>
        <w:rPr>
          <w:rFonts w:ascii="Arial" w:hAnsi="Arial" w:cs="Arial"/>
          <w:b/>
          <w:bCs/>
          <w:sz w:val="22"/>
          <w:szCs w:val="22"/>
        </w:rPr>
      </w:pPr>
      <w:r w:rsidRPr="00396C00">
        <w:rPr>
          <w:rFonts w:ascii="Arial" w:hAnsi="Arial" w:cs="Arial"/>
          <w:b/>
          <w:bCs/>
          <w:sz w:val="22"/>
          <w:szCs w:val="22"/>
        </w:rPr>
        <w:t xml:space="preserve">BIBLIOGRAFÍA </w:t>
      </w:r>
    </w:p>
    <w:p w:rsidR="00EF7EE1" w:rsidRPr="00396C00" w:rsidRDefault="00EF7EE1" w:rsidP="00C513D1">
      <w:pPr>
        <w:pStyle w:val="Textoindependiente"/>
        <w:spacing w:after="0"/>
        <w:ind w:left="1080"/>
        <w:jc w:val="both"/>
        <w:rPr>
          <w:rFonts w:ascii="Arial" w:hAnsi="Arial" w:cs="Arial"/>
          <w:b/>
          <w:bCs/>
          <w:sz w:val="22"/>
          <w:szCs w:val="22"/>
        </w:rPr>
      </w:pPr>
    </w:p>
    <w:p w:rsidR="004A6A4D" w:rsidRPr="00396C00" w:rsidRDefault="00EF7EE1" w:rsidP="00140957">
      <w:pPr>
        <w:spacing w:after="0" w:line="240" w:lineRule="auto"/>
        <w:ind w:firstLine="360"/>
        <w:jc w:val="both"/>
        <w:rPr>
          <w:rFonts w:ascii="Arial" w:hAnsi="Arial" w:cs="Arial"/>
        </w:rPr>
      </w:pPr>
      <w:r w:rsidRPr="00396C00">
        <w:rPr>
          <w:rFonts w:ascii="Arial" w:hAnsi="Arial" w:cs="Arial"/>
        </w:rPr>
        <w:t>Libros</w:t>
      </w:r>
      <w:r w:rsidR="004A6A4D" w:rsidRPr="00396C00">
        <w:rPr>
          <w:rFonts w:ascii="Arial" w:hAnsi="Arial" w:cs="Arial"/>
        </w:rPr>
        <w:t>:</w:t>
      </w:r>
    </w:p>
    <w:p w:rsidR="004A6A4D" w:rsidRPr="00396C00" w:rsidRDefault="004A6A4D" w:rsidP="005934D0">
      <w:pPr>
        <w:pStyle w:val="Prrafodelista"/>
        <w:numPr>
          <w:ilvl w:val="0"/>
          <w:numId w:val="12"/>
        </w:numPr>
        <w:spacing w:after="0" w:line="240" w:lineRule="auto"/>
        <w:jc w:val="both"/>
        <w:rPr>
          <w:rFonts w:ascii="Arial" w:hAnsi="Arial" w:cs="Arial"/>
        </w:rPr>
      </w:pPr>
      <w:r w:rsidRPr="00396C00">
        <w:rPr>
          <w:rFonts w:ascii="Arial" w:hAnsi="Arial" w:cs="Arial"/>
        </w:rPr>
        <w:t xml:space="preserve">Técnicas del Tenis : Luz María </w:t>
      </w:r>
      <w:proofErr w:type="spellStart"/>
      <w:r w:rsidRPr="00396C00">
        <w:rPr>
          <w:rFonts w:ascii="Arial" w:hAnsi="Arial" w:cs="Arial"/>
        </w:rPr>
        <w:t>Rodriguez</w:t>
      </w:r>
      <w:proofErr w:type="spellEnd"/>
    </w:p>
    <w:p w:rsidR="004A6A4D" w:rsidRPr="00396C00" w:rsidRDefault="004A6A4D" w:rsidP="005934D0">
      <w:pPr>
        <w:pStyle w:val="Prrafodelista"/>
        <w:numPr>
          <w:ilvl w:val="0"/>
          <w:numId w:val="12"/>
        </w:numPr>
        <w:spacing w:after="0" w:line="240" w:lineRule="auto"/>
        <w:jc w:val="both"/>
        <w:rPr>
          <w:rFonts w:ascii="Arial" w:hAnsi="Arial" w:cs="Arial"/>
        </w:rPr>
      </w:pPr>
      <w:r w:rsidRPr="00396C00">
        <w:rPr>
          <w:rFonts w:ascii="Arial" w:hAnsi="Arial" w:cs="Arial"/>
        </w:rPr>
        <w:t>Tutor Manual de Tenis</w:t>
      </w:r>
      <w:r w:rsidR="00E45E1B" w:rsidRPr="00396C00">
        <w:rPr>
          <w:rFonts w:ascii="Arial" w:hAnsi="Arial" w:cs="Arial"/>
        </w:rPr>
        <w:t xml:space="preserve">: </w:t>
      </w:r>
      <w:proofErr w:type="spellStart"/>
      <w:r w:rsidR="00E45E1B" w:rsidRPr="00396C00">
        <w:rPr>
          <w:rFonts w:ascii="Arial" w:hAnsi="Arial" w:cs="Arial"/>
        </w:rPr>
        <w:t>Andre</w:t>
      </w:r>
      <w:proofErr w:type="spellEnd"/>
      <w:r w:rsidR="00E45E1B" w:rsidRPr="00396C00">
        <w:rPr>
          <w:rFonts w:ascii="Arial" w:hAnsi="Arial" w:cs="Arial"/>
        </w:rPr>
        <w:t xml:space="preserve"> Jacques </w:t>
      </w:r>
      <w:proofErr w:type="spellStart"/>
      <w:r w:rsidR="00E45E1B" w:rsidRPr="00396C00">
        <w:rPr>
          <w:rFonts w:ascii="Arial" w:hAnsi="Arial" w:cs="Arial"/>
        </w:rPr>
        <w:t>Dereix</w:t>
      </w:r>
      <w:proofErr w:type="spellEnd"/>
    </w:p>
    <w:p w:rsidR="00E45E1B" w:rsidRPr="00396C00" w:rsidRDefault="00E45E1B" w:rsidP="005934D0">
      <w:pPr>
        <w:pStyle w:val="Prrafodelista"/>
        <w:numPr>
          <w:ilvl w:val="0"/>
          <w:numId w:val="12"/>
        </w:numPr>
        <w:spacing w:after="0" w:line="240" w:lineRule="auto"/>
        <w:jc w:val="both"/>
        <w:rPr>
          <w:rFonts w:ascii="Arial" w:hAnsi="Arial" w:cs="Arial"/>
        </w:rPr>
      </w:pPr>
      <w:r w:rsidRPr="00396C00">
        <w:rPr>
          <w:rFonts w:ascii="Arial" w:hAnsi="Arial" w:cs="Arial"/>
        </w:rPr>
        <w:t>Reglas Oficiales de Tenis de Mesa. Federación Colombiana de Tenis de Mesa</w:t>
      </w:r>
    </w:p>
    <w:p w:rsidR="00396C00" w:rsidRDefault="00396C00" w:rsidP="00396C00">
      <w:pPr>
        <w:jc w:val="both"/>
        <w:rPr>
          <w:rFonts w:ascii="Arial" w:hAnsi="Arial" w:cs="Arial"/>
          <w:b/>
        </w:rPr>
      </w:pPr>
    </w:p>
    <w:p w:rsidR="00396C00" w:rsidRPr="00396C00" w:rsidRDefault="00396C00" w:rsidP="00396C00">
      <w:pPr>
        <w:jc w:val="both"/>
        <w:rPr>
          <w:rFonts w:ascii="Arial" w:hAnsi="Arial" w:cs="Arial"/>
          <w:b/>
        </w:rPr>
      </w:pPr>
      <w:r w:rsidRPr="00396C00">
        <w:rPr>
          <w:rFonts w:ascii="Arial" w:hAnsi="Arial" w:cs="Arial"/>
          <w:b/>
        </w:rPr>
        <w:t>Páginas Web de interés</w:t>
      </w:r>
    </w:p>
    <w:p w:rsidR="00396C00" w:rsidRPr="00396C00" w:rsidRDefault="00396C00" w:rsidP="00396C00">
      <w:pPr>
        <w:jc w:val="both"/>
        <w:rPr>
          <w:rFonts w:ascii="Arial" w:hAnsi="Arial" w:cs="Arial"/>
        </w:rPr>
      </w:pPr>
      <w:r w:rsidRPr="00396C00">
        <w:rPr>
          <w:rFonts w:ascii="Arial" w:hAnsi="Arial" w:cs="Arial"/>
        </w:rPr>
        <w:t>www.fedecoltenis.com</w:t>
      </w:r>
    </w:p>
    <w:p w:rsidR="00396C00" w:rsidRPr="00396C00" w:rsidRDefault="00396C00" w:rsidP="005934D0">
      <w:pPr>
        <w:pStyle w:val="Prrafodelista"/>
        <w:numPr>
          <w:ilvl w:val="0"/>
          <w:numId w:val="13"/>
        </w:numPr>
        <w:rPr>
          <w:rFonts w:ascii="Arial" w:hAnsi="Arial" w:cs="Arial"/>
          <w:b/>
          <w:bCs/>
        </w:rPr>
      </w:pPr>
      <w:r w:rsidRPr="00396C00">
        <w:rPr>
          <w:rFonts w:ascii="Arial" w:hAnsi="Arial" w:cs="Arial"/>
          <w:b/>
          <w:bCs/>
        </w:rPr>
        <w:t>RECURSOS</w:t>
      </w:r>
    </w:p>
    <w:p w:rsidR="00396C00" w:rsidRPr="00A141A3" w:rsidRDefault="00396C00" w:rsidP="00A141A3">
      <w:pPr>
        <w:pStyle w:val="Sinespaciado"/>
        <w:rPr>
          <w:rFonts w:ascii="Arial" w:hAnsi="Arial" w:cs="Arial"/>
        </w:rPr>
      </w:pPr>
      <w:r w:rsidRPr="00A141A3">
        <w:rPr>
          <w:rFonts w:ascii="Arial" w:hAnsi="Arial" w:cs="Arial"/>
        </w:rPr>
        <w:t>Canchas de Tenis la Villa Tenis Club</w:t>
      </w:r>
    </w:p>
    <w:p w:rsidR="00396C00" w:rsidRPr="00A141A3" w:rsidRDefault="00396C00" w:rsidP="00A141A3">
      <w:pPr>
        <w:pStyle w:val="Sinespaciado"/>
        <w:rPr>
          <w:rFonts w:ascii="Arial" w:hAnsi="Arial" w:cs="Arial"/>
        </w:rPr>
      </w:pPr>
      <w:r w:rsidRPr="00A141A3">
        <w:rPr>
          <w:rFonts w:ascii="Arial" w:hAnsi="Arial" w:cs="Arial"/>
        </w:rPr>
        <w:t>Sala Tenis de Mesa – Bienestar Institucional – Universidad del Quindío</w:t>
      </w:r>
    </w:p>
    <w:p w:rsidR="00396C00" w:rsidRPr="00A141A3" w:rsidRDefault="00396C00" w:rsidP="00A141A3">
      <w:pPr>
        <w:pStyle w:val="Sinespaciado"/>
        <w:rPr>
          <w:rFonts w:ascii="Arial" w:hAnsi="Arial" w:cs="Arial"/>
        </w:rPr>
      </w:pPr>
      <w:r w:rsidRPr="00A141A3">
        <w:rPr>
          <w:rFonts w:ascii="Arial" w:hAnsi="Arial" w:cs="Arial"/>
        </w:rPr>
        <w:t>Sala de squash – Bienestar Institucional – Universidad del Quindío</w:t>
      </w:r>
    </w:p>
    <w:p w:rsidR="00DA09C8" w:rsidRPr="00396C00" w:rsidRDefault="00DA09C8" w:rsidP="003E54B4">
      <w:pPr>
        <w:jc w:val="both"/>
        <w:rPr>
          <w:rFonts w:ascii="Arial" w:hAnsi="Arial" w:cs="Arial"/>
          <w:bCs/>
          <w:lang w:val="es-ES"/>
        </w:rPr>
      </w:pPr>
    </w:p>
    <w:p w:rsidR="00DA09C8" w:rsidRDefault="00DA09C8" w:rsidP="003E54B4">
      <w:pPr>
        <w:jc w:val="both"/>
        <w:rPr>
          <w:rFonts w:ascii="Times New Roman" w:hAnsi="Times New Roman" w:cs="Times New Roman"/>
          <w:bCs/>
          <w:sz w:val="16"/>
          <w:szCs w:val="16"/>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p w:rsidR="006833AC" w:rsidRDefault="006833AC" w:rsidP="00860FD6">
      <w:pPr>
        <w:pStyle w:val="Ttulo1"/>
        <w:spacing w:before="0" w:beforeAutospacing="0" w:after="0" w:afterAutospacing="0" w:line="360" w:lineRule="auto"/>
        <w:jc w:val="center"/>
        <w:rPr>
          <w:sz w:val="18"/>
          <w:szCs w:val="18"/>
        </w:rPr>
      </w:pPr>
    </w:p>
    <w:sectPr w:rsidR="006833AC"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2A4" w:rsidRDefault="00AF02A4" w:rsidP="00221678">
      <w:pPr>
        <w:spacing w:after="0" w:line="240" w:lineRule="auto"/>
      </w:pPr>
      <w:r>
        <w:separator/>
      </w:r>
    </w:p>
  </w:endnote>
  <w:endnote w:type="continuationSeparator" w:id="0">
    <w:p w:rsidR="00AF02A4" w:rsidRDefault="00AF02A4"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2A4" w:rsidRDefault="00AF02A4" w:rsidP="00221678">
      <w:pPr>
        <w:spacing w:after="0" w:line="240" w:lineRule="auto"/>
      </w:pPr>
      <w:r>
        <w:separator/>
      </w:r>
    </w:p>
  </w:footnote>
  <w:footnote w:type="continuationSeparator" w:id="0">
    <w:p w:rsidR="00AF02A4" w:rsidRDefault="00AF02A4" w:rsidP="00221678">
      <w:pPr>
        <w:spacing w:after="0" w:line="240" w:lineRule="auto"/>
      </w:pPr>
      <w:r>
        <w:continuationSeparator/>
      </w:r>
    </w:p>
  </w:footnote>
  <w:footnote w:id="1">
    <w:p w:rsidR="0023058F" w:rsidRDefault="0023058F" w:rsidP="00953EDF">
      <w:pPr>
        <w:pStyle w:val="Textonotapie"/>
        <w:jc w:val="both"/>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23058F" w:rsidRPr="00953EDF" w:rsidRDefault="0023058F" w:rsidP="00953EDF">
      <w:pPr>
        <w:spacing w:after="0" w:line="240" w:lineRule="auto"/>
        <w:jc w:val="both"/>
        <w:rPr>
          <w:rFonts w:ascii="Times New Roman" w:hAnsi="Times New Roman" w:cs="Times New Roman"/>
          <w:sz w:val="16"/>
          <w:szCs w:val="16"/>
          <w:lang w:val="es-ES_tradnl"/>
        </w:rPr>
      </w:pPr>
      <w:r w:rsidRPr="00953EDF">
        <w:rPr>
          <w:rStyle w:val="Refdenotaalpie"/>
          <w:rFonts w:ascii="Times New Roman" w:hAnsi="Times New Roman" w:cs="Times New Roman"/>
          <w:sz w:val="16"/>
          <w:szCs w:val="16"/>
        </w:rPr>
        <w:footnoteRef/>
      </w:r>
      <w:r w:rsidRPr="00953EDF">
        <w:rPr>
          <w:rFonts w:ascii="Times New Roman" w:hAnsi="Times New Roman" w:cs="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cs="Times New Roman"/>
          <w:i/>
          <w:iCs/>
          <w:sz w:val="16"/>
          <w:szCs w:val="16"/>
          <w:lang w:val="es-ES_tradnl"/>
        </w:rPr>
        <w:t>Estructura analítica para la a</w:t>
      </w:r>
      <w:r w:rsidRPr="00953EDF">
        <w:rPr>
          <w:rFonts w:ascii="Times New Roman" w:hAnsi="Times New Roman" w:cs="Times New Roman"/>
          <w:i/>
          <w:iCs/>
          <w:sz w:val="16"/>
          <w:szCs w:val="16"/>
          <w:lang w:val="es-ES_tradnl"/>
        </w:rPr>
        <w:t>dministración del Plan de Estudios</w:t>
      </w:r>
      <w:r w:rsidRPr="00953EDF">
        <w:rPr>
          <w:rFonts w:ascii="Times New Roman" w:hAnsi="Times New Roman" w:cs="Times New Roman"/>
          <w:sz w:val="16"/>
          <w:szCs w:val="16"/>
          <w:lang w:val="es-ES_tradnl"/>
        </w:rPr>
        <w:t>. Esta distribución debe comprender lo pertinente según el tipo de trabajo del docente y el estudiante:</w:t>
      </w:r>
    </w:p>
    <w:p w:rsidR="0023058F" w:rsidRPr="00953EDF" w:rsidRDefault="0023058F" w:rsidP="00440E65">
      <w:pPr>
        <w:numPr>
          <w:ilvl w:val="0"/>
          <w:numId w:val="2"/>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prácticas, Horas teóricas, Horas teórico-prácticas, Horas de trabajo independiente, Horas de asesoría.</w:t>
      </w:r>
    </w:p>
    <w:p w:rsidR="0023058F" w:rsidRPr="00953EDF" w:rsidRDefault="0023058F"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Esto se traduce en:</w:t>
      </w:r>
    </w:p>
    <w:p w:rsidR="0023058F" w:rsidRPr="00953EDF" w:rsidRDefault="0023058F" w:rsidP="00440E65">
      <w:pPr>
        <w:numPr>
          <w:ilvl w:val="0"/>
          <w:numId w:val="3"/>
        </w:numPr>
        <w:spacing w:after="0" w:line="240" w:lineRule="auto"/>
        <w:ind w:hanging="282"/>
        <w:jc w:val="both"/>
        <w:rPr>
          <w:rFonts w:ascii="Times New Roman" w:hAnsi="Times New Roman" w:cs="Times New Roman"/>
          <w:sz w:val="16"/>
          <w:szCs w:val="16"/>
        </w:rPr>
      </w:pPr>
      <w:r w:rsidRPr="00953EDF">
        <w:rPr>
          <w:rFonts w:ascii="Times New Roman" w:hAnsi="Times New Roman" w:cs="Times New Roman"/>
          <w:sz w:val="16"/>
          <w:szCs w:val="16"/>
        </w:rPr>
        <w:t>Horas de docencia directa, Horas de trabajo orientado o práctica guiada, Horas de trabajo independiente, Horas de práctica independiente</w:t>
      </w:r>
    </w:p>
    <w:p w:rsidR="0023058F" w:rsidRPr="00953EDF" w:rsidRDefault="0023058F"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La distribución depende del número de créditos de la asignatura y del cálculo del tipo de trabajo según la siguiente fórmula general:</w:t>
      </w:r>
    </w:p>
    <w:p w:rsidR="0023058F" w:rsidRPr="00953EDF" w:rsidRDefault="0023058F"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CA = 16</w:t>
      </w:r>
      <w:r>
        <w:rPr>
          <w:rFonts w:ascii="Times New Roman" w:hAnsi="Times New Roman" w:cs="Times New Roman"/>
          <w:sz w:val="16"/>
          <w:szCs w:val="16"/>
        </w:rPr>
        <w:t xml:space="preserve"> </w:t>
      </w:r>
      <w:r w:rsidRPr="00953EDF">
        <w:rPr>
          <w:rFonts w:ascii="Times New Roman" w:hAnsi="Times New Roman" w:cs="Times New Roman"/>
          <w:sz w:val="16"/>
          <w:szCs w:val="16"/>
        </w:rPr>
        <w:t>(</w:t>
      </w:r>
      <w:r w:rsidRPr="00953EDF">
        <w:rPr>
          <w:rFonts w:ascii="Times New Roman" w:hAnsi="Times New Roman" w:cs="Times New Roman"/>
          <w:sz w:val="16"/>
          <w:szCs w:val="16"/>
          <w:u w:val="single"/>
        </w:rPr>
        <w:t>TTP + TTI)</w:t>
      </w:r>
    </w:p>
    <w:p w:rsidR="0023058F" w:rsidRPr="00953EDF" w:rsidRDefault="0023058F"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 xml:space="preserve">           </w:t>
      </w:r>
      <w:r>
        <w:rPr>
          <w:rFonts w:ascii="Times New Roman" w:hAnsi="Times New Roman" w:cs="Times New Roman"/>
          <w:sz w:val="16"/>
          <w:szCs w:val="16"/>
        </w:rPr>
        <w:t xml:space="preserve">        </w:t>
      </w:r>
      <w:r w:rsidRPr="00953EDF">
        <w:rPr>
          <w:rFonts w:ascii="Times New Roman" w:hAnsi="Times New Roman" w:cs="Times New Roman"/>
          <w:sz w:val="16"/>
          <w:szCs w:val="16"/>
        </w:rPr>
        <w:t>48</w:t>
      </w:r>
    </w:p>
    <w:p w:rsidR="0023058F" w:rsidRPr="00953EDF" w:rsidRDefault="0023058F" w:rsidP="00953EDF">
      <w:pPr>
        <w:spacing w:after="0" w:line="240" w:lineRule="auto"/>
        <w:jc w:val="both"/>
        <w:rPr>
          <w:rFonts w:ascii="Times New Roman" w:hAnsi="Times New Roman" w:cs="Times New Roman"/>
          <w:sz w:val="16"/>
          <w:szCs w:val="16"/>
        </w:rPr>
      </w:pPr>
      <w:r w:rsidRPr="00953EDF">
        <w:rPr>
          <w:rFonts w:ascii="Times New Roman" w:hAnsi="Times New Roman" w:cs="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w:t>
      </w:r>
      <w:r w:rsidR="00841BDE">
        <w:rPr>
          <w:rFonts w:ascii="Times New Roman" w:hAnsi="Times New Roman" w:cs="Times New Roman"/>
          <w:sz w:val="16"/>
          <w:szCs w:val="16"/>
        </w:rPr>
        <w:t>raleza de la asignatura. (</w:t>
      </w:r>
      <w:proofErr w:type="spellStart"/>
      <w:r w:rsidR="00841BDE">
        <w:rPr>
          <w:rFonts w:ascii="Times New Roman" w:hAnsi="Times New Roman" w:cs="Times New Roman"/>
          <w:sz w:val="16"/>
          <w:szCs w:val="16"/>
        </w:rPr>
        <w:t>Indi</w:t>
      </w:r>
      <w:r w:rsidRPr="00953EDF">
        <w:rPr>
          <w:rFonts w:ascii="Times New Roman" w:hAnsi="Times New Roman" w:cs="Times New Roman"/>
          <w:sz w:val="16"/>
          <w:szCs w:val="16"/>
        </w:rPr>
        <w:t>ciones</w:t>
      </w:r>
      <w:proofErr w:type="spellEnd"/>
      <w:r w:rsidRPr="00953EDF">
        <w:rPr>
          <w:rFonts w:ascii="Times New Roman" w:hAnsi="Times New Roman" w:cs="Times New Roman"/>
          <w:sz w:val="16"/>
          <w:szCs w:val="16"/>
        </w:rPr>
        <w:t xml:space="preserve"> para organizar los planes de estudio, según créditos académicos. Serie Calidad de la Educación 2. Universidad del Quindío.2003)</w:t>
      </w:r>
    </w:p>
    <w:p w:rsidR="0023058F" w:rsidRPr="00953EDF" w:rsidRDefault="0023058F" w:rsidP="00953EDF">
      <w:pPr>
        <w:pStyle w:val="Textonotapie"/>
        <w:jc w:val="both"/>
        <w:rPr>
          <w:sz w:val="16"/>
          <w:szCs w:val="16"/>
          <w:lang w:val="es-CO"/>
        </w:rPr>
      </w:pPr>
    </w:p>
    <w:p w:rsidR="0023058F" w:rsidRPr="00CC791E" w:rsidRDefault="0023058F"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23058F" w:rsidRDefault="0023058F" w:rsidP="003D2E83">
      <w:pPr>
        <w:pStyle w:val="Textonotapie"/>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106" w:type="dxa"/>
      <w:tblBorders>
        <w:top w:val="single" w:sz="8" w:space="0" w:color="9BBB59"/>
        <w:bottom w:val="single" w:sz="8" w:space="0" w:color="9BBB59"/>
      </w:tblBorders>
      <w:tblLook w:val="00A0" w:firstRow="1" w:lastRow="0" w:firstColumn="1" w:lastColumn="0" w:noHBand="0" w:noVBand="0"/>
    </w:tblPr>
    <w:tblGrid>
      <w:gridCol w:w="2048"/>
      <w:gridCol w:w="2455"/>
      <w:gridCol w:w="1559"/>
      <w:gridCol w:w="2126"/>
      <w:gridCol w:w="1418"/>
    </w:tblGrid>
    <w:tr w:rsidR="0023058F" w:rsidRPr="00572664">
      <w:tc>
        <w:tcPr>
          <w:tcW w:w="2048" w:type="dxa"/>
          <w:vMerge w:val="restart"/>
          <w:tcBorders>
            <w:top w:val="single" w:sz="8" w:space="0" w:color="9BBB59"/>
            <w:left w:val="nil"/>
            <w:bottom w:val="single" w:sz="8" w:space="0" w:color="9BBB59"/>
            <w:right w:val="nil"/>
          </w:tcBorders>
        </w:tcPr>
        <w:p w:rsidR="0023058F" w:rsidRPr="00436587" w:rsidRDefault="0023058F" w:rsidP="00677E5A">
          <w:pPr>
            <w:pStyle w:val="Encabezado"/>
            <w:rPr>
              <w:b/>
              <w:bCs/>
              <w:color w:val="76923C"/>
            </w:rPr>
          </w:pPr>
          <w:r>
            <w:rPr>
              <w:noProof/>
              <w:lang w:val="es-CO" w:eastAsia="es-CO"/>
            </w:rPr>
            <w:drawing>
              <wp:anchor distT="0" distB="0" distL="114300" distR="114300" simplePos="0" relativeHeight="251658240" behindDoc="0" locked="0" layoutInCell="1" allowOverlap="1" wp14:anchorId="5DB59B75" wp14:editId="1B19C607">
                <wp:simplePos x="0" y="0"/>
                <wp:positionH relativeFrom="column">
                  <wp:posOffset>228600</wp:posOffset>
                </wp:positionH>
                <wp:positionV relativeFrom="paragraph">
                  <wp:posOffset>89535</wp:posOffset>
                </wp:positionV>
                <wp:extent cx="586105" cy="706755"/>
                <wp:effectExtent l="19050" t="0" r="4445" b="0"/>
                <wp:wrapNone/>
                <wp:docPr id="1"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srcRect/>
                        <a:stretch>
                          <a:fillRect/>
                        </a:stretch>
                      </pic:blipFill>
                      <pic:spPr bwMode="auto">
                        <a:xfrm>
                          <a:off x="0" y="0"/>
                          <a:ext cx="586105" cy="706755"/>
                        </a:xfrm>
                        <a:prstGeom prst="rect">
                          <a:avLst/>
                        </a:prstGeom>
                        <a:noFill/>
                      </pic:spPr>
                    </pic:pic>
                  </a:graphicData>
                </a:graphic>
              </wp:anchor>
            </w:drawing>
          </w:r>
        </w:p>
      </w:tc>
      <w:tc>
        <w:tcPr>
          <w:tcW w:w="7558" w:type="dxa"/>
          <w:gridSpan w:val="4"/>
          <w:tcBorders>
            <w:top w:val="single" w:sz="8" w:space="0" w:color="9BBB59"/>
            <w:left w:val="nil"/>
            <w:bottom w:val="single" w:sz="8" w:space="0" w:color="9BBB59"/>
            <w:right w:val="nil"/>
          </w:tcBorders>
        </w:tcPr>
        <w:p w:rsidR="0023058F" w:rsidRPr="00572664" w:rsidRDefault="0023058F" w:rsidP="00677E5A">
          <w:pPr>
            <w:spacing w:after="0"/>
            <w:jc w:val="right"/>
            <w:rPr>
              <w:rFonts w:ascii="Arial" w:hAnsi="Arial" w:cs="Arial"/>
              <w:b/>
              <w:bCs/>
              <w:color w:val="008000"/>
              <w:sz w:val="24"/>
              <w:szCs w:val="24"/>
            </w:rPr>
          </w:pPr>
          <w:r w:rsidRPr="00572664">
            <w:rPr>
              <w:rFonts w:ascii="Arial" w:hAnsi="Arial" w:cs="Arial"/>
              <w:b/>
              <w:bCs/>
              <w:color w:val="008000"/>
              <w:sz w:val="24"/>
              <w:szCs w:val="24"/>
            </w:rPr>
            <w:t xml:space="preserve">UNIVERSIDAD DEL QUINDIO                                                              </w:t>
          </w:r>
        </w:p>
        <w:p w:rsidR="0023058F" w:rsidRPr="00572664" w:rsidRDefault="0023058F" w:rsidP="00677E5A">
          <w:pPr>
            <w:spacing w:after="0"/>
            <w:jc w:val="right"/>
            <w:rPr>
              <w:rFonts w:ascii="Arial" w:hAnsi="Arial" w:cs="Arial"/>
              <w:b/>
              <w:bCs/>
              <w:color w:val="008000"/>
              <w:sz w:val="24"/>
              <w:szCs w:val="24"/>
            </w:rPr>
          </w:pPr>
          <w:r w:rsidRPr="00572664">
            <w:rPr>
              <w:rFonts w:ascii="Arial" w:hAnsi="Arial" w:cs="Arial"/>
              <w:b/>
              <w:bCs/>
              <w:i/>
              <w:iCs/>
              <w:color w:val="008000"/>
              <w:sz w:val="24"/>
              <w:szCs w:val="24"/>
            </w:rPr>
            <w:t xml:space="preserve">        </w:t>
          </w:r>
          <w:r w:rsidRPr="00572664">
            <w:rPr>
              <w:rFonts w:ascii="Arial" w:hAnsi="Arial" w:cs="Arial"/>
              <w:b/>
              <w:bCs/>
              <w:color w:val="008000"/>
              <w:sz w:val="24"/>
              <w:szCs w:val="24"/>
            </w:rPr>
            <w:t>SISTEMA INTEGRADO DE GESTIÓN</w:t>
          </w:r>
        </w:p>
      </w:tc>
    </w:tr>
    <w:tr w:rsidR="0023058F" w:rsidRPr="00436587">
      <w:trPr>
        <w:trHeight w:val="392"/>
      </w:trPr>
      <w:tc>
        <w:tcPr>
          <w:tcW w:w="2048" w:type="dxa"/>
          <w:vMerge/>
          <w:tcBorders>
            <w:left w:val="nil"/>
            <w:right w:val="nil"/>
          </w:tcBorders>
          <w:shd w:val="clear" w:color="auto" w:fill="E6EED5"/>
        </w:tcPr>
        <w:p w:rsidR="0023058F" w:rsidRPr="00436587" w:rsidRDefault="0023058F" w:rsidP="00677E5A">
          <w:pPr>
            <w:pStyle w:val="Encabezado"/>
            <w:rPr>
              <w:b/>
              <w:bCs/>
              <w:color w:val="76923C"/>
            </w:rPr>
          </w:pPr>
        </w:p>
      </w:tc>
      <w:tc>
        <w:tcPr>
          <w:tcW w:w="2455" w:type="dxa"/>
          <w:tcBorders>
            <w:left w:val="nil"/>
            <w:right w:val="nil"/>
          </w:tcBorders>
          <w:shd w:val="clear" w:color="auto" w:fill="E6EED5"/>
        </w:tcPr>
        <w:p w:rsidR="0023058F" w:rsidRPr="00572664" w:rsidRDefault="0023058F" w:rsidP="00221678">
          <w:pPr>
            <w:pStyle w:val="Encabezado"/>
            <w:rPr>
              <w:rFonts w:ascii="Arial" w:hAnsi="Arial" w:cs="Arial"/>
              <w:color w:val="76923C"/>
              <w:sz w:val="20"/>
              <w:szCs w:val="20"/>
            </w:rPr>
          </w:pPr>
          <w:r w:rsidRPr="00572664">
            <w:rPr>
              <w:rFonts w:ascii="Arial" w:hAnsi="Arial" w:cs="Arial"/>
              <w:color w:val="76923C"/>
              <w:sz w:val="20"/>
              <w:szCs w:val="20"/>
            </w:rPr>
            <w:t xml:space="preserve">Código: </w:t>
          </w:r>
          <w:r>
            <w:rPr>
              <w:rFonts w:ascii="Arial" w:hAnsi="Arial" w:cs="Arial"/>
              <w:color w:val="76923C"/>
              <w:sz w:val="20"/>
              <w:szCs w:val="20"/>
            </w:rPr>
            <w:t>M.DO-Borrador</w:t>
          </w:r>
        </w:p>
      </w:tc>
      <w:tc>
        <w:tcPr>
          <w:tcW w:w="1559" w:type="dxa"/>
          <w:tcBorders>
            <w:left w:val="nil"/>
            <w:right w:val="nil"/>
          </w:tcBorders>
          <w:shd w:val="clear" w:color="auto" w:fill="E6EED5"/>
        </w:tcPr>
        <w:p w:rsidR="0023058F" w:rsidRPr="00572664" w:rsidRDefault="0023058F" w:rsidP="00677E5A">
          <w:pPr>
            <w:pStyle w:val="Encabezado"/>
            <w:rPr>
              <w:rFonts w:ascii="Arial" w:hAnsi="Arial" w:cs="Arial"/>
              <w:color w:val="76923C"/>
              <w:sz w:val="20"/>
              <w:szCs w:val="20"/>
            </w:rPr>
          </w:pPr>
          <w:r w:rsidRPr="00572664">
            <w:rPr>
              <w:rFonts w:ascii="Arial" w:hAnsi="Arial" w:cs="Arial"/>
              <w:color w:val="76923C"/>
              <w:sz w:val="20"/>
              <w:szCs w:val="20"/>
            </w:rPr>
            <w:t>Versión: 01</w:t>
          </w:r>
        </w:p>
      </w:tc>
      <w:tc>
        <w:tcPr>
          <w:tcW w:w="2126" w:type="dxa"/>
          <w:tcBorders>
            <w:left w:val="nil"/>
            <w:right w:val="nil"/>
          </w:tcBorders>
          <w:shd w:val="clear" w:color="auto" w:fill="E6EED5"/>
        </w:tcPr>
        <w:p w:rsidR="0023058F" w:rsidRPr="00572664" w:rsidRDefault="0023058F" w:rsidP="006C5BF7">
          <w:pPr>
            <w:pStyle w:val="Encabezado"/>
            <w:ind w:right="34" w:hanging="108"/>
            <w:rPr>
              <w:rFonts w:ascii="Arial" w:hAnsi="Arial" w:cs="Arial"/>
              <w:color w:val="76923C"/>
              <w:sz w:val="20"/>
              <w:szCs w:val="20"/>
            </w:rPr>
          </w:pPr>
          <w:r>
            <w:rPr>
              <w:rFonts w:ascii="Arial" w:hAnsi="Arial" w:cs="Arial"/>
              <w:color w:val="76923C"/>
              <w:sz w:val="20"/>
              <w:szCs w:val="20"/>
            </w:rPr>
            <w:t>Fecha: 2010</w:t>
          </w:r>
          <w:r w:rsidRPr="00572664">
            <w:rPr>
              <w:rFonts w:ascii="Arial" w:hAnsi="Arial" w:cs="Arial"/>
              <w:color w:val="76923C"/>
              <w:sz w:val="20"/>
              <w:szCs w:val="20"/>
            </w:rPr>
            <w:t>/</w:t>
          </w:r>
          <w:r>
            <w:rPr>
              <w:rFonts w:ascii="Arial" w:hAnsi="Arial" w:cs="Arial"/>
              <w:color w:val="76923C"/>
              <w:sz w:val="20"/>
              <w:szCs w:val="20"/>
            </w:rPr>
            <w:t>xx</w:t>
          </w:r>
          <w:r w:rsidRPr="00572664">
            <w:rPr>
              <w:rFonts w:ascii="Arial" w:hAnsi="Arial" w:cs="Arial"/>
              <w:color w:val="76923C"/>
              <w:sz w:val="20"/>
              <w:szCs w:val="20"/>
            </w:rPr>
            <w:t>/</w:t>
          </w:r>
          <w:r>
            <w:rPr>
              <w:rFonts w:ascii="Arial" w:hAnsi="Arial" w:cs="Arial"/>
              <w:color w:val="76923C"/>
              <w:sz w:val="20"/>
              <w:szCs w:val="20"/>
            </w:rPr>
            <w:t>xx</w:t>
          </w:r>
        </w:p>
      </w:tc>
      <w:tc>
        <w:tcPr>
          <w:tcW w:w="1418" w:type="dxa"/>
          <w:tcBorders>
            <w:left w:val="nil"/>
            <w:right w:val="nil"/>
          </w:tcBorders>
          <w:shd w:val="clear" w:color="auto" w:fill="E6EED5"/>
        </w:tcPr>
        <w:p w:rsidR="0023058F" w:rsidRPr="00572664" w:rsidRDefault="0023058F" w:rsidP="006C5BF7">
          <w:pPr>
            <w:pStyle w:val="Encabezado"/>
            <w:ind w:left="-250"/>
            <w:rPr>
              <w:rFonts w:ascii="Arial" w:hAnsi="Arial" w:cs="Arial"/>
              <w:color w:val="76923C"/>
              <w:sz w:val="20"/>
              <w:szCs w:val="20"/>
            </w:rPr>
          </w:pPr>
          <w:proofErr w:type="spellStart"/>
          <w:r>
            <w:rPr>
              <w:rFonts w:ascii="Arial" w:hAnsi="Arial" w:cs="Arial"/>
              <w:color w:val="76923C"/>
              <w:sz w:val="20"/>
              <w:szCs w:val="20"/>
            </w:rPr>
            <w:t>PP</w:t>
          </w:r>
          <w:r w:rsidRPr="00572664">
            <w:rPr>
              <w:rFonts w:ascii="Arial" w:hAnsi="Arial" w:cs="Arial"/>
              <w:color w:val="76923C"/>
              <w:sz w:val="20"/>
              <w:szCs w:val="20"/>
            </w:rPr>
            <w:t>ágina</w:t>
          </w:r>
          <w:proofErr w:type="spellEnd"/>
          <w:r w:rsidRPr="00572664">
            <w:rPr>
              <w:rFonts w:ascii="Arial" w:hAnsi="Arial" w:cs="Arial"/>
              <w:color w:val="76923C"/>
              <w:sz w:val="20"/>
              <w:szCs w:val="20"/>
            </w:rPr>
            <w:t xml:space="preserv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PAGE </w:instrText>
          </w:r>
          <w:r w:rsidRPr="00572664">
            <w:rPr>
              <w:rFonts w:ascii="Arial" w:hAnsi="Arial" w:cs="Arial"/>
              <w:color w:val="76923C"/>
              <w:sz w:val="20"/>
              <w:szCs w:val="20"/>
            </w:rPr>
            <w:fldChar w:fldCharType="separate"/>
          </w:r>
          <w:r w:rsidR="00A45B5F">
            <w:rPr>
              <w:rFonts w:ascii="Arial" w:hAnsi="Arial" w:cs="Arial"/>
              <w:noProof/>
              <w:color w:val="76923C"/>
              <w:sz w:val="20"/>
              <w:szCs w:val="20"/>
            </w:rPr>
            <w:t>10</w:t>
          </w:r>
          <w:r w:rsidRPr="00572664">
            <w:rPr>
              <w:rFonts w:ascii="Arial" w:hAnsi="Arial" w:cs="Arial"/>
              <w:color w:val="76923C"/>
              <w:sz w:val="20"/>
              <w:szCs w:val="20"/>
            </w:rPr>
            <w:fldChar w:fldCharType="end"/>
          </w:r>
          <w:r w:rsidRPr="00572664">
            <w:rPr>
              <w:rFonts w:ascii="Arial" w:hAnsi="Arial" w:cs="Arial"/>
              <w:color w:val="76923C"/>
              <w:sz w:val="20"/>
              <w:szCs w:val="20"/>
            </w:rPr>
            <w:t xml:space="preserve"> de </w:t>
          </w:r>
          <w:r w:rsidRPr="00572664">
            <w:rPr>
              <w:rFonts w:ascii="Arial" w:hAnsi="Arial" w:cs="Arial"/>
              <w:color w:val="76923C"/>
              <w:sz w:val="20"/>
              <w:szCs w:val="20"/>
            </w:rPr>
            <w:fldChar w:fldCharType="begin"/>
          </w:r>
          <w:r w:rsidRPr="00572664">
            <w:rPr>
              <w:rFonts w:ascii="Arial" w:hAnsi="Arial" w:cs="Arial"/>
              <w:color w:val="76923C"/>
              <w:sz w:val="20"/>
              <w:szCs w:val="20"/>
            </w:rPr>
            <w:instrText xml:space="preserve"> NUMPAGES  </w:instrText>
          </w:r>
          <w:r w:rsidRPr="00572664">
            <w:rPr>
              <w:rFonts w:ascii="Arial" w:hAnsi="Arial" w:cs="Arial"/>
              <w:color w:val="76923C"/>
              <w:sz w:val="20"/>
              <w:szCs w:val="20"/>
            </w:rPr>
            <w:fldChar w:fldCharType="separate"/>
          </w:r>
          <w:r w:rsidR="00A45B5F">
            <w:rPr>
              <w:rFonts w:ascii="Arial" w:hAnsi="Arial" w:cs="Arial"/>
              <w:noProof/>
              <w:color w:val="76923C"/>
              <w:sz w:val="20"/>
              <w:szCs w:val="20"/>
            </w:rPr>
            <w:t>10</w:t>
          </w:r>
          <w:r w:rsidRPr="00572664">
            <w:rPr>
              <w:rFonts w:ascii="Arial" w:hAnsi="Arial" w:cs="Arial"/>
              <w:color w:val="76923C"/>
              <w:sz w:val="20"/>
              <w:szCs w:val="20"/>
            </w:rPr>
            <w:fldChar w:fldCharType="end"/>
          </w:r>
        </w:p>
      </w:tc>
    </w:tr>
    <w:tr w:rsidR="0023058F" w:rsidRPr="00436587">
      <w:trPr>
        <w:trHeight w:val="392"/>
      </w:trPr>
      <w:tc>
        <w:tcPr>
          <w:tcW w:w="9606" w:type="dxa"/>
          <w:gridSpan w:val="5"/>
          <w:vAlign w:val="center"/>
        </w:tcPr>
        <w:p w:rsidR="0023058F" w:rsidRDefault="0023058F" w:rsidP="00677E5A">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23058F" w:rsidRPr="001A11F2" w:rsidRDefault="0023058F" w:rsidP="00677E5A">
          <w:pPr>
            <w:pStyle w:val="Encabezado"/>
            <w:jc w:val="center"/>
            <w:rPr>
              <w:rFonts w:ascii="Arial" w:hAnsi="Arial" w:cs="Arial"/>
              <w:b/>
              <w:bCs/>
              <w:color w:val="76923C"/>
              <w:sz w:val="24"/>
              <w:szCs w:val="24"/>
            </w:rPr>
          </w:pPr>
          <w:r>
            <w:rPr>
              <w:rFonts w:ascii="Arial" w:hAnsi="Arial" w:cs="Arial"/>
              <w:b/>
              <w:bCs/>
              <w:color w:val="76923C"/>
              <w:sz w:val="24"/>
              <w:szCs w:val="24"/>
            </w:rPr>
            <w:t>PREGRADO O POSGRADO</w:t>
          </w:r>
        </w:p>
      </w:tc>
    </w:tr>
    <w:tr w:rsidR="0023058F" w:rsidRPr="00436587">
      <w:trPr>
        <w:trHeight w:val="392"/>
      </w:trPr>
      <w:tc>
        <w:tcPr>
          <w:tcW w:w="9606" w:type="dxa"/>
          <w:gridSpan w:val="5"/>
          <w:tcBorders>
            <w:bottom w:val="single" w:sz="8" w:space="0" w:color="9BBB59"/>
          </w:tcBorders>
          <w:shd w:val="clear" w:color="auto" w:fill="EAF1DD"/>
          <w:vAlign w:val="center"/>
        </w:tcPr>
        <w:p w:rsidR="0023058F" w:rsidRPr="001A11F2" w:rsidRDefault="0023058F" w:rsidP="00677E5A">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23058F" w:rsidRDefault="0023058F">
    <w:pPr>
      <w:pStyle w:val="Encabezado"/>
    </w:pPr>
    <w:r>
      <w:rPr>
        <w:noProof/>
        <w:lang w:val="es-CO" w:eastAsia="es-CO"/>
      </w:rPr>
      <w:drawing>
        <wp:anchor distT="0" distB="0" distL="114300" distR="114300" simplePos="0" relativeHeight="251657216" behindDoc="0" locked="0" layoutInCell="1" allowOverlap="1" wp14:anchorId="46CEAAF2" wp14:editId="0180ECCB">
          <wp:simplePos x="0" y="0"/>
          <wp:positionH relativeFrom="column">
            <wp:posOffset>1320165</wp:posOffset>
          </wp:positionH>
          <wp:positionV relativeFrom="paragraph">
            <wp:posOffset>1388110</wp:posOffset>
          </wp:positionV>
          <wp:extent cx="2990850" cy="3752850"/>
          <wp:effectExtent l="19050" t="0" r="0" b="0"/>
          <wp:wrapNone/>
          <wp:docPr id="2"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blip>
                  <a:srcRect/>
                  <a:stretch>
                    <a:fillRect/>
                  </a:stretch>
                </pic:blipFill>
                <pic:spPr bwMode="auto">
                  <a:xfrm>
                    <a:off x="0" y="0"/>
                    <a:ext cx="2990850" cy="375285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D4F84"/>
    <w:multiLevelType w:val="hybridMultilevel"/>
    <w:tmpl w:val="6D7A3B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108D2481"/>
    <w:multiLevelType w:val="hybridMultilevel"/>
    <w:tmpl w:val="54547A44"/>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
    <w:nsid w:val="112864A7"/>
    <w:multiLevelType w:val="hybridMultilevel"/>
    <w:tmpl w:val="DCBCCCA0"/>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3">
    <w:nsid w:val="1D7A7731"/>
    <w:multiLevelType w:val="hybridMultilevel"/>
    <w:tmpl w:val="088653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0B25970"/>
    <w:multiLevelType w:val="hybridMultilevel"/>
    <w:tmpl w:val="4E00CF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1293F06"/>
    <w:multiLevelType w:val="hybridMultilevel"/>
    <w:tmpl w:val="61C0732C"/>
    <w:lvl w:ilvl="0" w:tplc="F326AAF8">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751518"/>
    <w:multiLevelType w:val="hybridMultilevel"/>
    <w:tmpl w:val="AE00E93C"/>
    <w:lvl w:ilvl="0" w:tplc="CAA6ED16">
      <w:start w:val="1"/>
      <w:numFmt w:val="decimal"/>
      <w:lvlText w:val="%1."/>
      <w:lvlJc w:val="left"/>
      <w:pPr>
        <w:ind w:left="720" w:hanging="360"/>
      </w:pPr>
      <w:rPr>
        <w:rFonts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E447B61"/>
    <w:multiLevelType w:val="hybridMultilevel"/>
    <w:tmpl w:val="FBC452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1EF1706"/>
    <w:multiLevelType w:val="hybridMultilevel"/>
    <w:tmpl w:val="0054D6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7274223"/>
    <w:multiLevelType w:val="hybridMultilevel"/>
    <w:tmpl w:val="D2AA3B3E"/>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0">
    <w:nsid w:val="6F8F0C9C"/>
    <w:multiLevelType w:val="hybridMultilevel"/>
    <w:tmpl w:val="FEB86466"/>
    <w:lvl w:ilvl="0" w:tplc="2A16DE98">
      <w:start w:val="6"/>
      <w:numFmt w:val="upperRoman"/>
      <w:lvlText w:val="%1."/>
      <w:lvlJc w:val="left"/>
      <w:pPr>
        <w:ind w:left="1004"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0B93BD3"/>
    <w:multiLevelType w:val="hybridMultilevel"/>
    <w:tmpl w:val="94144368"/>
    <w:lvl w:ilvl="0" w:tplc="0C0A0003">
      <w:start w:val="1"/>
      <w:numFmt w:val="bullet"/>
      <w:lvlText w:val="o"/>
      <w:lvlJc w:val="left"/>
      <w:pPr>
        <w:tabs>
          <w:tab w:val="num" w:pos="878"/>
        </w:tabs>
        <w:ind w:left="708"/>
      </w:pPr>
      <w:rPr>
        <w:rFonts w:ascii="Courier New" w:hAnsi="Courier New" w:cs="Courier New" w:hint="default"/>
      </w:rPr>
    </w:lvl>
    <w:lvl w:ilvl="1" w:tplc="240A0003">
      <w:start w:val="1"/>
      <w:numFmt w:val="bullet"/>
      <w:lvlText w:val="o"/>
      <w:lvlJc w:val="left"/>
      <w:pPr>
        <w:tabs>
          <w:tab w:val="num" w:pos="2148"/>
        </w:tabs>
        <w:ind w:left="2148" w:hanging="360"/>
      </w:pPr>
      <w:rPr>
        <w:rFonts w:ascii="Courier New" w:hAnsi="Courier New" w:cs="Courier New" w:hint="default"/>
      </w:rPr>
    </w:lvl>
    <w:lvl w:ilvl="2" w:tplc="240A0005">
      <w:start w:val="1"/>
      <w:numFmt w:val="bullet"/>
      <w:lvlText w:val=""/>
      <w:lvlJc w:val="left"/>
      <w:pPr>
        <w:tabs>
          <w:tab w:val="num" w:pos="2868"/>
        </w:tabs>
        <w:ind w:left="2868" w:hanging="360"/>
      </w:pPr>
      <w:rPr>
        <w:rFonts w:ascii="Wingdings" w:hAnsi="Wingdings" w:cs="Wingdings" w:hint="default"/>
      </w:rPr>
    </w:lvl>
    <w:lvl w:ilvl="3" w:tplc="240A0001">
      <w:start w:val="1"/>
      <w:numFmt w:val="bullet"/>
      <w:lvlText w:val=""/>
      <w:lvlJc w:val="left"/>
      <w:pPr>
        <w:tabs>
          <w:tab w:val="num" w:pos="3588"/>
        </w:tabs>
        <w:ind w:left="3588" w:hanging="360"/>
      </w:pPr>
      <w:rPr>
        <w:rFonts w:ascii="Symbol" w:hAnsi="Symbol" w:cs="Symbol" w:hint="default"/>
      </w:rPr>
    </w:lvl>
    <w:lvl w:ilvl="4" w:tplc="240A0003">
      <w:start w:val="1"/>
      <w:numFmt w:val="bullet"/>
      <w:lvlText w:val="o"/>
      <w:lvlJc w:val="left"/>
      <w:pPr>
        <w:tabs>
          <w:tab w:val="num" w:pos="4308"/>
        </w:tabs>
        <w:ind w:left="4308" w:hanging="360"/>
      </w:pPr>
      <w:rPr>
        <w:rFonts w:ascii="Courier New" w:hAnsi="Courier New" w:cs="Courier New" w:hint="default"/>
      </w:rPr>
    </w:lvl>
    <w:lvl w:ilvl="5" w:tplc="240A0005">
      <w:start w:val="1"/>
      <w:numFmt w:val="bullet"/>
      <w:lvlText w:val=""/>
      <w:lvlJc w:val="left"/>
      <w:pPr>
        <w:tabs>
          <w:tab w:val="num" w:pos="5028"/>
        </w:tabs>
        <w:ind w:left="5028" w:hanging="360"/>
      </w:pPr>
      <w:rPr>
        <w:rFonts w:ascii="Wingdings" w:hAnsi="Wingdings" w:cs="Wingdings" w:hint="default"/>
      </w:rPr>
    </w:lvl>
    <w:lvl w:ilvl="6" w:tplc="240A0001">
      <w:start w:val="1"/>
      <w:numFmt w:val="bullet"/>
      <w:lvlText w:val=""/>
      <w:lvlJc w:val="left"/>
      <w:pPr>
        <w:tabs>
          <w:tab w:val="num" w:pos="5748"/>
        </w:tabs>
        <w:ind w:left="5748" w:hanging="360"/>
      </w:pPr>
      <w:rPr>
        <w:rFonts w:ascii="Symbol" w:hAnsi="Symbol" w:cs="Symbol" w:hint="default"/>
      </w:rPr>
    </w:lvl>
    <w:lvl w:ilvl="7" w:tplc="240A0003">
      <w:start w:val="1"/>
      <w:numFmt w:val="bullet"/>
      <w:lvlText w:val="o"/>
      <w:lvlJc w:val="left"/>
      <w:pPr>
        <w:tabs>
          <w:tab w:val="num" w:pos="6468"/>
        </w:tabs>
        <w:ind w:left="6468" w:hanging="360"/>
      </w:pPr>
      <w:rPr>
        <w:rFonts w:ascii="Courier New" w:hAnsi="Courier New" w:cs="Courier New" w:hint="default"/>
      </w:rPr>
    </w:lvl>
    <w:lvl w:ilvl="8" w:tplc="240A0005">
      <w:start w:val="1"/>
      <w:numFmt w:val="bullet"/>
      <w:lvlText w:val=""/>
      <w:lvlJc w:val="left"/>
      <w:pPr>
        <w:tabs>
          <w:tab w:val="num" w:pos="7188"/>
        </w:tabs>
        <w:ind w:left="7188" w:hanging="360"/>
      </w:pPr>
      <w:rPr>
        <w:rFonts w:ascii="Wingdings" w:hAnsi="Wingdings" w:cs="Wingdings" w:hint="default"/>
      </w:rPr>
    </w:lvl>
  </w:abstractNum>
  <w:abstractNum w:abstractNumId="12">
    <w:nsid w:val="7A0264C5"/>
    <w:multiLevelType w:val="hybridMultilevel"/>
    <w:tmpl w:val="C346F672"/>
    <w:lvl w:ilvl="0" w:tplc="A05A1826">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2"/>
  </w:num>
  <w:num w:numId="2">
    <w:abstractNumId w:val="2"/>
  </w:num>
  <w:num w:numId="3">
    <w:abstractNumId w:val="11"/>
  </w:num>
  <w:num w:numId="4">
    <w:abstractNumId w:val="9"/>
  </w:num>
  <w:num w:numId="5">
    <w:abstractNumId w:val="1"/>
  </w:num>
  <w:num w:numId="6">
    <w:abstractNumId w:val="6"/>
  </w:num>
  <w:num w:numId="7">
    <w:abstractNumId w:val="8"/>
  </w:num>
  <w:num w:numId="8">
    <w:abstractNumId w:val="5"/>
  </w:num>
  <w:num w:numId="9">
    <w:abstractNumId w:val="3"/>
  </w:num>
  <w:num w:numId="10">
    <w:abstractNumId w:val="4"/>
  </w:num>
  <w:num w:numId="11">
    <w:abstractNumId w:val="0"/>
  </w:num>
  <w:num w:numId="12">
    <w:abstractNumId w:val="7"/>
  </w:num>
  <w:num w:numId="13">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678"/>
    <w:rsid w:val="000101B8"/>
    <w:rsid w:val="0001425F"/>
    <w:rsid w:val="00021A36"/>
    <w:rsid w:val="0002241D"/>
    <w:rsid w:val="00022CB7"/>
    <w:rsid w:val="00030B27"/>
    <w:rsid w:val="000474CA"/>
    <w:rsid w:val="0004791C"/>
    <w:rsid w:val="000526E1"/>
    <w:rsid w:val="0006042B"/>
    <w:rsid w:val="00060C36"/>
    <w:rsid w:val="000612B2"/>
    <w:rsid w:val="000702DF"/>
    <w:rsid w:val="00080EB2"/>
    <w:rsid w:val="00084B34"/>
    <w:rsid w:val="00086B52"/>
    <w:rsid w:val="000A1823"/>
    <w:rsid w:val="000A5F9C"/>
    <w:rsid w:val="000B1AAA"/>
    <w:rsid w:val="000C5353"/>
    <w:rsid w:val="000D09E4"/>
    <w:rsid w:val="000D3C2A"/>
    <w:rsid w:val="00100C24"/>
    <w:rsid w:val="00130AD9"/>
    <w:rsid w:val="00140957"/>
    <w:rsid w:val="0015309B"/>
    <w:rsid w:val="001613D8"/>
    <w:rsid w:val="00164FDA"/>
    <w:rsid w:val="001740AF"/>
    <w:rsid w:val="001740EC"/>
    <w:rsid w:val="00177C9A"/>
    <w:rsid w:val="001837E2"/>
    <w:rsid w:val="001A03DB"/>
    <w:rsid w:val="001A11F2"/>
    <w:rsid w:val="001C4334"/>
    <w:rsid w:val="001D3D70"/>
    <w:rsid w:val="001D6520"/>
    <w:rsid w:val="001E53B4"/>
    <w:rsid w:val="0020332C"/>
    <w:rsid w:val="00210216"/>
    <w:rsid w:val="00212928"/>
    <w:rsid w:val="00221678"/>
    <w:rsid w:val="0023058F"/>
    <w:rsid w:val="0023229A"/>
    <w:rsid w:val="00235416"/>
    <w:rsid w:val="00237D94"/>
    <w:rsid w:val="00244ED5"/>
    <w:rsid w:val="00250857"/>
    <w:rsid w:val="0025510E"/>
    <w:rsid w:val="002562AB"/>
    <w:rsid w:val="00257083"/>
    <w:rsid w:val="00275887"/>
    <w:rsid w:val="002A3BA1"/>
    <w:rsid w:val="002C58F7"/>
    <w:rsid w:val="002D0421"/>
    <w:rsid w:val="002E1E69"/>
    <w:rsid w:val="002E255C"/>
    <w:rsid w:val="002E50FD"/>
    <w:rsid w:val="002F1640"/>
    <w:rsid w:val="00303881"/>
    <w:rsid w:val="003126D9"/>
    <w:rsid w:val="0033491E"/>
    <w:rsid w:val="00347526"/>
    <w:rsid w:val="00354461"/>
    <w:rsid w:val="00363BC4"/>
    <w:rsid w:val="00372EE6"/>
    <w:rsid w:val="00382427"/>
    <w:rsid w:val="003842E0"/>
    <w:rsid w:val="003917DC"/>
    <w:rsid w:val="00392D34"/>
    <w:rsid w:val="003942DB"/>
    <w:rsid w:val="00396C00"/>
    <w:rsid w:val="003A0623"/>
    <w:rsid w:val="003A53B9"/>
    <w:rsid w:val="003B19C1"/>
    <w:rsid w:val="003C093B"/>
    <w:rsid w:val="003C7A88"/>
    <w:rsid w:val="003D2E83"/>
    <w:rsid w:val="003E54B4"/>
    <w:rsid w:val="003E76A2"/>
    <w:rsid w:val="003F1C84"/>
    <w:rsid w:val="00436587"/>
    <w:rsid w:val="00440E65"/>
    <w:rsid w:val="004464E8"/>
    <w:rsid w:val="004546F6"/>
    <w:rsid w:val="00461013"/>
    <w:rsid w:val="00470DAD"/>
    <w:rsid w:val="00475BEA"/>
    <w:rsid w:val="00475F9F"/>
    <w:rsid w:val="004807EC"/>
    <w:rsid w:val="0049693A"/>
    <w:rsid w:val="004A3F7C"/>
    <w:rsid w:val="004A6A4D"/>
    <w:rsid w:val="004B458D"/>
    <w:rsid w:val="004B4BA7"/>
    <w:rsid w:val="004C38F2"/>
    <w:rsid w:val="004C5FF4"/>
    <w:rsid w:val="004E084D"/>
    <w:rsid w:val="004E6AB7"/>
    <w:rsid w:val="005028FF"/>
    <w:rsid w:val="00514F59"/>
    <w:rsid w:val="0053416C"/>
    <w:rsid w:val="005356EE"/>
    <w:rsid w:val="00544A2C"/>
    <w:rsid w:val="0054533B"/>
    <w:rsid w:val="00547FA2"/>
    <w:rsid w:val="005603D0"/>
    <w:rsid w:val="00572664"/>
    <w:rsid w:val="00576225"/>
    <w:rsid w:val="00584336"/>
    <w:rsid w:val="00586465"/>
    <w:rsid w:val="005908F5"/>
    <w:rsid w:val="00592606"/>
    <w:rsid w:val="005934D0"/>
    <w:rsid w:val="00595A29"/>
    <w:rsid w:val="0059636F"/>
    <w:rsid w:val="005979AE"/>
    <w:rsid w:val="005A55BC"/>
    <w:rsid w:val="005C0B2C"/>
    <w:rsid w:val="005D2BFA"/>
    <w:rsid w:val="005D5927"/>
    <w:rsid w:val="005D66E8"/>
    <w:rsid w:val="005E4C2B"/>
    <w:rsid w:val="005F7427"/>
    <w:rsid w:val="00612E7E"/>
    <w:rsid w:val="00617F03"/>
    <w:rsid w:val="006449FF"/>
    <w:rsid w:val="00645391"/>
    <w:rsid w:val="00650B4F"/>
    <w:rsid w:val="006515D0"/>
    <w:rsid w:val="00655639"/>
    <w:rsid w:val="00657C01"/>
    <w:rsid w:val="0067053B"/>
    <w:rsid w:val="00677E5A"/>
    <w:rsid w:val="006833AC"/>
    <w:rsid w:val="00685FB3"/>
    <w:rsid w:val="00692684"/>
    <w:rsid w:val="006B0184"/>
    <w:rsid w:val="006B3DDE"/>
    <w:rsid w:val="006C1B1A"/>
    <w:rsid w:val="006C5BF7"/>
    <w:rsid w:val="006D058E"/>
    <w:rsid w:val="006D0EC7"/>
    <w:rsid w:val="006D3C0D"/>
    <w:rsid w:val="006E595C"/>
    <w:rsid w:val="006F437D"/>
    <w:rsid w:val="007058BD"/>
    <w:rsid w:val="00714BD3"/>
    <w:rsid w:val="00717440"/>
    <w:rsid w:val="00725D5F"/>
    <w:rsid w:val="007516B9"/>
    <w:rsid w:val="00770777"/>
    <w:rsid w:val="00785B47"/>
    <w:rsid w:val="007A7D88"/>
    <w:rsid w:val="007B1058"/>
    <w:rsid w:val="007B6FB2"/>
    <w:rsid w:val="0081517C"/>
    <w:rsid w:val="008346A9"/>
    <w:rsid w:val="00837397"/>
    <w:rsid w:val="00841A98"/>
    <w:rsid w:val="00841BDE"/>
    <w:rsid w:val="00854759"/>
    <w:rsid w:val="00860FD6"/>
    <w:rsid w:val="008823E8"/>
    <w:rsid w:val="00883539"/>
    <w:rsid w:val="00885209"/>
    <w:rsid w:val="008854C6"/>
    <w:rsid w:val="00885A26"/>
    <w:rsid w:val="00893254"/>
    <w:rsid w:val="008A4DB0"/>
    <w:rsid w:val="008D2758"/>
    <w:rsid w:val="008F493F"/>
    <w:rsid w:val="00910E7A"/>
    <w:rsid w:val="009118E0"/>
    <w:rsid w:val="00926D1F"/>
    <w:rsid w:val="00927D66"/>
    <w:rsid w:val="00932175"/>
    <w:rsid w:val="00933467"/>
    <w:rsid w:val="00943356"/>
    <w:rsid w:val="0094699B"/>
    <w:rsid w:val="009516EF"/>
    <w:rsid w:val="00953EDF"/>
    <w:rsid w:val="009778A7"/>
    <w:rsid w:val="00984212"/>
    <w:rsid w:val="0099586F"/>
    <w:rsid w:val="00997DAE"/>
    <w:rsid w:val="009B4526"/>
    <w:rsid w:val="009C1174"/>
    <w:rsid w:val="009C7BB3"/>
    <w:rsid w:val="009E262E"/>
    <w:rsid w:val="009E3930"/>
    <w:rsid w:val="009F2D6E"/>
    <w:rsid w:val="009F733D"/>
    <w:rsid w:val="00A0354F"/>
    <w:rsid w:val="00A141A3"/>
    <w:rsid w:val="00A22B14"/>
    <w:rsid w:val="00A31CE8"/>
    <w:rsid w:val="00A433BF"/>
    <w:rsid w:val="00A45B5F"/>
    <w:rsid w:val="00A51A30"/>
    <w:rsid w:val="00A55126"/>
    <w:rsid w:val="00A80564"/>
    <w:rsid w:val="00A81438"/>
    <w:rsid w:val="00A86883"/>
    <w:rsid w:val="00AA326E"/>
    <w:rsid w:val="00AA32E0"/>
    <w:rsid w:val="00AB30DE"/>
    <w:rsid w:val="00AC323C"/>
    <w:rsid w:val="00AD3BB5"/>
    <w:rsid w:val="00AF02A4"/>
    <w:rsid w:val="00B11C45"/>
    <w:rsid w:val="00B13077"/>
    <w:rsid w:val="00B14EE6"/>
    <w:rsid w:val="00B20AB8"/>
    <w:rsid w:val="00B236BB"/>
    <w:rsid w:val="00B461AC"/>
    <w:rsid w:val="00B50C36"/>
    <w:rsid w:val="00B634CA"/>
    <w:rsid w:val="00B65A5E"/>
    <w:rsid w:val="00B87992"/>
    <w:rsid w:val="00BB62A4"/>
    <w:rsid w:val="00BC3E38"/>
    <w:rsid w:val="00BC717A"/>
    <w:rsid w:val="00BE2210"/>
    <w:rsid w:val="00BF4075"/>
    <w:rsid w:val="00BF633E"/>
    <w:rsid w:val="00C04EB3"/>
    <w:rsid w:val="00C22181"/>
    <w:rsid w:val="00C23A70"/>
    <w:rsid w:val="00C273B1"/>
    <w:rsid w:val="00C31F12"/>
    <w:rsid w:val="00C513D1"/>
    <w:rsid w:val="00C519A9"/>
    <w:rsid w:val="00C53CEA"/>
    <w:rsid w:val="00C66B57"/>
    <w:rsid w:val="00C813E7"/>
    <w:rsid w:val="00C82008"/>
    <w:rsid w:val="00C83764"/>
    <w:rsid w:val="00C839CD"/>
    <w:rsid w:val="00C878BE"/>
    <w:rsid w:val="00C939C0"/>
    <w:rsid w:val="00C950D6"/>
    <w:rsid w:val="00C96D9A"/>
    <w:rsid w:val="00CA0182"/>
    <w:rsid w:val="00CB726B"/>
    <w:rsid w:val="00CB74AA"/>
    <w:rsid w:val="00CC200D"/>
    <w:rsid w:val="00CC2C09"/>
    <w:rsid w:val="00CC791E"/>
    <w:rsid w:val="00CE548C"/>
    <w:rsid w:val="00CF05C7"/>
    <w:rsid w:val="00D25457"/>
    <w:rsid w:val="00D2756D"/>
    <w:rsid w:val="00D31B29"/>
    <w:rsid w:val="00D44139"/>
    <w:rsid w:val="00D44E0A"/>
    <w:rsid w:val="00D60359"/>
    <w:rsid w:val="00D63990"/>
    <w:rsid w:val="00D664E3"/>
    <w:rsid w:val="00D8212D"/>
    <w:rsid w:val="00D878B3"/>
    <w:rsid w:val="00DA09C8"/>
    <w:rsid w:val="00DE08BA"/>
    <w:rsid w:val="00DF02D8"/>
    <w:rsid w:val="00E0011A"/>
    <w:rsid w:val="00E11A4C"/>
    <w:rsid w:val="00E4537D"/>
    <w:rsid w:val="00E4568C"/>
    <w:rsid w:val="00E45E1B"/>
    <w:rsid w:val="00E54102"/>
    <w:rsid w:val="00E550E3"/>
    <w:rsid w:val="00E732F2"/>
    <w:rsid w:val="00E81151"/>
    <w:rsid w:val="00E81D49"/>
    <w:rsid w:val="00E850D6"/>
    <w:rsid w:val="00E8724B"/>
    <w:rsid w:val="00E939E2"/>
    <w:rsid w:val="00E946D9"/>
    <w:rsid w:val="00EB2C3F"/>
    <w:rsid w:val="00EB2DD5"/>
    <w:rsid w:val="00ED77B5"/>
    <w:rsid w:val="00EE28D2"/>
    <w:rsid w:val="00EF7EE1"/>
    <w:rsid w:val="00F20159"/>
    <w:rsid w:val="00F25693"/>
    <w:rsid w:val="00F31094"/>
    <w:rsid w:val="00F36ECD"/>
    <w:rsid w:val="00F4197A"/>
    <w:rsid w:val="00F475CF"/>
    <w:rsid w:val="00F617A4"/>
    <w:rsid w:val="00F64E25"/>
    <w:rsid w:val="00F7771E"/>
    <w:rsid w:val="00F971DB"/>
    <w:rsid w:val="00FA7E15"/>
    <w:rsid w:val="00FC0F65"/>
    <w:rsid w:val="00FD1370"/>
    <w:rsid w:val="00FF53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B8ED8A07-6B2B-49D7-889B-77CA216C1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pPr>
      <w:spacing w:after="200" w:line="276" w:lineRule="auto"/>
    </w:pPr>
    <w:rPr>
      <w:rFonts w:cs="Calibri"/>
      <w:sz w:val="22"/>
      <w:szCs w:val="22"/>
      <w:lang w:val="es-MX" w:eastAsia="en-US"/>
    </w:rPr>
  </w:style>
  <w:style w:type="paragraph" w:styleId="Ttulo1">
    <w:name w:val="heading 1"/>
    <w:basedOn w:val="Normal"/>
    <w:link w:val="Ttulo1Car"/>
    <w:uiPriority w:val="99"/>
    <w:qFormat/>
    <w:rsid w:val="005D5927"/>
    <w:pPr>
      <w:spacing w:before="100" w:beforeAutospacing="1" w:after="100" w:afterAutospacing="1" w:line="240" w:lineRule="auto"/>
      <w:outlineLvl w:val="0"/>
    </w:pPr>
    <w:rPr>
      <w:rFonts w:ascii="Times New Roman" w:eastAsia="Times New Roman" w:hAnsi="Times New Roman" w:cs="Times New Roman"/>
      <w:b/>
      <w:bCs/>
      <w:kern w:val="36"/>
      <w:sz w:val="48"/>
      <w:szCs w:val="48"/>
      <w:lang w:val="es-CO" w:eastAsia="es-CO"/>
    </w:rPr>
  </w:style>
  <w:style w:type="paragraph" w:styleId="Ttulo2">
    <w:name w:val="heading 2"/>
    <w:basedOn w:val="Normal"/>
    <w:next w:val="Normal"/>
    <w:link w:val="Ttulo2Car"/>
    <w:uiPriority w:val="99"/>
    <w:qFormat/>
    <w:rsid w:val="003C093B"/>
    <w:pPr>
      <w:keepNext/>
      <w:keepLines/>
      <w:spacing w:before="200" w:after="0"/>
      <w:outlineLvl w:val="1"/>
    </w:pPr>
    <w:rPr>
      <w:rFonts w:ascii="Cambria" w:eastAsia="Times New Roman" w:hAnsi="Cambria" w:cs="Cambria"/>
      <w:b/>
      <w:bCs/>
      <w:color w:val="4F81BD"/>
      <w:sz w:val="26"/>
      <w:szCs w:val="26"/>
    </w:rPr>
  </w:style>
  <w:style w:type="paragraph" w:styleId="Ttulo3">
    <w:name w:val="heading 3"/>
    <w:basedOn w:val="Normal"/>
    <w:next w:val="Normal"/>
    <w:link w:val="Ttulo3Car"/>
    <w:uiPriority w:val="99"/>
    <w:qFormat/>
    <w:rsid w:val="00084B34"/>
    <w:pPr>
      <w:keepNext/>
      <w:keepLines/>
      <w:spacing w:before="200" w:after="0"/>
      <w:outlineLvl w:val="2"/>
    </w:pPr>
    <w:rPr>
      <w:rFonts w:ascii="Cambria" w:eastAsia="Times New Roman" w:hAnsi="Cambria" w:cs="Cambria"/>
      <w:b/>
      <w:bCs/>
      <w:color w:val="4F81BD"/>
    </w:rPr>
  </w:style>
  <w:style w:type="paragraph" w:styleId="Ttulo4">
    <w:name w:val="heading 4"/>
    <w:basedOn w:val="Normal"/>
    <w:next w:val="Normal"/>
    <w:link w:val="Ttulo4Car"/>
    <w:semiHidden/>
    <w:unhideWhenUsed/>
    <w:qFormat/>
    <w:locked/>
    <w:rsid w:val="00396C0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D5927"/>
    <w:rPr>
      <w:rFonts w:ascii="Times New Roman" w:hAnsi="Times New Roman" w:cs="Times New Roman"/>
      <w:b/>
      <w:bCs/>
      <w:kern w:val="36"/>
      <w:sz w:val="48"/>
      <w:szCs w:val="48"/>
      <w:lang w:eastAsia="es-CO"/>
    </w:rPr>
  </w:style>
  <w:style w:type="character" w:customStyle="1" w:styleId="Ttulo2Car">
    <w:name w:val="Título 2 Car"/>
    <w:basedOn w:val="Fuentedeprrafopredeter"/>
    <w:link w:val="Ttulo2"/>
    <w:uiPriority w:val="99"/>
    <w:semiHidden/>
    <w:locked/>
    <w:rsid w:val="003C093B"/>
    <w:rPr>
      <w:rFonts w:ascii="Cambria" w:hAnsi="Cambria" w:cs="Cambria"/>
      <w:b/>
      <w:bCs/>
      <w:color w:val="4F81BD"/>
      <w:sz w:val="26"/>
      <w:szCs w:val="26"/>
      <w:lang w:val="es-MX"/>
    </w:rPr>
  </w:style>
  <w:style w:type="character" w:customStyle="1" w:styleId="Ttulo3Car">
    <w:name w:val="Título 3 Car"/>
    <w:basedOn w:val="Fuentedeprrafopredeter"/>
    <w:link w:val="Ttulo3"/>
    <w:uiPriority w:val="99"/>
    <w:locked/>
    <w:rsid w:val="00084B34"/>
    <w:rPr>
      <w:rFonts w:ascii="Cambria" w:hAnsi="Cambria" w:cs="Cambria"/>
      <w:b/>
      <w:bCs/>
      <w:color w:val="4F81BD"/>
      <w:lang w:val="es-MX"/>
    </w:rPr>
  </w:style>
  <w:style w:type="paragraph" w:styleId="Encabezado">
    <w:name w:val="header"/>
    <w:basedOn w:val="Normal"/>
    <w:link w:val="EncabezadoCar"/>
    <w:uiPriority w:val="99"/>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locked/>
    <w:rsid w:val="00221678"/>
    <w:rPr>
      <w:rFonts w:ascii="Calibri" w:hAnsi="Calibri" w:cs="Calibri"/>
      <w:lang w:val="es-MX"/>
    </w:rPr>
  </w:style>
  <w:style w:type="paragraph" w:styleId="Piedepgina">
    <w:name w:val="footer"/>
    <w:basedOn w:val="Normal"/>
    <w:link w:val="PiedepginaCar"/>
    <w:uiPriority w:val="99"/>
    <w:semiHidden/>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locked/>
    <w:rsid w:val="00221678"/>
    <w:rPr>
      <w:rFonts w:ascii="Calibri" w:hAnsi="Calibri" w:cs="Calibri"/>
      <w:lang w:val="es-MX"/>
    </w:rPr>
  </w:style>
  <w:style w:type="paragraph" w:styleId="Textodeglobo">
    <w:name w:val="Balloon Text"/>
    <w:basedOn w:val="Normal"/>
    <w:link w:val="TextodegloboCar"/>
    <w:uiPriority w:val="99"/>
    <w:semiHidden/>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21678"/>
    <w:rPr>
      <w:rFonts w:ascii="Tahoma" w:hAnsi="Tahoma" w:cs="Tahoma"/>
      <w:sz w:val="16"/>
      <w:szCs w:val="16"/>
      <w:lang w:val="es-MX"/>
    </w:rPr>
  </w:style>
  <w:style w:type="table" w:styleId="Tablaconcuadrcula">
    <w:name w:val="Table Grid"/>
    <w:basedOn w:val="Tablanormal"/>
    <w:uiPriority w:val="99"/>
    <w:rsid w:val="00221678"/>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Cuadrculaclara-nfasis3">
    <w:name w:val="Light Grid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pPr>
      <w:rPr>
        <w:rFonts w:ascii="Cambria" w:eastAsia="Times New Roman" w:hAnsi="Cambria" w:cs="Cambria"/>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pPr>
      <w:rPr>
        <w:rFonts w:ascii="Cambria" w:eastAsia="Times New Roman" w:hAnsi="Cambria" w:cs="Cambria"/>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Cambria"/>
        <w:b/>
        <w:bCs/>
      </w:rPr>
    </w:tblStylePr>
    <w:tblStylePr w:type="lastCol">
      <w:rPr>
        <w:rFonts w:ascii="Cambria" w:eastAsia="Times New Roman" w:hAnsi="Cambria" w:cs="Cambria"/>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99"/>
    <w:rsid w:val="00221678"/>
    <w:rPr>
      <w:rFonts w:cs="Calibri"/>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rPr>
        <w:b/>
        <w:bCs/>
        <w:color w:val="FFFFFF"/>
      </w:rPr>
      <w:tblPr/>
      <w:tcPr>
        <w:shd w:val="clear" w:color="auto" w:fill="9BBB59"/>
      </w:tcPr>
    </w:tblStylePr>
    <w:tblStylePr w:type="lastRow">
      <w:pPr>
        <w:spacing w:before="0" w:after="0"/>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99"/>
    <w:rsid w:val="00221678"/>
    <w:rPr>
      <w:rFonts w:cs="Calibri"/>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99"/>
    <w:rsid w:val="00221678"/>
    <w:rPr>
      <w:rFonts w:cs="Calibri"/>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99"/>
    <w:rsid w:val="00221678"/>
    <w:rPr>
      <w:rFonts w:cs="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uiPriority w:val="99"/>
    <w:rsid w:val="00221678"/>
    <w:pPr>
      <w:shd w:val="clear" w:color="auto" w:fill="FFFFFF"/>
      <w:spacing w:before="30" w:after="100" w:afterAutospacing="1" w:line="240" w:lineRule="auto"/>
      <w:jc w:val="both"/>
    </w:pPr>
    <w:rPr>
      <w:rFonts w:ascii="Verdana" w:eastAsia="Times New Roman" w:hAnsi="Verdana" w:cs="Verdana"/>
      <w:color w:val="333333"/>
      <w:sz w:val="15"/>
      <w:szCs w:val="15"/>
      <w:lang w:val="es-ES" w:eastAsia="es-ES"/>
    </w:rPr>
  </w:style>
  <w:style w:type="character" w:styleId="Textoennegrita">
    <w:name w:val="Strong"/>
    <w:basedOn w:val="Fuentedeprrafopredeter"/>
    <w:uiPriority w:val="99"/>
    <w:qFormat/>
    <w:rsid w:val="00221678"/>
    <w:rPr>
      <w:b/>
      <w:bCs/>
    </w:rPr>
  </w:style>
  <w:style w:type="character" w:styleId="Hipervnculo">
    <w:name w:val="Hyperlink"/>
    <w:basedOn w:val="Fuentedeprrafopredeter"/>
    <w:uiPriority w:val="99"/>
    <w:rsid w:val="00221678"/>
    <w:rPr>
      <w:color w:val="0000FF"/>
      <w:u w:val="single"/>
    </w:rPr>
  </w:style>
  <w:style w:type="paragraph" w:styleId="Textonotapie">
    <w:name w:val="footnote text"/>
    <w:basedOn w:val="Normal"/>
    <w:link w:val="TextonotapieCar"/>
    <w:uiPriority w:val="99"/>
    <w:semiHidden/>
    <w:rsid w:val="00221678"/>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locked/>
    <w:rsid w:val="00221678"/>
    <w:rPr>
      <w:rFonts w:ascii="Times New Roman" w:hAnsi="Times New Roman" w:cs="Times New Roman"/>
      <w:sz w:val="20"/>
      <w:szCs w:val="20"/>
      <w:lang w:val="es-ES" w:eastAsia="es-ES"/>
    </w:rPr>
  </w:style>
  <w:style w:type="character" w:styleId="Refdenotaalpie">
    <w:name w:val="footnote reference"/>
    <w:basedOn w:val="Fuentedeprrafopredeter"/>
    <w:uiPriority w:val="99"/>
    <w:semiHidden/>
    <w:rsid w:val="00221678"/>
    <w:rPr>
      <w:vertAlign w:val="superscript"/>
    </w:rPr>
  </w:style>
  <w:style w:type="paragraph" w:styleId="Prrafodelista">
    <w:name w:val="List Paragraph"/>
    <w:basedOn w:val="Normal"/>
    <w:uiPriority w:val="34"/>
    <w:qFormat/>
    <w:rsid w:val="00221678"/>
    <w:pPr>
      <w:ind w:left="720"/>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uiPriority w:val="99"/>
    <w:semiHidden/>
    <w:rsid w:val="005D5927"/>
    <w:rPr>
      <w:color w:val="800080"/>
      <w:u w:val="single"/>
    </w:rPr>
  </w:style>
  <w:style w:type="paragraph" w:styleId="Textoindependiente">
    <w:name w:val="Body Text"/>
    <w:basedOn w:val="Normal"/>
    <w:link w:val="TextoindependienteCar"/>
    <w:uiPriority w:val="99"/>
    <w:rsid w:val="0001425F"/>
    <w:pPr>
      <w:widowControl w:val="0"/>
      <w:suppressAutoHyphens/>
      <w:spacing w:after="120" w:line="240" w:lineRule="auto"/>
    </w:pPr>
    <w:rPr>
      <w:rFonts w:ascii="Times New Roman" w:eastAsia="Times New Roman" w:hAnsi="Times New Roman" w:cs="Times New Roman"/>
      <w:sz w:val="24"/>
      <w:szCs w:val="24"/>
      <w:lang w:val="es-ES_tradnl" w:eastAsia="es-CO"/>
    </w:rPr>
  </w:style>
  <w:style w:type="character" w:customStyle="1" w:styleId="TextoindependienteCar">
    <w:name w:val="Texto independiente Car"/>
    <w:basedOn w:val="Fuentedeprrafopredeter"/>
    <w:link w:val="Textoindependiente"/>
    <w:uiPriority w:val="99"/>
    <w:locked/>
    <w:rsid w:val="0001425F"/>
    <w:rPr>
      <w:rFonts w:ascii="Times New Roman" w:hAnsi="Times New Roman" w:cs="Times New Roman"/>
      <w:sz w:val="20"/>
      <w:szCs w:val="20"/>
      <w:lang w:val="es-ES_tradnl" w:eastAsia="es-CO"/>
    </w:rPr>
  </w:style>
  <w:style w:type="character" w:customStyle="1" w:styleId="apple-style-span">
    <w:name w:val="apple-style-span"/>
    <w:basedOn w:val="Fuentedeprrafopredeter"/>
    <w:uiPriority w:val="99"/>
    <w:rsid w:val="00084B34"/>
  </w:style>
  <w:style w:type="character" w:customStyle="1" w:styleId="apple-converted-space">
    <w:name w:val="apple-converted-space"/>
    <w:basedOn w:val="Fuentedeprrafopredeter"/>
    <w:uiPriority w:val="99"/>
    <w:rsid w:val="00084B34"/>
  </w:style>
  <w:style w:type="character" w:styleId="nfasis">
    <w:name w:val="Emphasis"/>
    <w:basedOn w:val="Fuentedeprrafopredeter"/>
    <w:uiPriority w:val="99"/>
    <w:qFormat/>
    <w:rsid w:val="00084B34"/>
    <w:rPr>
      <w:i/>
      <w:iCs/>
    </w:rPr>
  </w:style>
  <w:style w:type="paragraph" w:customStyle="1" w:styleId="Default">
    <w:name w:val="Default"/>
    <w:rsid w:val="004E6AB7"/>
    <w:pPr>
      <w:autoSpaceDE w:val="0"/>
      <w:autoSpaceDN w:val="0"/>
      <w:adjustRightInd w:val="0"/>
    </w:pPr>
    <w:rPr>
      <w:rFonts w:ascii="Arial" w:hAnsi="Arial" w:cs="Arial"/>
      <w:color w:val="000000"/>
      <w:sz w:val="24"/>
      <w:szCs w:val="24"/>
      <w:lang w:eastAsia="en-US"/>
    </w:rPr>
  </w:style>
  <w:style w:type="paragraph" w:styleId="Textoindependiente2">
    <w:name w:val="Body Text 2"/>
    <w:basedOn w:val="Normal"/>
    <w:link w:val="Textoindependiente2Car"/>
    <w:uiPriority w:val="99"/>
    <w:semiHidden/>
    <w:unhideWhenUsed/>
    <w:rsid w:val="00C519A9"/>
    <w:pPr>
      <w:spacing w:after="120" w:line="480" w:lineRule="auto"/>
    </w:pPr>
  </w:style>
  <w:style w:type="character" w:customStyle="1" w:styleId="Textoindependiente2Car">
    <w:name w:val="Texto independiente 2 Car"/>
    <w:basedOn w:val="Fuentedeprrafopredeter"/>
    <w:link w:val="Textoindependiente2"/>
    <w:uiPriority w:val="99"/>
    <w:semiHidden/>
    <w:rsid w:val="00C519A9"/>
    <w:rPr>
      <w:rFonts w:cs="Calibri"/>
      <w:sz w:val="22"/>
      <w:szCs w:val="22"/>
      <w:lang w:val="es-MX" w:eastAsia="en-US"/>
    </w:rPr>
  </w:style>
  <w:style w:type="paragraph" w:styleId="Sinespaciado">
    <w:name w:val="No Spacing"/>
    <w:uiPriority w:val="1"/>
    <w:qFormat/>
    <w:rsid w:val="00C519A9"/>
    <w:rPr>
      <w:rFonts w:cs="Calibri"/>
      <w:sz w:val="22"/>
      <w:szCs w:val="22"/>
      <w:lang w:val="es-MX" w:eastAsia="en-US"/>
    </w:rPr>
  </w:style>
  <w:style w:type="character" w:customStyle="1" w:styleId="Ttulo4Car">
    <w:name w:val="Título 4 Car"/>
    <w:basedOn w:val="Fuentedeprrafopredeter"/>
    <w:link w:val="Ttulo4"/>
    <w:semiHidden/>
    <w:rsid w:val="00396C00"/>
    <w:rPr>
      <w:rFonts w:asciiTheme="majorHAnsi" w:eastAsiaTheme="majorEastAsia" w:hAnsiTheme="majorHAnsi" w:cstheme="majorBidi"/>
      <w:b/>
      <w:bCs/>
      <w:i/>
      <w:iCs/>
      <w:color w:val="4F81BD" w:themeColor="accent1"/>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F821A-8197-493B-8812-7051A66B8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1781</Words>
  <Characters>10966</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UNIQUINDIO</Company>
  <LinksUpToDate>false</LinksUpToDate>
  <CharactersWithSpaces>12722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marisel toro lopez</cp:lastModifiedBy>
  <cp:revision>2</cp:revision>
  <cp:lastPrinted>2011-08-08T04:05:00Z</cp:lastPrinted>
  <dcterms:created xsi:type="dcterms:W3CDTF">2016-11-23T02:14:00Z</dcterms:created>
  <dcterms:modified xsi:type="dcterms:W3CDTF">2016-11-23T02:14:00Z</dcterms:modified>
</cp:coreProperties>
</file>