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B09B0" w14:textId="77777777" w:rsidR="00221678" w:rsidRPr="006618A4" w:rsidRDefault="0D00AD30" w:rsidP="00AB30DE">
      <w:pPr>
        <w:spacing w:after="0" w:line="240" w:lineRule="auto"/>
        <w:jc w:val="center"/>
        <w:rPr>
          <w:rFonts w:ascii="Times New Roman" w:hAnsi="Times New Roman"/>
          <w:b/>
        </w:rPr>
      </w:pPr>
      <w:bookmarkStart w:id="0" w:name="_GoBack"/>
      <w:bookmarkEnd w:id="0"/>
      <w:r w:rsidRPr="0D00AD30">
        <w:rPr>
          <w:rFonts w:ascii="Times New Roman" w:eastAsia="Times New Roman" w:hAnsi="Times New Roman"/>
          <w:b/>
          <w:bCs/>
        </w:rPr>
        <w:t>FACULTAD DE CIENCIAS DE LA SALUD</w:t>
      </w:r>
    </w:p>
    <w:p w14:paraId="1C51E1E8" w14:textId="77777777" w:rsidR="00221678" w:rsidRPr="006618A4" w:rsidRDefault="0D00AD30" w:rsidP="00AB30DE">
      <w:pPr>
        <w:spacing w:after="0" w:line="240" w:lineRule="auto"/>
        <w:jc w:val="center"/>
        <w:rPr>
          <w:rFonts w:ascii="Times New Roman" w:hAnsi="Times New Roman"/>
          <w:b/>
        </w:rPr>
      </w:pPr>
      <w:r w:rsidRPr="0D00AD30">
        <w:rPr>
          <w:rFonts w:ascii="Times New Roman" w:eastAsia="Times New Roman" w:hAnsi="Times New Roman"/>
          <w:b/>
          <w:bCs/>
        </w:rPr>
        <w:t>PROGRAMA DE MEDICINA</w:t>
      </w:r>
    </w:p>
    <w:p w14:paraId="239CDF4A" w14:textId="77777777" w:rsidR="00221678" w:rsidRPr="006618A4" w:rsidRDefault="0D00AD30" w:rsidP="00DD1272">
      <w:pPr>
        <w:pStyle w:val="Prrafodelista"/>
        <w:ind w:left="1080"/>
        <w:jc w:val="both"/>
        <w:rPr>
          <w:rFonts w:ascii="Times New Roman" w:hAnsi="Times New Roman"/>
          <w:b/>
        </w:rPr>
      </w:pPr>
      <w:r w:rsidRPr="0D00AD30">
        <w:rPr>
          <w:rFonts w:ascii="Times New Roman" w:eastAsia="Times New Roman" w:hAnsi="Times New Roman"/>
          <w:b/>
          <w:bCs/>
        </w:rPr>
        <w:t>INFORMACIÓN GENERAL. 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6618A4" w14:paraId="647CED80" w14:textId="77777777" w:rsidTr="0D00AD30">
        <w:trPr>
          <w:tblCellSpacing w:w="20" w:type="dxa"/>
        </w:trPr>
        <w:tc>
          <w:tcPr>
            <w:tcW w:w="4923" w:type="dxa"/>
          </w:tcPr>
          <w:p w14:paraId="157CFB81" w14:textId="5EEBD26C" w:rsidR="00EB2C3F" w:rsidRPr="006618A4" w:rsidRDefault="0D00AD30" w:rsidP="00C7343A">
            <w:pPr>
              <w:rPr>
                <w:rFonts w:ascii="Times New Roman" w:hAnsi="Times New Roman"/>
                <w:b/>
                <w:sz w:val="18"/>
                <w:szCs w:val="18"/>
              </w:rPr>
            </w:pPr>
            <w:r w:rsidRPr="0D00AD30">
              <w:rPr>
                <w:rFonts w:ascii="Times New Roman" w:eastAsia="Times New Roman" w:hAnsi="Times New Roman"/>
                <w:b/>
                <w:bCs/>
                <w:sz w:val="18"/>
                <w:szCs w:val="18"/>
              </w:rPr>
              <w:t>Nombre del espacio académico</w:t>
            </w:r>
          </w:p>
        </w:tc>
        <w:tc>
          <w:tcPr>
            <w:tcW w:w="4618" w:type="dxa"/>
          </w:tcPr>
          <w:p w14:paraId="233D225E" w14:textId="6876C3F1" w:rsidR="00B14EE6" w:rsidRPr="006618A4" w:rsidRDefault="00C7343A" w:rsidP="00B14EE6">
            <w:pPr>
              <w:rPr>
                <w:rFonts w:ascii="Times New Roman" w:hAnsi="Times New Roman"/>
                <w:b/>
                <w:sz w:val="18"/>
                <w:szCs w:val="18"/>
              </w:rPr>
            </w:pPr>
            <w:r>
              <w:rPr>
                <w:rFonts w:ascii="Times New Roman" w:eastAsia="Times New Roman" w:hAnsi="Times New Roman"/>
                <w:b/>
                <w:bCs/>
                <w:sz w:val="18"/>
                <w:szCs w:val="18"/>
              </w:rPr>
              <w:t>NUCLEO INTEGRADOR IV</w:t>
            </w:r>
          </w:p>
        </w:tc>
      </w:tr>
      <w:tr w:rsidR="00221678" w:rsidRPr="006618A4" w14:paraId="1D7B749F" w14:textId="77777777" w:rsidTr="0D00AD30">
        <w:trPr>
          <w:tblCellSpacing w:w="20" w:type="dxa"/>
        </w:trPr>
        <w:tc>
          <w:tcPr>
            <w:tcW w:w="4923" w:type="dxa"/>
          </w:tcPr>
          <w:p w14:paraId="52E81AC2" w14:textId="77777777" w:rsidR="00221678" w:rsidRPr="006618A4" w:rsidRDefault="00221678" w:rsidP="0001425F">
            <w:pPr>
              <w:jc w:val="both"/>
              <w:rPr>
                <w:rFonts w:ascii="Times New Roman" w:hAnsi="Times New Roman"/>
                <w:sz w:val="18"/>
                <w:szCs w:val="18"/>
              </w:rPr>
            </w:pPr>
            <w:r w:rsidRPr="0D00AD30">
              <w:rPr>
                <w:rFonts w:ascii="Times New Roman" w:eastAsia="Times New Roman" w:hAnsi="Times New Roman"/>
                <w:b/>
                <w:bCs/>
                <w:sz w:val="18"/>
                <w:szCs w:val="18"/>
              </w:rPr>
              <w:t>Categoría de la actividad académica</w:t>
            </w:r>
            <w:r w:rsidR="00B14EE6" w:rsidRPr="0D00AD30">
              <w:rPr>
                <w:rStyle w:val="Refdenotaalpie"/>
                <w:rFonts w:ascii="Times New Roman" w:eastAsia="Times New Roman" w:hAnsi="Times New Roman"/>
                <w:b/>
                <w:bCs/>
                <w:sz w:val="18"/>
                <w:szCs w:val="18"/>
              </w:rPr>
              <w:footnoteReference w:id="1"/>
            </w:r>
          </w:p>
        </w:tc>
        <w:tc>
          <w:tcPr>
            <w:tcW w:w="4618" w:type="dxa"/>
          </w:tcPr>
          <w:p w14:paraId="16E6FDCE" w14:textId="7E21AB9E" w:rsidR="00221678" w:rsidRPr="006618A4" w:rsidRDefault="0D00AD30" w:rsidP="00C7343A">
            <w:pPr>
              <w:tabs>
                <w:tab w:val="center" w:pos="4252"/>
                <w:tab w:val="right" w:pos="8504"/>
              </w:tabs>
              <w:jc w:val="both"/>
              <w:rPr>
                <w:rFonts w:ascii="Times New Roman" w:hAnsi="Times New Roman"/>
                <w:sz w:val="18"/>
                <w:szCs w:val="18"/>
              </w:rPr>
            </w:pPr>
            <w:r w:rsidRPr="0D00AD30">
              <w:rPr>
                <w:rFonts w:ascii="Times New Roman" w:eastAsia="Times New Roman" w:hAnsi="Times New Roman"/>
                <w:b/>
                <w:bCs/>
                <w:sz w:val="18"/>
                <w:szCs w:val="18"/>
              </w:rPr>
              <w:t>A.A.B (ACTIVIDAD ACADEMICA BASICA)</w:t>
            </w:r>
          </w:p>
        </w:tc>
      </w:tr>
      <w:tr w:rsidR="00221678" w:rsidRPr="006618A4" w14:paraId="2E6599B6" w14:textId="77777777" w:rsidTr="0D00AD30">
        <w:trPr>
          <w:tblCellSpacing w:w="20" w:type="dxa"/>
        </w:trPr>
        <w:tc>
          <w:tcPr>
            <w:tcW w:w="4923" w:type="dxa"/>
          </w:tcPr>
          <w:p w14:paraId="08BDB2E0" w14:textId="77777777" w:rsidR="00440E65" w:rsidRPr="006618A4" w:rsidRDefault="0D00AD30" w:rsidP="00440E65">
            <w:pPr>
              <w:jc w:val="both"/>
              <w:rPr>
                <w:rFonts w:ascii="Times New Roman" w:hAnsi="Times New Roman"/>
                <w:sz w:val="18"/>
                <w:szCs w:val="18"/>
              </w:rPr>
            </w:pPr>
            <w:r w:rsidRPr="0D00AD30">
              <w:rPr>
                <w:rFonts w:ascii="Times New Roman" w:eastAsia="Times New Roman" w:hAnsi="Times New Roman"/>
                <w:b/>
                <w:bCs/>
                <w:sz w:val="18"/>
                <w:szCs w:val="18"/>
              </w:rPr>
              <w:t>Naturaleza o tipo de Espacio Académico</w:t>
            </w:r>
          </w:p>
        </w:tc>
        <w:tc>
          <w:tcPr>
            <w:tcW w:w="4618" w:type="dxa"/>
          </w:tcPr>
          <w:p w14:paraId="5F63C64C" w14:textId="77777777" w:rsidR="00221678" w:rsidRPr="006618A4" w:rsidRDefault="0D00AD30" w:rsidP="00177C9A">
            <w:pPr>
              <w:tabs>
                <w:tab w:val="left" w:pos="2550"/>
              </w:tabs>
              <w:jc w:val="both"/>
              <w:rPr>
                <w:rFonts w:ascii="Times New Roman" w:hAnsi="Times New Roman"/>
                <w:sz w:val="18"/>
                <w:szCs w:val="18"/>
              </w:rPr>
            </w:pPr>
            <w:r w:rsidRPr="0D00AD30">
              <w:rPr>
                <w:rFonts w:ascii="Times New Roman" w:eastAsia="Times New Roman" w:hAnsi="Times New Roman"/>
                <w:b/>
                <w:bCs/>
                <w:sz w:val="18"/>
                <w:szCs w:val="18"/>
              </w:rPr>
              <w:t>TEÓRICO-PRACTICO</w:t>
            </w:r>
          </w:p>
        </w:tc>
      </w:tr>
      <w:tr w:rsidR="00221678" w:rsidRPr="006618A4" w14:paraId="654F0295" w14:textId="77777777" w:rsidTr="0D00AD30">
        <w:trPr>
          <w:tblCellSpacing w:w="20" w:type="dxa"/>
        </w:trPr>
        <w:tc>
          <w:tcPr>
            <w:tcW w:w="4923" w:type="dxa"/>
          </w:tcPr>
          <w:p w14:paraId="09CC25D8" w14:textId="77777777" w:rsidR="00440E65" w:rsidRPr="006618A4" w:rsidRDefault="0D00AD30" w:rsidP="00440E65">
            <w:pPr>
              <w:jc w:val="both"/>
              <w:rPr>
                <w:rFonts w:ascii="Times New Roman" w:hAnsi="Times New Roman"/>
                <w:sz w:val="18"/>
                <w:szCs w:val="18"/>
              </w:rPr>
            </w:pPr>
            <w:r w:rsidRPr="0D00AD30">
              <w:rPr>
                <w:rFonts w:ascii="Times New Roman" w:eastAsia="Times New Roman" w:hAnsi="Times New Roman"/>
                <w:b/>
                <w:bCs/>
                <w:sz w:val="18"/>
                <w:szCs w:val="18"/>
              </w:rPr>
              <w:t>Aspectos administrativos</w:t>
            </w:r>
          </w:p>
        </w:tc>
        <w:tc>
          <w:tcPr>
            <w:tcW w:w="4618" w:type="dxa"/>
          </w:tcPr>
          <w:p w14:paraId="61A73FB7" w14:textId="77777777" w:rsidR="00221678" w:rsidRPr="006618A4" w:rsidRDefault="0D00AD30" w:rsidP="00D631E1">
            <w:pPr>
              <w:jc w:val="both"/>
              <w:rPr>
                <w:rFonts w:ascii="Times New Roman" w:hAnsi="Times New Roman"/>
                <w:sz w:val="18"/>
                <w:szCs w:val="18"/>
              </w:rPr>
            </w:pPr>
            <w:r w:rsidRPr="0D00AD30">
              <w:rPr>
                <w:rFonts w:ascii="Times New Roman" w:eastAsia="Times New Roman" w:hAnsi="Times New Roman"/>
                <w:b/>
                <w:bCs/>
                <w:color w:val="000000"/>
                <w:sz w:val="18"/>
                <w:szCs w:val="18"/>
              </w:rPr>
              <w:t xml:space="preserve">NO </w:t>
            </w:r>
            <w:r>
              <w:rPr>
                <w:rFonts w:ascii="Times New Roman" w:eastAsia="Times New Roman" w:hAnsi="Times New Roman"/>
                <w:b/>
                <w:bCs/>
                <w:sz w:val="18"/>
                <w:szCs w:val="18"/>
              </w:rPr>
              <w:t xml:space="preserve">HABILITABLE     </w:t>
            </w:r>
          </w:p>
        </w:tc>
      </w:tr>
      <w:tr w:rsidR="00221678" w:rsidRPr="006618A4" w14:paraId="2176E476" w14:textId="77777777" w:rsidTr="0D00AD30">
        <w:trPr>
          <w:tblCellSpacing w:w="20" w:type="dxa"/>
        </w:trPr>
        <w:tc>
          <w:tcPr>
            <w:tcW w:w="4923" w:type="dxa"/>
          </w:tcPr>
          <w:p w14:paraId="64CB8961" w14:textId="77777777" w:rsidR="00440E65" w:rsidRPr="006618A4" w:rsidRDefault="0D00AD30" w:rsidP="00440E65">
            <w:pPr>
              <w:jc w:val="both"/>
              <w:rPr>
                <w:rFonts w:ascii="Times New Roman" w:hAnsi="Times New Roman"/>
                <w:sz w:val="18"/>
                <w:szCs w:val="18"/>
              </w:rPr>
            </w:pPr>
            <w:r w:rsidRPr="0D00AD30">
              <w:rPr>
                <w:rFonts w:ascii="Times New Roman" w:eastAsia="Times New Roman" w:hAnsi="Times New Roman"/>
                <w:b/>
                <w:bCs/>
                <w:sz w:val="18"/>
                <w:szCs w:val="18"/>
              </w:rPr>
              <w:t>Responsable</w:t>
            </w:r>
          </w:p>
        </w:tc>
        <w:tc>
          <w:tcPr>
            <w:tcW w:w="4618" w:type="dxa"/>
          </w:tcPr>
          <w:p w14:paraId="6C9EC61A" w14:textId="77777777" w:rsidR="00221678" w:rsidRPr="006618A4" w:rsidRDefault="0D00AD30" w:rsidP="002E3994">
            <w:pPr>
              <w:jc w:val="both"/>
              <w:rPr>
                <w:rFonts w:ascii="Times New Roman" w:hAnsi="Times New Roman"/>
                <w:sz w:val="18"/>
                <w:szCs w:val="18"/>
              </w:rPr>
            </w:pPr>
            <w:r w:rsidRPr="0D00AD30">
              <w:rPr>
                <w:rFonts w:ascii="Times New Roman" w:eastAsia="Times New Roman" w:hAnsi="Times New Roman"/>
                <w:sz w:val="18"/>
                <w:szCs w:val="18"/>
              </w:rPr>
              <w:t>Dr. CARLOS JAVIER ZAPATA BARRETO. MEDICO CIRUJANO EPIDEMIOLOGO.</w:t>
            </w:r>
          </w:p>
        </w:tc>
      </w:tr>
      <w:tr w:rsidR="00221678" w:rsidRPr="006618A4" w14:paraId="20C9C0FF" w14:textId="77777777" w:rsidTr="0D00AD30">
        <w:trPr>
          <w:tblCellSpacing w:w="20" w:type="dxa"/>
        </w:trPr>
        <w:tc>
          <w:tcPr>
            <w:tcW w:w="4923" w:type="dxa"/>
          </w:tcPr>
          <w:p w14:paraId="4F2DB0FC" w14:textId="77777777" w:rsidR="00440E65" w:rsidRPr="006618A4" w:rsidRDefault="0D00AD30" w:rsidP="00440E65">
            <w:pPr>
              <w:jc w:val="both"/>
              <w:rPr>
                <w:rFonts w:ascii="Times New Roman" w:hAnsi="Times New Roman"/>
                <w:sz w:val="18"/>
                <w:szCs w:val="18"/>
              </w:rPr>
            </w:pPr>
            <w:r w:rsidRPr="0D00AD30">
              <w:rPr>
                <w:rFonts w:ascii="Times New Roman" w:eastAsia="Times New Roman" w:hAnsi="Times New Roman"/>
                <w:b/>
                <w:bCs/>
                <w:sz w:val="18"/>
                <w:szCs w:val="18"/>
              </w:rPr>
              <w:t>Código</w:t>
            </w:r>
          </w:p>
        </w:tc>
        <w:tc>
          <w:tcPr>
            <w:tcW w:w="4618" w:type="dxa"/>
          </w:tcPr>
          <w:p w14:paraId="7F36A1FE" w14:textId="77777777" w:rsidR="00221678" w:rsidRPr="006618A4" w:rsidRDefault="0D00AD30" w:rsidP="0005737A">
            <w:pPr>
              <w:jc w:val="both"/>
              <w:rPr>
                <w:rFonts w:ascii="Times New Roman" w:hAnsi="Times New Roman"/>
                <w:sz w:val="18"/>
                <w:szCs w:val="18"/>
              </w:rPr>
            </w:pPr>
            <w:r w:rsidRPr="0D00AD30">
              <w:rPr>
                <w:rFonts w:ascii="Times New Roman" w:eastAsia="Times New Roman" w:hAnsi="Times New Roman"/>
                <w:sz w:val="18"/>
                <w:szCs w:val="18"/>
              </w:rPr>
              <w:t>150210701</w:t>
            </w:r>
          </w:p>
        </w:tc>
      </w:tr>
      <w:tr w:rsidR="00221678" w:rsidRPr="006618A4" w14:paraId="5ACED83E" w14:textId="77777777" w:rsidTr="0D00AD30">
        <w:trPr>
          <w:tblCellSpacing w:w="20" w:type="dxa"/>
        </w:trPr>
        <w:tc>
          <w:tcPr>
            <w:tcW w:w="4923" w:type="dxa"/>
          </w:tcPr>
          <w:p w14:paraId="26B421CE" w14:textId="77777777" w:rsidR="00221678" w:rsidRPr="006618A4" w:rsidRDefault="0D00AD30" w:rsidP="0001425F">
            <w:pPr>
              <w:jc w:val="both"/>
              <w:rPr>
                <w:rFonts w:ascii="Times New Roman" w:hAnsi="Times New Roman"/>
                <w:sz w:val="18"/>
                <w:szCs w:val="18"/>
              </w:rPr>
            </w:pPr>
            <w:r w:rsidRPr="0D00AD30">
              <w:rPr>
                <w:rFonts w:ascii="Times New Roman" w:eastAsia="Times New Roman" w:hAnsi="Times New Roman"/>
                <w:b/>
                <w:bCs/>
                <w:sz w:val="18"/>
                <w:szCs w:val="18"/>
              </w:rPr>
              <w:t>Área, dimensión o núcleo al cual pertenece el espacio académico según la estructura curricular</w:t>
            </w:r>
          </w:p>
        </w:tc>
        <w:tc>
          <w:tcPr>
            <w:tcW w:w="4618" w:type="dxa"/>
          </w:tcPr>
          <w:p w14:paraId="3C323B58" w14:textId="77777777" w:rsidR="00221678" w:rsidRPr="006618A4" w:rsidRDefault="0D00AD30" w:rsidP="00650A96">
            <w:pPr>
              <w:jc w:val="both"/>
              <w:rPr>
                <w:rFonts w:ascii="Times New Roman" w:hAnsi="Times New Roman"/>
                <w:sz w:val="18"/>
                <w:szCs w:val="18"/>
              </w:rPr>
            </w:pPr>
            <w:r w:rsidRPr="0D00AD30">
              <w:rPr>
                <w:rFonts w:ascii="Times New Roman" w:eastAsia="Times New Roman" w:hAnsi="Times New Roman"/>
                <w:sz w:val="18"/>
                <w:szCs w:val="18"/>
              </w:rPr>
              <w:t xml:space="preserve">AREA BASICAS </w:t>
            </w:r>
          </w:p>
        </w:tc>
      </w:tr>
      <w:tr w:rsidR="00B14EE6" w:rsidRPr="006618A4" w14:paraId="2D589288" w14:textId="77777777" w:rsidTr="0D00AD30">
        <w:trPr>
          <w:tblCellSpacing w:w="20" w:type="dxa"/>
        </w:trPr>
        <w:tc>
          <w:tcPr>
            <w:tcW w:w="4923" w:type="dxa"/>
          </w:tcPr>
          <w:p w14:paraId="1E37FF1B" w14:textId="77777777" w:rsidR="00440E65" w:rsidRPr="006618A4" w:rsidRDefault="0D00AD30" w:rsidP="00440E65">
            <w:pPr>
              <w:jc w:val="both"/>
              <w:rPr>
                <w:rFonts w:ascii="Times New Roman" w:hAnsi="Times New Roman"/>
                <w:b/>
                <w:bCs/>
                <w:sz w:val="18"/>
                <w:szCs w:val="18"/>
              </w:rPr>
            </w:pPr>
            <w:r w:rsidRPr="0D00AD30">
              <w:rPr>
                <w:rFonts w:ascii="Times New Roman" w:eastAsia="Times New Roman" w:hAnsi="Times New Roman"/>
                <w:b/>
                <w:bCs/>
                <w:sz w:val="18"/>
                <w:szCs w:val="18"/>
              </w:rPr>
              <w:t>Ubicación en la malla curricular</w:t>
            </w:r>
          </w:p>
        </w:tc>
        <w:tc>
          <w:tcPr>
            <w:tcW w:w="4618" w:type="dxa"/>
          </w:tcPr>
          <w:p w14:paraId="6B0BC2D6" w14:textId="13F16D32" w:rsidR="00B14EE6" w:rsidRPr="006618A4" w:rsidRDefault="009F4ED8" w:rsidP="00D631E1">
            <w:pPr>
              <w:jc w:val="both"/>
              <w:rPr>
                <w:rFonts w:ascii="Times New Roman" w:hAnsi="Times New Roman"/>
                <w:sz w:val="18"/>
                <w:szCs w:val="18"/>
              </w:rPr>
            </w:pPr>
            <w:r>
              <w:rPr>
                <w:rFonts w:ascii="Times New Roman" w:eastAsia="Times New Roman" w:hAnsi="Times New Roman"/>
                <w:sz w:val="18"/>
                <w:szCs w:val="18"/>
              </w:rPr>
              <w:t>QUINTO</w:t>
            </w:r>
            <w:r w:rsidR="0D00AD30" w:rsidRPr="0D00AD30">
              <w:rPr>
                <w:rFonts w:ascii="Times New Roman" w:eastAsia="Times New Roman" w:hAnsi="Times New Roman"/>
                <w:sz w:val="18"/>
                <w:szCs w:val="18"/>
              </w:rPr>
              <w:t xml:space="preserve"> SEMESTRE </w:t>
            </w:r>
          </w:p>
        </w:tc>
      </w:tr>
      <w:tr w:rsidR="00221678" w:rsidRPr="006618A4" w14:paraId="53DA7A5B" w14:textId="77777777" w:rsidTr="0D00AD30">
        <w:trPr>
          <w:tblCellSpacing w:w="20" w:type="dxa"/>
        </w:trPr>
        <w:tc>
          <w:tcPr>
            <w:tcW w:w="4923" w:type="dxa"/>
          </w:tcPr>
          <w:p w14:paraId="54D59E90" w14:textId="77777777" w:rsidR="00440E65" w:rsidRPr="006618A4" w:rsidRDefault="0D00AD30" w:rsidP="00547FA2">
            <w:pPr>
              <w:jc w:val="both"/>
              <w:rPr>
                <w:rFonts w:ascii="Times New Roman" w:hAnsi="Times New Roman"/>
                <w:sz w:val="18"/>
                <w:szCs w:val="18"/>
              </w:rPr>
            </w:pPr>
            <w:r w:rsidRPr="0D00AD30">
              <w:rPr>
                <w:rFonts w:ascii="Times New Roman" w:eastAsia="Times New Roman" w:hAnsi="Times New Roman"/>
                <w:b/>
                <w:bCs/>
                <w:sz w:val="18"/>
                <w:szCs w:val="18"/>
              </w:rPr>
              <w:t>Rerrequisito(s)</w:t>
            </w:r>
          </w:p>
        </w:tc>
        <w:tc>
          <w:tcPr>
            <w:tcW w:w="4618" w:type="dxa"/>
          </w:tcPr>
          <w:p w14:paraId="5B963336" w14:textId="2FF6D3DB" w:rsidR="00221678" w:rsidRPr="006618A4" w:rsidRDefault="00221678" w:rsidP="00FB3B86">
            <w:pPr>
              <w:jc w:val="both"/>
              <w:rPr>
                <w:rFonts w:ascii="Times New Roman" w:hAnsi="Times New Roman"/>
                <w:sz w:val="18"/>
                <w:szCs w:val="18"/>
              </w:rPr>
            </w:pPr>
          </w:p>
        </w:tc>
      </w:tr>
      <w:tr w:rsidR="00221678" w:rsidRPr="006618A4" w14:paraId="2011E4A3" w14:textId="77777777" w:rsidTr="0D00AD30">
        <w:trPr>
          <w:tblCellSpacing w:w="20" w:type="dxa"/>
        </w:trPr>
        <w:tc>
          <w:tcPr>
            <w:tcW w:w="4923" w:type="dxa"/>
          </w:tcPr>
          <w:p w14:paraId="6B483D96" w14:textId="77777777" w:rsidR="00440E65" w:rsidRPr="006618A4" w:rsidRDefault="00221678" w:rsidP="00440E65">
            <w:pPr>
              <w:jc w:val="both"/>
              <w:rPr>
                <w:rFonts w:ascii="Times New Roman" w:hAnsi="Times New Roman"/>
                <w:b/>
                <w:bCs/>
                <w:sz w:val="18"/>
                <w:szCs w:val="18"/>
              </w:rPr>
            </w:pPr>
            <w:r w:rsidRPr="0D00AD30">
              <w:rPr>
                <w:rFonts w:ascii="Times New Roman" w:eastAsia="Times New Roman" w:hAnsi="Times New Roman"/>
                <w:b/>
                <w:bCs/>
                <w:sz w:val="18"/>
                <w:szCs w:val="18"/>
              </w:rPr>
              <w:t>Créditos académicos</w:t>
            </w:r>
            <w:r w:rsidRPr="0D00AD30">
              <w:rPr>
                <w:rStyle w:val="Refdenotaalpie"/>
                <w:rFonts w:ascii="Times New Roman" w:eastAsia="Times New Roman" w:hAnsi="Times New Roman"/>
                <w:b/>
                <w:bCs/>
                <w:sz w:val="18"/>
                <w:szCs w:val="18"/>
              </w:rPr>
              <w:footnoteReference w:id="2"/>
            </w:r>
          </w:p>
        </w:tc>
        <w:tc>
          <w:tcPr>
            <w:tcW w:w="4618" w:type="dxa"/>
          </w:tcPr>
          <w:p w14:paraId="2A06FFF2" w14:textId="3C0DE982" w:rsidR="00221678" w:rsidRPr="006618A4" w:rsidRDefault="00221678" w:rsidP="00FB3B86">
            <w:pPr>
              <w:jc w:val="both"/>
              <w:rPr>
                <w:rFonts w:ascii="Times New Roman" w:hAnsi="Times New Roman"/>
                <w:sz w:val="18"/>
                <w:szCs w:val="18"/>
              </w:rPr>
            </w:pPr>
          </w:p>
        </w:tc>
      </w:tr>
      <w:tr w:rsidR="00221678" w:rsidRPr="006618A4" w14:paraId="36ED304A" w14:textId="77777777" w:rsidTr="0D00AD30">
        <w:trPr>
          <w:tblCellSpacing w:w="20" w:type="dxa"/>
        </w:trPr>
        <w:tc>
          <w:tcPr>
            <w:tcW w:w="4923" w:type="dxa"/>
          </w:tcPr>
          <w:p w14:paraId="66472A6B" w14:textId="77777777" w:rsidR="00221678" w:rsidRPr="006618A4" w:rsidRDefault="0D00AD30" w:rsidP="00B14EE6">
            <w:pPr>
              <w:jc w:val="both"/>
              <w:rPr>
                <w:rFonts w:ascii="Times New Roman" w:hAnsi="Times New Roman"/>
                <w:b/>
                <w:bCs/>
                <w:sz w:val="18"/>
                <w:szCs w:val="18"/>
              </w:rPr>
            </w:pPr>
            <w:r w:rsidRPr="0D00AD30">
              <w:rPr>
                <w:rFonts w:ascii="Times New Roman" w:eastAsia="Times New Roman" w:hAnsi="Times New Roman"/>
                <w:b/>
                <w:bCs/>
                <w:sz w:val="18"/>
                <w:szCs w:val="18"/>
              </w:rPr>
              <w:t>Número  de horas de encuentros presenciales por semana (teóricas o prácticas)</w:t>
            </w:r>
          </w:p>
        </w:tc>
        <w:tc>
          <w:tcPr>
            <w:tcW w:w="4618" w:type="dxa"/>
          </w:tcPr>
          <w:p w14:paraId="1F446876" w14:textId="7CC3E6CE" w:rsidR="00221678" w:rsidRPr="006618A4" w:rsidRDefault="00221678" w:rsidP="0001425F">
            <w:pPr>
              <w:jc w:val="both"/>
              <w:rPr>
                <w:rFonts w:ascii="Times New Roman" w:hAnsi="Times New Roman"/>
                <w:sz w:val="18"/>
                <w:szCs w:val="18"/>
              </w:rPr>
            </w:pPr>
          </w:p>
        </w:tc>
      </w:tr>
      <w:tr w:rsidR="002A3BA1" w:rsidRPr="006618A4" w14:paraId="5BC148DC" w14:textId="77777777" w:rsidTr="0D00AD30">
        <w:trPr>
          <w:tblCellSpacing w:w="20" w:type="dxa"/>
        </w:trPr>
        <w:tc>
          <w:tcPr>
            <w:tcW w:w="4923" w:type="dxa"/>
          </w:tcPr>
          <w:p w14:paraId="06E6DEC9" w14:textId="77777777" w:rsidR="002A3BA1" w:rsidRPr="006618A4" w:rsidRDefault="0D00AD30" w:rsidP="00B14EE6">
            <w:pPr>
              <w:jc w:val="both"/>
              <w:rPr>
                <w:rFonts w:ascii="Times New Roman" w:hAnsi="Times New Roman"/>
                <w:b/>
                <w:sz w:val="18"/>
                <w:szCs w:val="18"/>
              </w:rPr>
            </w:pPr>
            <w:r w:rsidRPr="0D00AD30">
              <w:rPr>
                <w:rFonts w:ascii="Times New Roman" w:eastAsia="Times New Roman" w:hAnsi="Times New Roman"/>
                <w:b/>
                <w:bCs/>
                <w:sz w:val="18"/>
                <w:szCs w:val="18"/>
              </w:rPr>
              <w:t>Número de horas de asesoría dedicadas al espacio académico  (reconocidas en la agenda profesoral) por semana</w:t>
            </w:r>
          </w:p>
        </w:tc>
        <w:tc>
          <w:tcPr>
            <w:tcW w:w="4618" w:type="dxa"/>
          </w:tcPr>
          <w:p w14:paraId="7D442304" w14:textId="027A7117" w:rsidR="002A3BA1" w:rsidRPr="006618A4" w:rsidRDefault="002A3BA1" w:rsidP="0001425F">
            <w:pPr>
              <w:jc w:val="both"/>
              <w:rPr>
                <w:rFonts w:ascii="Times New Roman" w:hAnsi="Times New Roman"/>
                <w:sz w:val="18"/>
                <w:szCs w:val="18"/>
              </w:rPr>
            </w:pPr>
          </w:p>
        </w:tc>
      </w:tr>
      <w:tr w:rsidR="002A3BA1" w:rsidRPr="006618A4" w14:paraId="49A90B72" w14:textId="77777777" w:rsidTr="0D00AD30">
        <w:trPr>
          <w:tblCellSpacing w:w="20" w:type="dxa"/>
        </w:trPr>
        <w:tc>
          <w:tcPr>
            <w:tcW w:w="4923" w:type="dxa"/>
          </w:tcPr>
          <w:p w14:paraId="71AF5180" w14:textId="77777777" w:rsidR="002A3BA1" w:rsidRPr="006618A4" w:rsidRDefault="0D00AD30" w:rsidP="00B14EE6">
            <w:pPr>
              <w:jc w:val="both"/>
              <w:rPr>
                <w:rFonts w:ascii="Times New Roman" w:hAnsi="Times New Roman"/>
                <w:b/>
                <w:sz w:val="18"/>
                <w:szCs w:val="18"/>
              </w:rPr>
            </w:pPr>
            <w:r w:rsidRPr="0D00AD30">
              <w:rPr>
                <w:rFonts w:ascii="Times New Roman" w:eastAsia="Times New Roman" w:hAnsi="Times New Roman"/>
                <w:b/>
                <w:bCs/>
                <w:sz w:val="18"/>
                <w:szCs w:val="18"/>
              </w:rPr>
              <w:t>Número de horas de trabajo independiente por semana</w:t>
            </w:r>
          </w:p>
        </w:tc>
        <w:tc>
          <w:tcPr>
            <w:tcW w:w="4618" w:type="dxa"/>
          </w:tcPr>
          <w:p w14:paraId="613675D7" w14:textId="2E512366" w:rsidR="00953EDF" w:rsidRPr="006618A4" w:rsidRDefault="00953EDF" w:rsidP="0001425F">
            <w:pPr>
              <w:jc w:val="both"/>
              <w:rPr>
                <w:rFonts w:ascii="Times New Roman" w:hAnsi="Times New Roman"/>
                <w:sz w:val="18"/>
                <w:szCs w:val="18"/>
              </w:rPr>
            </w:pPr>
          </w:p>
        </w:tc>
      </w:tr>
    </w:tbl>
    <w:p w14:paraId="6B1F9587" w14:textId="7DA8953A" w:rsidR="00953EDF" w:rsidRDefault="00953EDF" w:rsidP="00953EDF">
      <w:pPr>
        <w:jc w:val="both"/>
        <w:rPr>
          <w:rFonts w:ascii="Times New Roman" w:hAnsi="Times New Roman"/>
        </w:rPr>
      </w:pPr>
    </w:p>
    <w:p w14:paraId="4771CA08" w14:textId="18A45728" w:rsidR="0087291D" w:rsidRDefault="0087291D" w:rsidP="00953EDF">
      <w:pPr>
        <w:jc w:val="both"/>
        <w:rPr>
          <w:rFonts w:ascii="Times New Roman" w:hAnsi="Times New Roman"/>
        </w:rPr>
      </w:pPr>
    </w:p>
    <w:p w14:paraId="73B05DF0" w14:textId="77777777" w:rsidR="0087291D" w:rsidRPr="006618A4" w:rsidRDefault="0087291D" w:rsidP="00953EDF">
      <w:pPr>
        <w:jc w:val="both"/>
        <w:rPr>
          <w:rFonts w:ascii="Times New Roman" w:hAnsi="Times New Roman"/>
        </w:rPr>
      </w:pPr>
    </w:p>
    <w:p w14:paraId="3B72ACC2" w14:textId="77777777" w:rsidR="006618A4" w:rsidRPr="002269C3" w:rsidRDefault="0D00AD30" w:rsidP="0D00AD30">
      <w:pPr>
        <w:pStyle w:val="Prrafodelista"/>
        <w:numPr>
          <w:ilvl w:val="0"/>
          <w:numId w:val="36"/>
        </w:numPr>
        <w:jc w:val="both"/>
        <w:rPr>
          <w:rFonts w:ascii="Times New Roman" w:eastAsia="Times New Roman" w:hAnsi="Times New Roman"/>
          <w:b/>
          <w:bCs/>
        </w:rPr>
      </w:pPr>
      <w:r w:rsidRPr="0D00AD30">
        <w:rPr>
          <w:rFonts w:ascii="Times New Roman" w:eastAsia="Times New Roman" w:hAnsi="Times New Roman"/>
          <w:b/>
          <w:bCs/>
        </w:rPr>
        <w:lastRenderedPageBreak/>
        <w:t>JUSTIFICACION</w:t>
      </w:r>
    </w:p>
    <w:p w14:paraId="0A59B9CD" w14:textId="65363672" w:rsidR="00FB3B86" w:rsidRPr="00FB3B86" w:rsidRDefault="003A714B" w:rsidP="00FB3B86">
      <w:pPr>
        <w:jc w:val="both"/>
        <w:rPr>
          <w:rFonts w:ascii="Times New Roman" w:hAnsi="Times New Roman"/>
        </w:rPr>
      </w:pPr>
      <w:r>
        <w:rPr>
          <w:rFonts w:ascii="Times New Roman" w:eastAsia="Times New Roman" w:hAnsi="Times New Roman"/>
        </w:rPr>
        <w:t>El núcleo integrador IV está</w:t>
      </w:r>
      <w:r w:rsidR="0D00AD30" w:rsidRPr="0D00AD30">
        <w:rPr>
          <w:rFonts w:ascii="Times New Roman" w:eastAsia="Times New Roman" w:hAnsi="Times New Roman"/>
        </w:rPr>
        <w:t xml:space="preserve"> proyectado para desarrollar diversas competencias relacionadas con situaciones problema con las cuales  el estudiante tendrá que enfrentarse durante su vida profesional y las cuales podrá  resolver en forma adecuada de acuerdo a una formación integral y continua. Se convierte en un espacio académico de transición entre las básicas y las clínicas. La gran pretensión es servir de plataforma integradora a través de los principales problemas en salud identificados en los diferentes sistemas por los cuales el estudiante ya hizo su tránsito. </w:t>
      </w:r>
    </w:p>
    <w:p w14:paraId="52EB95A3" w14:textId="41E3069B" w:rsidR="00FB3B86" w:rsidRPr="00FB3B86" w:rsidRDefault="0D00AD30" w:rsidP="00FB3B86">
      <w:pPr>
        <w:jc w:val="both"/>
        <w:rPr>
          <w:rFonts w:ascii="Times New Roman" w:hAnsi="Times New Roman"/>
        </w:rPr>
      </w:pPr>
      <w:r w:rsidRPr="0D00AD30">
        <w:rPr>
          <w:rFonts w:ascii="Times New Roman" w:eastAsia="Times New Roman" w:hAnsi="Times New Roman"/>
        </w:rPr>
        <w:t xml:space="preserve">Se puede considerar el gran núcleo de la integración, un espacio en donde se aprovecha el bagaje que los estudiantes tienen en la formación de básicas y se subsanan algunos problemas en la verdadera integración y </w:t>
      </w:r>
      <w:r w:rsidR="00130CC9" w:rsidRPr="0D00AD30">
        <w:rPr>
          <w:rFonts w:ascii="Times New Roman" w:eastAsia="Times New Roman" w:hAnsi="Times New Roman"/>
        </w:rPr>
        <w:t>visión</w:t>
      </w:r>
      <w:r w:rsidRPr="0D00AD30">
        <w:rPr>
          <w:rFonts w:ascii="Times New Roman" w:eastAsia="Times New Roman" w:hAnsi="Times New Roman"/>
        </w:rPr>
        <w:t xml:space="preserve"> multidimensional que ellos tienen que poseer. </w:t>
      </w:r>
    </w:p>
    <w:p w14:paraId="568D5A71" w14:textId="77777777" w:rsidR="00354F6E" w:rsidRDefault="0D00AD30" w:rsidP="00FB3B86">
      <w:pPr>
        <w:jc w:val="both"/>
        <w:rPr>
          <w:rFonts w:ascii="Times New Roman" w:hAnsi="Times New Roman"/>
        </w:rPr>
      </w:pPr>
      <w:r w:rsidRPr="0D00AD30">
        <w:rPr>
          <w:rFonts w:ascii="Times New Roman" w:eastAsia="Times New Roman" w:hAnsi="Times New Roman"/>
        </w:rPr>
        <w:t>Las competencias están orientadas hacia los pilares que dirigen la universidad como son la docencia, la investigación y la proyección social.</w:t>
      </w:r>
    </w:p>
    <w:p w14:paraId="1D2ECC3B" w14:textId="77777777" w:rsidR="00FB3B86" w:rsidRPr="00FB3B86" w:rsidRDefault="00FB3B86" w:rsidP="00FB3B86">
      <w:pPr>
        <w:jc w:val="both"/>
        <w:rPr>
          <w:rFonts w:ascii="Times New Roman" w:hAnsi="Times New Roman"/>
          <w:lang w:val="es-ES_tradnl"/>
        </w:rPr>
      </w:pPr>
    </w:p>
    <w:p w14:paraId="74EE2127" w14:textId="77777777" w:rsidR="00354F6E" w:rsidRPr="002269C3" w:rsidRDefault="0D00AD30" w:rsidP="0D00AD30">
      <w:pPr>
        <w:pStyle w:val="Prrafodelista"/>
        <w:numPr>
          <w:ilvl w:val="0"/>
          <w:numId w:val="36"/>
        </w:numPr>
        <w:jc w:val="both"/>
        <w:rPr>
          <w:rFonts w:ascii="Times New Roman" w:eastAsia="Times New Roman" w:hAnsi="Times New Roman"/>
          <w:b/>
          <w:bCs/>
        </w:rPr>
      </w:pPr>
      <w:r w:rsidRPr="0D00AD30">
        <w:rPr>
          <w:rFonts w:ascii="Times New Roman" w:eastAsia="Times New Roman" w:hAnsi="Times New Roman"/>
          <w:b/>
          <w:bCs/>
        </w:rPr>
        <w:t>OBJETIVO GENERAL</w:t>
      </w:r>
    </w:p>
    <w:p w14:paraId="245EA196" w14:textId="77777777" w:rsidR="002269C3" w:rsidRDefault="002269C3" w:rsidP="002269C3">
      <w:pPr>
        <w:pStyle w:val="Prrafodelista"/>
        <w:jc w:val="both"/>
        <w:rPr>
          <w:rFonts w:ascii="Times New Roman" w:hAnsi="Times New Roman"/>
          <w:lang w:val="es-CO"/>
        </w:rPr>
      </w:pPr>
    </w:p>
    <w:p w14:paraId="6855D614" w14:textId="1C2C6CC0" w:rsidR="00FB3B86" w:rsidRPr="002269C3" w:rsidRDefault="0D00AD30" w:rsidP="002269C3">
      <w:pPr>
        <w:jc w:val="both"/>
        <w:rPr>
          <w:rFonts w:ascii="Times New Roman" w:hAnsi="Times New Roman"/>
          <w:lang w:val="es-CO"/>
        </w:rPr>
      </w:pPr>
      <w:r w:rsidRPr="0D00AD30">
        <w:rPr>
          <w:rFonts w:ascii="Times New Roman" w:eastAsia="Times New Roman" w:hAnsi="Times New Roman"/>
          <w:lang w:val="es-CO"/>
        </w:rPr>
        <w:t>El programa de núcleo integrador IV, comprende el estudio integrado e introductorio al contexto clínico de  algunas de las patologías mas comunes observadas en ambientes clínicos intra y extrahospitalarios.  Tiene como objetivo fundamental, servir como puente de integración de todos los conceptos básicos adquiridos por los estudiantes durante su formación básica al cursar los programas de nutrición, cardiorespiratorio, reproducción y sexualidad, movimiento y postura y neuroendocrino y además introducirlos a áreas clínicas  importantes en la formación del médico como la ginecología, obstetricia, medicina interna, cirugía, pediatría, urgencias y atención pre</w:t>
      </w:r>
      <w:r w:rsidR="008D062B">
        <w:rPr>
          <w:rFonts w:ascii="Times New Roman" w:eastAsia="Times New Roman" w:hAnsi="Times New Roman"/>
          <w:lang w:val="es-CO"/>
        </w:rPr>
        <w:t xml:space="preserve"> - </w:t>
      </w:r>
      <w:r w:rsidRPr="0D00AD30">
        <w:rPr>
          <w:rFonts w:ascii="Times New Roman" w:eastAsia="Times New Roman" w:hAnsi="Times New Roman"/>
          <w:lang w:val="es-CO"/>
        </w:rPr>
        <w:t xml:space="preserve">hospitalaria entre otras. .   </w:t>
      </w:r>
    </w:p>
    <w:p w14:paraId="72AC223B" w14:textId="77777777" w:rsidR="00D60354" w:rsidRPr="00D60354" w:rsidRDefault="00D60354" w:rsidP="006618A4">
      <w:pPr>
        <w:jc w:val="both"/>
        <w:rPr>
          <w:rFonts w:ascii="Times New Roman" w:hAnsi="Times New Roman"/>
        </w:rPr>
      </w:pPr>
    </w:p>
    <w:p w14:paraId="4E7D58B3" w14:textId="77777777" w:rsidR="00354F6E" w:rsidRPr="002269C3" w:rsidRDefault="0D00AD30" w:rsidP="0D00AD30">
      <w:pPr>
        <w:pStyle w:val="Prrafodelista"/>
        <w:numPr>
          <w:ilvl w:val="0"/>
          <w:numId w:val="36"/>
        </w:numPr>
        <w:jc w:val="both"/>
        <w:rPr>
          <w:rFonts w:ascii="Times New Roman" w:eastAsia="Times New Roman" w:hAnsi="Times New Roman"/>
          <w:b/>
          <w:bCs/>
          <w:lang w:val="es-CO"/>
        </w:rPr>
      </w:pPr>
      <w:r w:rsidRPr="0D00AD30">
        <w:rPr>
          <w:rFonts w:ascii="Times New Roman" w:eastAsia="Times New Roman" w:hAnsi="Times New Roman"/>
          <w:b/>
          <w:bCs/>
          <w:lang w:val="es-CO"/>
        </w:rPr>
        <w:t>OBJETIVOS ESPECIFICOS</w:t>
      </w:r>
    </w:p>
    <w:p w14:paraId="1D1B3FE9" w14:textId="77777777" w:rsidR="002269C3" w:rsidRDefault="002269C3" w:rsidP="002269C3">
      <w:pPr>
        <w:pStyle w:val="Prrafodelista"/>
        <w:jc w:val="both"/>
        <w:rPr>
          <w:rFonts w:ascii="Times New Roman" w:hAnsi="Times New Roman"/>
          <w:lang w:val="es-CO"/>
        </w:rPr>
      </w:pPr>
    </w:p>
    <w:p w14:paraId="48CE070B" w14:textId="1E7E9C30"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Integrar los conceptos básicos con los cínicos más eleme</w:t>
      </w:r>
      <w:r w:rsidR="003A714B">
        <w:rPr>
          <w:rFonts w:ascii="Times New Roman" w:eastAsia="Times New Roman" w:hAnsi="Times New Roman"/>
          <w:lang w:val="es-CO"/>
        </w:rPr>
        <w:t>ntales relacionados con patolog</w:t>
      </w:r>
      <w:r w:rsidRPr="0D00AD30">
        <w:rPr>
          <w:rFonts w:ascii="Times New Roman" w:eastAsia="Times New Roman" w:hAnsi="Times New Roman"/>
          <w:lang w:val="es-CO"/>
        </w:rPr>
        <w:t>ías comunes en áreas de urgencias, medicina interna, pediatría, cirugía y ginecoobstetricia</w:t>
      </w:r>
      <w:r w:rsidR="00130CC9">
        <w:rPr>
          <w:rFonts w:ascii="Times New Roman" w:eastAsia="Times New Roman" w:hAnsi="Times New Roman"/>
          <w:lang w:val="es-CO"/>
        </w:rPr>
        <w:t xml:space="preserve"> a manera de repaso previo al ingreso al componente clínico del programa de medicina.</w:t>
      </w:r>
      <w:r w:rsidRPr="0D00AD30">
        <w:rPr>
          <w:rFonts w:ascii="Times New Roman" w:eastAsia="Times New Roman" w:hAnsi="Times New Roman"/>
          <w:lang w:val="es-CO"/>
        </w:rPr>
        <w:t xml:space="preserve"> </w:t>
      </w:r>
    </w:p>
    <w:p w14:paraId="3DC8CBB2" w14:textId="5C34B01D" w:rsidR="00FB3B86" w:rsidRPr="00FB3B86" w:rsidRDefault="00130CC9" w:rsidP="0D00AD30">
      <w:pPr>
        <w:pStyle w:val="Prrafodelista"/>
        <w:numPr>
          <w:ilvl w:val="0"/>
          <w:numId w:val="33"/>
        </w:numPr>
        <w:jc w:val="both"/>
        <w:rPr>
          <w:rFonts w:ascii="Times New Roman" w:eastAsia="Times New Roman" w:hAnsi="Times New Roman"/>
          <w:lang w:val="es-CO"/>
        </w:rPr>
      </w:pPr>
      <w:r>
        <w:rPr>
          <w:rFonts w:ascii="Times New Roman" w:eastAsia="Times New Roman" w:hAnsi="Times New Roman"/>
          <w:lang w:val="es-CO"/>
        </w:rPr>
        <w:t>Revisar  documentación de alguno</w:t>
      </w:r>
      <w:r w:rsidR="0D00AD30" w:rsidRPr="0D00AD30">
        <w:rPr>
          <w:rFonts w:ascii="Times New Roman" w:eastAsia="Times New Roman" w:hAnsi="Times New Roman"/>
          <w:lang w:val="es-CO"/>
        </w:rPr>
        <w:t>s de los temas y patologías más frecuentes identificados como verdaderos problemas en salud en Colombia en cada uno de los sistemas ya vistos.</w:t>
      </w:r>
    </w:p>
    <w:p w14:paraId="61F00CCB" w14:textId="77777777" w:rsidR="00FB3B86" w:rsidRPr="00FB3B86"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Revisar pacientes en cada una de las áreas en las cuales el estudiante ya rotó para hacer la discusión en profundidad y con enfoque multidimensional.</w:t>
      </w:r>
    </w:p>
    <w:p w14:paraId="682468F8" w14:textId="77777777" w:rsidR="00FB3B86" w:rsidRPr="00FB3B86"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Efectuar la Ronda o Revista a los respectivos servicios, en los escenarios de práctica o instituciones prestadoras de servicios de salud con los que cuenta la universidad.</w:t>
      </w:r>
    </w:p>
    <w:p w14:paraId="05052343" w14:textId="77777777" w:rsidR="00FB3B86"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lastRenderedPageBreak/>
        <w:t xml:space="preserve">Adquirir las competencias necesarias en el enfoque de historia clínica multidimensional, a través del análisis exhaustivo de una historia clínica- problema que los grupos de estudiantes realizan durante todo el semestre con la asesoría de los docentes del área y bioética. </w:t>
      </w:r>
    </w:p>
    <w:p w14:paraId="326FB1C8" w14:textId="77777777" w:rsidR="00FB3B86"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Revisar y afianzar conceptos fundamentales en terapéutica de las patologías seleccionadas para el núcleo.</w:t>
      </w:r>
    </w:p>
    <w:p w14:paraId="7F0DA066" w14:textId="77777777"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Realizar una adecuada anamnesis en niños, adultos, hombres y mujeres. .</w:t>
      </w:r>
    </w:p>
    <w:p w14:paraId="29E4A713" w14:textId="77777777"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Ejecutar un adecuado examen físico.</w:t>
      </w:r>
    </w:p>
    <w:p w14:paraId="3B50CA97" w14:textId="77777777"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Realizar impresiones diagnósticas.</w:t>
      </w:r>
    </w:p>
    <w:p w14:paraId="0E53B513" w14:textId="77777777"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Hacer diagnósticos diferenciales.</w:t>
      </w:r>
    </w:p>
    <w:p w14:paraId="1D757549" w14:textId="77777777"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Solicitar e interpretar paraclínicos fundamentales.</w:t>
      </w:r>
    </w:p>
    <w:p w14:paraId="355CC65A" w14:textId="77777777" w:rsidR="00D60354" w:rsidRPr="00D60354" w:rsidRDefault="0D00AD30" w:rsidP="0D00AD30">
      <w:pPr>
        <w:pStyle w:val="Prrafodelista"/>
        <w:numPr>
          <w:ilvl w:val="0"/>
          <w:numId w:val="33"/>
        </w:numPr>
        <w:jc w:val="both"/>
        <w:rPr>
          <w:rFonts w:ascii="Times New Roman" w:eastAsia="Times New Roman" w:hAnsi="Times New Roman"/>
          <w:lang w:val="es-CO"/>
        </w:rPr>
      </w:pPr>
      <w:r w:rsidRPr="0D00AD30">
        <w:rPr>
          <w:rFonts w:ascii="Times New Roman" w:eastAsia="Times New Roman" w:hAnsi="Times New Roman"/>
          <w:lang w:val="es-CO"/>
        </w:rPr>
        <w:t>Establecer pautas elementales de tratamiento no farmacológico y farmacológico.</w:t>
      </w:r>
    </w:p>
    <w:p w14:paraId="2384FB6C" w14:textId="77777777" w:rsidR="00D60354" w:rsidRPr="00D60354" w:rsidRDefault="00D60354" w:rsidP="00D60354">
      <w:pPr>
        <w:pStyle w:val="Prrafodelista"/>
        <w:jc w:val="both"/>
        <w:rPr>
          <w:rFonts w:ascii="Times New Roman" w:hAnsi="Times New Roman"/>
          <w:lang w:val="es-CO"/>
        </w:rPr>
      </w:pPr>
    </w:p>
    <w:p w14:paraId="4262D741" w14:textId="77777777" w:rsidR="00D60354" w:rsidRDefault="00D60354" w:rsidP="00D60354">
      <w:pPr>
        <w:pStyle w:val="Prrafodelista"/>
        <w:jc w:val="both"/>
        <w:rPr>
          <w:rFonts w:ascii="Times New Roman" w:hAnsi="Times New Roman"/>
          <w:lang w:val="es-CO"/>
        </w:rPr>
      </w:pPr>
    </w:p>
    <w:p w14:paraId="45B59B99" w14:textId="77777777" w:rsidR="002269C3" w:rsidRDefault="0D00AD30" w:rsidP="0D00AD30">
      <w:pPr>
        <w:pStyle w:val="Prrafodelista"/>
        <w:numPr>
          <w:ilvl w:val="0"/>
          <w:numId w:val="36"/>
        </w:numPr>
        <w:jc w:val="both"/>
        <w:rPr>
          <w:rFonts w:ascii="Times New Roman" w:eastAsia="Times New Roman" w:hAnsi="Times New Roman"/>
          <w:b/>
          <w:bCs/>
        </w:rPr>
      </w:pPr>
      <w:r w:rsidRPr="0D00AD30">
        <w:rPr>
          <w:rFonts w:ascii="Times New Roman" w:eastAsia="Times New Roman" w:hAnsi="Times New Roman"/>
          <w:b/>
          <w:bCs/>
        </w:rPr>
        <w:t>METODOLOGIA Y CONTENIDOS</w:t>
      </w:r>
    </w:p>
    <w:p w14:paraId="5DE4AA98" w14:textId="77777777" w:rsidR="002269C3" w:rsidRDefault="002269C3" w:rsidP="002269C3">
      <w:pPr>
        <w:pStyle w:val="Prrafodelista"/>
        <w:jc w:val="both"/>
        <w:rPr>
          <w:rFonts w:ascii="Times New Roman" w:hAnsi="Times New Roman"/>
          <w:b/>
        </w:rPr>
      </w:pPr>
    </w:p>
    <w:p w14:paraId="18C753DA" w14:textId="278DBE7D" w:rsidR="006E11B8" w:rsidRPr="006E11B8" w:rsidRDefault="00130CC9" w:rsidP="6268844C">
      <w:pPr>
        <w:pStyle w:val="Prrafodelista"/>
        <w:numPr>
          <w:ilvl w:val="1"/>
          <w:numId w:val="36"/>
        </w:numPr>
        <w:jc w:val="both"/>
        <w:rPr>
          <w:rFonts w:ascii="Times New Roman" w:eastAsia="Times New Roman" w:hAnsi="Times New Roman"/>
          <w:b/>
          <w:bCs/>
        </w:rPr>
      </w:pPr>
      <w:r>
        <w:rPr>
          <w:rFonts w:ascii="Times New Roman" w:eastAsia="Times New Roman" w:hAnsi="Times New Roman"/>
        </w:rPr>
        <w:t>COMPONENTE TEORICO</w:t>
      </w:r>
      <w:r w:rsidR="006E11B8">
        <w:rPr>
          <w:rFonts w:ascii="Times New Roman" w:eastAsia="Times New Roman" w:hAnsi="Times New Roman"/>
        </w:rPr>
        <w:t xml:space="preserve"> 70%</w:t>
      </w:r>
      <w:r>
        <w:rPr>
          <w:rFonts w:ascii="Times New Roman" w:eastAsia="Times New Roman" w:hAnsi="Times New Roman"/>
        </w:rPr>
        <w:t xml:space="preserve">  </w:t>
      </w:r>
    </w:p>
    <w:p w14:paraId="6F5AA315" w14:textId="1E9769BF" w:rsidR="002269C3" w:rsidRPr="002269C3" w:rsidRDefault="006E11B8" w:rsidP="006E11B8">
      <w:pPr>
        <w:pStyle w:val="Prrafodelista"/>
        <w:numPr>
          <w:ilvl w:val="2"/>
          <w:numId w:val="40"/>
        </w:numPr>
        <w:jc w:val="both"/>
        <w:rPr>
          <w:rFonts w:ascii="Times New Roman" w:eastAsia="Times New Roman" w:hAnsi="Times New Roman"/>
          <w:b/>
          <w:bCs/>
        </w:rPr>
      </w:pPr>
      <w:r>
        <w:rPr>
          <w:rFonts w:ascii="Times New Roman" w:eastAsia="Times New Roman" w:hAnsi="Times New Roman"/>
        </w:rPr>
        <w:t xml:space="preserve">COMPONENTE TALLERES: </w:t>
      </w:r>
      <w:r w:rsidR="00130CC9">
        <w:rPr>
          <w:rFonts w:ascii="Times New Roman" w:eastAsia="Times New Roman" w:hAnsi="Times New Roman"/>
        </w:rPr>
        <w:t>09</w:t>
      </w:r>
      <w:r>
        <w:rPr>
          <w:rFonts w:ascii="Times New Roman" w:eastAsia="Times New Roman" w:hAnsi="Times New Roman"/>
        </w:rPr>
        <w:t xml:space="preserve">  semanas iniciales:</w:t>
      </w:r>
      <w:r w:rsidR="0D00AD30" w:rsidRPr="0D00AD30">
        <w:rPr>
          <w:rFonts w:ascii="Times New Roman" w:eastAsia="Times New Roman" w:hAnsi="Times New Roman"/>
        </w:rPr>
        <w:t xml:space="preserve"> miérco</w:t>
      </w:r>
      <w:r w:rsidR="003A714B">
        <w:rPr>
          <w:rFonts w:ascii="Times New Roman" w:eastAsia="Times New Roman" w:hAnsi="Times New Roman"/>
        </w:rPr>
        <w:t>les 07:00 – 10:</w:t>
      </w:r>
      <w:r>
        <w:rPr>
          <w:rFonts w:ascii="Times New Roman" w:eastAsia="Times New Roman" w:hAnsi="Times New Roman"/>
        </w:rPr>
        <w:t xml:space="preserve">00 am, viernes 10:00 – 12:00. En el espacio de Viernes </w:t>
      </w:r>
      <w:r w:rsidR="003A714B">
        <w:rPr>
          <w:rFonts w:ascii="Times New Roman" w:eastAsia="Times New Roman" w:hAnsi="Times New Roman"/>
        </w:rPr>
        <w:t>14:00 a 16</w:t>
      </w:r>
      <w:r>
        <w:rPr>
          <w:rFonts w:ascii="Times New Roman" w:eastAsia="Times New Roman" w:hAnsi="Times New Roman"/>
        </w:rPr>
        <w:t xml:space="preserve">:00 se lleva a cabo la </w:t>
      </w:r>
      <w:r w:rsidR="0D00AD30" w:rsidRPr="0D00AD30">
        <w:rPr>
          <w:rFonts w:ascii="Times New Roman" w:eastAsia="Times New Roman" w:hAnsi="Times New Roman"/>
        </w:rPr>
        <w:t xml:space="preserve">integración </w:t>
      </w:r>
      <w:r w:rsidR="008D062B">
        <w:rPr>
          <w:rFonts w:ascii="Times New Roman" w:eastAsia="Times New Roman" w:hAnsi="Times New Roman"/>
        </w:rPr>
        <w:t>f</w:t>
      </w:r>
      <w:r w:rsidR="008D062B" w:rsidRPr="0D00AD30">
        <w:rPr>
          <w:rFonts w:ascii="Times New Roman" w:eastAsia="Times New Roman" w:hAnsi="Times New Roman"/>
        </w:rPr>
        <w:t>armacoterapéutica</w:t>
      </w:r>
      <w:r w:rsidR="0D00AD30" w:rsidRPr="0D00AD30">
        <w:rPr>
          <w:rFonts w:ascii="Times New Roman" w:eastAsia="Times New Roman" w:hAnsi="Times New Roman"/>
        </w:rPr>
        <w:t xml:space="preserve">, la cual se hará transversal en todo el semestre (16 semanas). </w:t>
      </w:r>
      <w:r>
        <w:rPr>
          <w:rFonts w:ascii="Times New Roman" w:eastAsia="Times New Roman" w:hAnsi="Times New Roman"/>
        </w:rPr>
        <w:t xml:space="preserve">Se realizarán </w:t>
      </w:r>
      <w:r w:rsidR="0011230A">
        <w:rPr>
          <w:rFonts w:ascii="Times New Roman" w:eastAsia="Times New Roman" w:hAnsi="Times New Roman"/>
        </w:rPr>
        <w:t>3 evaluaciones parciales (15</w:t>
      </w:r>
      <w:r w:rsidR="0D00AD30" w:rsidRPr="0D00AD30">
        <w:rPr>
          <w:rFonts w:ascii="Times New Roman" w:eastAsia="Times New Roman" w:hAnsi="Times New Roman"/>
        </w:rPr>
        <w:t>% de la nota final</w:t>
      </w:r>
      <w:r w:rsidR="0011230A">
        <w:rPr>
          <w:rFonts w:ascii="Times New Roman" w:eastAsia="Times New Roman" w:hAnsi="Times New Roman"/>
        </w:rPr>
        <w:t xml:space="preserve"> cada una) y un examen final (20</w:t>
      </w:r>
      <w:r w:rsidR="0D00AD30" w:rsidRPr="0D00AD30">
        <w:rPr>
          <w:rFonts w:ascii="Times New Roman" w:eastAsia="Times New Roman" w:hAnsi="Times New Roman"/>
        </w:rPr>
        <w:t>% de la nota final)</w:t>
      </w:r>
      <w:r w:rsidR="0004404D">
        <w:rPr>
          <w:rFonts w:ascii="Times New Roman" w:eastAsia="Times New Roman" w:hAnsi="Times New Roman"/>
        </w:rPr>
        <w:t xml:space="preserve">. </w:t>
      </w:r>
      <w:r w:rsidR="0004404D" w:rsidRPr="0004404D">
        <w:rPr>
          <w:rFonts w:ascii="Times New Roman" w:eastAsia="Times New Roman" w:hAnsi="Times New Roman"/>
          <w:b/>
        </w:rPr>
        <w:t>Valor de la Nota Final</w:t>
      </w:r>
      <w:r w:rsidR="0011230A">
        <w:rPr>
          <w:rFonts w:ascii="Times New Roman" w:eastAsia="Times New Roman" w:hAnsi="Times New Roman"/>
          <w:b/>
        </w:rPr>
        <w:t xml:space="preserve"> 6</w:t>
      </w:r>
      <w:r w:rsidR="0004404D">
        <w:rPr>
          <w:rFonts w:ascii="Times New Roman" w:eastAsia="Times New Roman" w:hAnsi="Times New Roman"/>
          <w:b/>
        </w:rPr>
        <w:t>5</w:t>
      </w:r>
      <w:r w:rsidR="0004404D" w:rsidRPr="0004404D">
        <w:rPr>
          <w:rFonts w:ascii="Times New Roman" w:eastAsia="Times New Roman" w:hAnsi="Times New Roman"/>
          <w:b/>
        </w:rPr>
        <w:t>%.</w:t>
      </w:r>
    </w:p>
    <w:p w14:paraId="5720B58C" w14:textId="77777777" w:rsidR="002269C3" w:rsidRPr="002269C3" w:rsidRDefault="002269C3" w:rsidP="002269C3">
      <w:pPr>
        <w:pStyle w:val="Prrafodelista"/>
        <w:ind w:left="1080"/>
        <w:jc w:val="both"/>
        <w:rPr>
          <w:rFonts w:ascii="Times New Roman" w:hAnsi="Times New Roman"/>
          <w:b/>
        </w:rPr>
      </w:pPr>
    </w:p>
    <w:p w14:paraId="39BB87FD" w14:textId="35ED19C7" w:rsidR="006E11B8" w:rsidRDefault="006E11B8" w:rsidP="00A220E0">
      <w:pPr>
        <w:pStyle w:val="Prrafodelista"/>
        <w:ind w:left="1800"/>
        <w:jc w:val="both"/>
        <w:rPr>
          <w:rFonts w:ascii="Times New Roman" w:eastAsia="Times New Roman" w:hAnsi="Times New Roman"/>
        </w:rPr>
      </w:pPr>
      <w:r>
        <w:rPr>
          <w:rFonts w:ascii="Times New Roman" w:eastAsia="Times New Roman" w:hAnsi="Times New Roman"/>
        </w:rPr>
        <w:t>Los docentes asesores son:</w:t>
      </w:r>
    </w:p>
    <w:tbl>
      <w:tblPr>
        <w:tblStyle w:val="Tablaconcuadrcula"/>
        <w:tblW w:w="0" w:type="auto"/>
        <w:tblInd w:w="720" w:type="dxa"/>
        <w:tblLook w:val="04A0" w:firstRow="1" w:lastRow="0" w:firstColumn="1" w:lastColumn="0" w:noHBand="0" w:noVBand="1"/>
      </w:tblPr>
      <w:tblGrid>
        <w:gridCol w:w="2148"/>
        <w:gridCol w:w="2165"/>
        <w:gridCol w:w="2148"/>
        <w:gridCol w:w="2165"/>
      </w:tblGrid>
      <w:tr w:rsidR="00A220E0" w14:paraId="48A426FD" w14:textId="77777777" w:rsidTr="00A220E0">
        <w:tc>
          <w:tcPr>
            <w:tcW w:w="2374" w:type="dxa"/>
          </w:tcPr>
          <w:p w14:paraId="2491E684" w14:textId="62B5A027" w:rsidR="00A220E0" w:rsidRPr="00A220E0" w:rsidRDefault="00A220E0" w:rsidP="00A220E0">
            <w:pPr>
              <w:pStyle w:val="Prrafodelista"/>
              <w:ind w:left="0"/>
              <w:jc w:val="center"/>
              <w:rPr>
                <w:rFonts w:ascii="Times New Roman" w:eastAsia="Times New Roman" w:hAnsi="Times New Roman"/>
                <w:b/>
              </w:rPr>
            </w:pPr>
            <w:r>
              <w:rPr>
                <w:rFonts w:ascii="Times New Roman" w:eastAsia="Times New Roman" w:hAnsi="Times New Roman"/>
                <w:b/>
              </w:rPr>
              <w:t xml:space="preserve">Docente </w:t>
            </w:r>
          </w:p>
        </w:tc>
        <w:tc>
          <w:tcPr>
            <w:tcW w:w="2374" w:type="dxa"/>
          </w:tcPr>
          <w:p w14:paraId="0C45259B" w14:textId="768F5E04" w:rsidR="00A220E0" w:rsidRPr="00A220E0" w:rsidRDefault="00A220E0" w:rsidP="00A220E0">
            <w:pPr>
              <w:pStyle w:val="Prrafodelista"/>
              <w:ind w:left="0"/>
              <w:jc w:val="center"/>
              <w:rPr>
                <w:rFonts w:ascii="Times New Roman" w:eastAsia="Times New Roman" w:hAnsi="Times New Roman"/>
                <w:b/>
              </w:rPr>
            </w:pPr>
            <w:r>
              <w:rPr>
                <w:rFonts w:ascii="Times New Roman" w:eastAsia="Times New Roman" w:hAnsi="Times New Roman"/>
                <w:b/>
              </w:rPr>
              <w:t>Temática</w:t>
            </w:r>
          </w:p>
        </w:tc>
        <w:tc>
          <w:tcPr>
            <w:tcW w:w="2374" w:type="dxa"/>
          </w:tcPr>
          <w:p w14:paraId="53C06201" w14:textId="6CCCCB11" w:rsidR="00A220E0" w:rsidRPr="00A220E0" w:rsidRDefault="00A220E0" w:rsidP="00A220E0">
            <w:pPr>
              <w:pStyle w:val="Prrafodelista"/>
              <w:ind w:left="0"/>
              <w:jc w:val="center"/>
              <w:rPr>
                <w:rFonts w:ascii="Times New Roman" w:eastAsia="Times New Roman" w:hAnsi="Times New Roman"/>
                <w:b/>
              </w:rPr>
            </w:pPr>
            <w:r>
              <w:rPr>
                <w:rFonts w:ascii="Times New Roman" w:eastAsia="Times New Roman" w:hAnsi="Times New Roman"/>
                <w:b/>
              </w:rPr>
              <w:t>Docente</w:t>
            </w:r>
          </w:p>
        </w:tc>
        <w:tc>
          <w:tcPr>
            <w:tcW w:w="2374" w:type="dxa"/>
          </w:tcPr>
          <w:p w14:paraId="167CB122" w14:textId="52A9749B" w:rsidR="00A220E0" w:rsidRPr="00A220E0" w:rsidRDefault="00A220E0" w:rsidP="00A220E0">
            <w:pPr>
              <w:pStyle w:val="Prrafodelista"/>
              <w:ind w:left="0"/>
              <w:jc w:val="center"/>
              <w:rPr>
                <w:rFonts w:ascii="Times New Roman" w:eastAsia="Times New Roman" w:hAnsi="Times New Roman"/>
                <w:b/>
              </w:rPr>
            </w:pPr>
            <w:r>
              <w:rPr>
                <w:rFonts w:ascii="Times New Roman" w:eastAsia="Times New Roman" w:hAnsi="Times New Roman"/>
                <w:b/>
              </w:rPr>
              <w:t>Temática</w:t>
            </w:r>
          </w:p>
        </w:tc>
      </w:tr>
      <w:tr w:rsidR="00A220E0" w14:paraId="471A0696" w14:textId="77777777" w:rsidTr="00A220E0">
        <w:tc>
          <w:tcPr>
            <w:tcW w:w="2374" w:type="dxa"/>
          </w:tcPr>
          <w:p w14:paraId="5C78963E" w14:textId="5AA13816"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Dr. Hector Murillo W</w:t>
            </w:r>
          </w:p>
        </w:tc>
        <w:tc>
          <w:tcPr>
            <w:tcW w:w="2374" w:type="dxa"/>
          </w:tcPr>
          <w:p w14:paraId="1928BCAA" w14:textId="5D32A6AB"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EPOC</w:t>
            </w:r>
          </w:p>
        </w:tc>
        <w:tc>
          <w:tcPr>
            <w:tcW w:w="2374" w:type="dxa"/>
          </w:tcPr>
          <w:p w14:paraId="4ADA8E10" w14:textId="663C60A2"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Dr. Jorge Luis Duque</w:t>
            </w:r>
          </w:p>
        </w:tc>
        <w:tc>
          <w:tcPr>
            <w:tcW w:w="2374" w:type="dxa"/>
          </w:tcPr>
          <w:p w14:paraId="3D88E084" w14:textId="61FD3539"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SCA</w:t>
            </w:r>
          </w:p>
        </w:tc>
      </w:tr>
      <w:tr w:rsidR="00A220E0" w14:paraId="264B6BF4" w14:textId="77777777" w:rsidTr="00A220E0">
        <w:tc>
          <w:tcPr>
            <w:tcW w:w="2374" w:type="dxa"/>
          </w:tcPr>
          <w:p w14:paraId="4C7B9224" w14:textId="4E5DD011"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Dra. Diana Pinilla</w:t>
            </w:r>
          </w:p>
        </w:tc>
        <w:tc>
          <w:tcPr>
            <w:tcW w:w="2374" w:type="dxa"/>
          </w:tcPr>
          <w:p w14:paraId="3BA24D43" w14:textId="673E7436"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SEPSIS</w:t>
            </w:r>
          </w:p>
        </w:tc>
        <w:tc>
          <w:tcPr>
            <w:tcW w:w="2374" w:type="dxa"/>
          </w:tcPr>
          <w:p w14:paraId="5C7AE98A" w14:textId="4F199AAC"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Dr. Rodrigo Ocampo</w:t>
            </w:r>
          </w:p>
        </w:tc>
        <w:tc>
          <w:tcPr>
            <w:tcW w:w="2374" w:type="dxa"/>
          </w:tcPr>
          <w:p w14:paraId="725E4A0B" w14:textId="49EFC457" w:rsidR="00A220E0" w:rsidRDefault="00A220E0" w:rsidP="00A220E0">
            <w:pPr>
              <w:pStyle w:val="Prrafodelista"/>
              <w:ind w:left="0"/>
              <w:jc w:val="center"/>
              <w:rPr>
                <w:rFonts w:ascii="Times New Roman" w:eastAsia="Times New Roman" w:hAnsi="Times New Roman"/>
              </w:rPr>
            </w:pPr>
            <w:r>
              <w:rPr>
                <w:rFonts w:ascii="Times New Roman" w:eastAsia="Times New Roman" w:hAnsi="Times New Roman"/>
              </w:rPr>
              <w:t>HUA</w:t>
            </w:r>
          </w:p>
        </w:tc>
      </w:tr>
    </w:tbl>
    <w:p w14:paraId="2AFA1084" w14:textId="1B20722A" w:rsidR="002269C3" w:rsidRPr="00A220E0" w:rsidRDefault="002269C3" w:rsidP="00A220E0">
      <w:pPr>
        <w:pStyle w:val="Prrafodelista"/>
        <w:ind w:left="1464" w:firstLine="336"/>
        <w:jc w:val="both"/>
        <w:rPr>
          <w:rFonts w:ascii="Times New Roman" w:eastAsia="Times New Roman" w:hAnsi="Times New Roman"/>
        </w:rPr>
      </w:pPr>
    </w:p>
    <w:p w14:paraId="08D90A0C" w14:textId="77777777" w:rsidR="00EB55E6" w:rsidRPr="00EB55E6" w:rsidRDefault="00EB55E6" w:rsidP="00EB55E6">
      <w:pPr>
        <w:pStyle w:val="Prrafodelista"/>
        <w:rPr>
          <w:rFonts w:ascii="Times New Roman" w:hAnsi="Times New Roman"/>
          <w:b/>
        </w:rPr>
      </w:pPr>
    </w:p>
    <w:p w14:paraId="02DFC761" w14:textId="77777777" w:rsidR="006E11B8" w:rsidRPr="006E11B8" w:rsidRDefault="006E11B8" w:rsidP="006E11B8">
      <w:pPr>
        <w:pStyle w:val="Prrafodelista"/>
        <w:numPr>
          <w:ilvl w:val="1"/>
          <w:numId w:val="40"/>
        </w:numPr>
        <w:jc w:val="both"/>
        <w:rPr>
          <w:rFonts w:ascii="Times New Roman" w:hAnsi="Times New Roman"/>
          <w:b/>
        </w:rPr>
      </w:pPr>
      <w:r>
        <w:rPr>
          <w:rFonts w:ascii="Times New Roman" w:hAnsi="Times New Roman"/>
        </w:rPr>
        <w:t>COMPONENTE PRÁCTICO 30%</w:t>
      </w:r>
    </w:p>
    <w:p w14:paraId="63F93534" w14:textId="18D350A7" w:rsidR="0011230A" w:rsidRDefault="0011230A" w:rsidP="0011230A">
      <w:pPr>
        <w:pStyle w:val="Prrafodelista"/>
        <w:numPr>
          <w:ilvl w:val="2"/>
          <w:numId w:val="40"/>
        </w:numPr>
        <w:jc w:val="both"/>
        <w:rPr>
          <w:rFonts w:ascii="Times New Roman" w:eastAsia="Times New Roman" w:hAnsi="Times New Roman"/>
        </w:rPr>
      </w:pPr>
      <w:r w:rsidRPr="00EB55E6">
        <w:rPr>
          <w:rFonts w:ascii="Times New Roman" w:eastAsia="Times New Roman" w:hAnsi="Times New Roman"/>
        </w:rPr>
        <w:t xml:space="preserve">COMPONENTE </w:t>
      </w:r>
      <w:r>
        <w:rPr>
          <w:rFonts w:ascii="Times New Roman" w:eastAsia="Times New Roman" w:hAnsi="Times New Roman"/>
        </w:rPr>
        <w:t>CASOS CLINICOS</w:t>
      </w:r>
      <w:r w:rsidRPr="00EB55E6">
        <w:rPr>
          <w:rFonts w:ascii="Times New Roman" w:eastAsia="Times New Roman" w:hAnsi="Times New Roman"/>
        </w:rPr>
        <w:t xml:space="preserve">: Semanas </w:t>
      </w:r>
      <w:r>
        <w:rPr>
          <w:rFonts w:ascii="Times New Roman" w:eastAsia="Times New Roman" w:hAnsi="Times New Roman"/>
        </w:rPr>
        <w:t>8 – 11</w:t>
      </w:r>
      <w:r w:rsidRPr="00EB55E6">
        <w:rPr>
          <w:rFonts w:ascii="Times New Roman" w:eastAsia="Times New Roman" w:hAnsi="Times New Roman"/>
        </w:rPr>
        <w:t xml:space="preserve">, en donde se verán los aspectos más relevantes de </w:t>
      </w:r>
      <w:r>
        <w:rPr>
          <w:rFonts w:ascii="Times New Roman" w:eastAsia="Times New Roman" w:hAnsi="Times New Roman"/>
        </w:rPr>
        <w:t>patologías de alta prevalencia en cada sistema, a forma de presentación de CPC</w:t>
      </w:r>
      <w:r w:rsidRPr="00EB55E6">
        <w:rPr>
          <w:rFonts w:ascii="Times New Roman" w:eastAsia="Times New Roman" w:hAnsi="Times New Roman"/>
        </w:rPr>
        <w:t>.</w:t>
      </w:r>
      <w:r w:rsidRPr="006E11B8">
        <w:rPr>
          <w:rFonts w:ascii="Times New Roman" w:eastAsia="Times New Roman" w:hAnsi="Times New Roman"/>
          <w:b/>
        </w:rPr>
        <w:t xml:space="preserve"> </w:t>
      </w:r>
      <w:r w:rsidRPr="0D00AD30">
        <w:rPr>
          <w:rFonts w:ascii="Times New Roman" w:eastAsia="Times New Roman" w:hAnsi="Times New Roman"/>
        </w:rPr>
        <w:t>Se llevarán a cabo las revisiones de las guías clínicas del Ministerio de Salud (</w:t>
      </w:r>
      <w:r>
        <w:rPr>
          <w:rFonts w:ascii="Times New Roman" w:eastAsia="Times New Roman" w:hAnsi="Times New Roman"/>
        </w:rPr>
        <w:t>ENFERMEDAD CORONARIA</w:t>
      </w:r>
      <w:r w:rsidRPr="0D00AD30">
        <w:rPr>
          <w:rFonts w:ascii="Times New Roman" w:eastAsia="Times New Roman" w:hAnsi="Times New Roman"/>
        </w:rPr>
        <w:t xml:space="preserve">, </w:t>
      </w:r>
      <w:r>
        <w:rPr>
          <w:rFonts w:ascii="Times New Roman" w:eastAsia="Times New Roman" w:hAnsi="Times New Roman"/>
        </w:rPr>
        <w:t>SEPSIS</w:t>
      </w:r>
      <w:r w:rsidRPr="0D00AD30">
        <w:rPr>
          <w:rFonts w:ascii="Times New Roman" w:eastAsia="Times New Roman" w:hAnsi="Times New Roman"/>
        </w:rPr>
        <w:t xml:space="preserve">, </w:t>
      </w:r>
      <w:r>
        <w:rPr>
          <w:rFonts w:ascii="Times New Roman" w:eastAsia="Times New Roman" w:hAnsi="Times New Roman"/>
        </w:rPr>
        <w:t>ESTADOS HIPERTENSIVOS DEL EMBARAZO, EDA CON DHT PEDIÁTRICA</w:t>
      </w:r>
      <w:r w:rsidRPr="0D00AD30">
        <w:rPr>
          <w:rFonts w:ascii="Times New Roman" w:eastAsia="Times New Roman" w:hAnsi="Times New Roman"/>
        </w:rPr>
        <w:t>) por medio de casos clínicos pr</w:t>
      </w:r>
      <w:r>
        <w:rPr>
          <w:rFonts w:ascii="Times New Roman" w:eastAsia="Times New Roman" w:hAnsi="Times New Roman"/>
        </w:rPr>
        <w:t>e</w:t>
      </w:r>
      <w:r w:rsidRPr="0D00AD30">
        <w:rPr>
          <w:rFonts w:ascii="Times New Roman" w:eastAsia="Times New Roman" w:hAnsi="Times New Roman"/>
        </w:rPr>
        <w:t>sentados por cada grupo. Esta actividad consta de</w:t>
      </w:r>
      <w:r>
        <w:rPr>
          <w:rFonts w:ascii="Times New Roman" w:eastAsia="Times New Roman" w:hAnsi="Times New Roman"/>
        </w:rPr>
        <w:t xml:space="preserve"> </w:t>
      </w:r>
      <w:r w:rsidRPr="0D00AD30">
        <w:rPr>
          <w:rFonts w:ascii="Times New Roman" w:eastAsia="Times New Roman" w:hAnsi="Times New Roman"/>
        </w:rPr>
        <w:t xml:space="preserve">una historia clínica multidimensional que debe ser entregada para revisión con un mínimo de una semana de anticipación a la presentación, una presentación del caso y un análisis y aplicación de los conceptos de la guía en la atención. </w:t>
      </w:r>
      <w:r>
        <w:rPr>
          <w:rFonts w:ascii="Times New Roman" w:eastAsia="Times New Roman" w:hAnsi="Times New Roman"/>
        </w:rPr>
        <w:t xml:space="preserve">Cada grupo de estudiantes debe buscar el docente asesor para la realización de la historia clínica y el análisis de las </w:t>
      </w:r>
      <w:r>
        <w:rPr>
          <w:rFonts w:ascii="Times New Roman" w:eastAsia="Times New Roman" w:hAnsi="Times New Roman"/>
        </w:rPr>
        <w:lastRenderedPageBreak/>
        <w:t xml:space="preserve">guías. </w:t>
      </w:r>
      <w:r w:rsidRPr="0D00AD30">
        <w:rPr>
          <w:rFonts w:ascii="Times New Roman" w:eastAsia="Times New Roman" w:hAnsi="Times New Roman"/>
        </w:rPr>
        <w:t>La historia Clínica tendrá un valor de 30% de la nota y la presentación y análisis 70%.</w:t>
      </w:r>
      <w:r w:rsidRPr="00A220E0">
        <w:rPr>
          <w:rFonts w:ascii="Times New Roman" w:eastAsia="Times New Roman" w:hAnsi="Times New Roman"/>
          <w:b/>
        </w:rPr>
        <w:t>Valor de la Nota Final: 10%</w:t>
      </w:r>
      <w:r>
        <w:rPr>
          <w:rFonts w:ascii="Times New Roman" w:eastAsia="Times New Roman" w:hAnsi="Times New Roman"/>
        </w:rPr>
        <w:t xml:space="preserve"> </w:t>
      </w:r>
    </w:p>
    <w:p w14:paraId="7017A147" w14:textId="77777777" w:rsidR="00EB55E6" w:rsidRPr="00EB55E6" w:rsidRDefault="00EB55E6" w:rsidP="00EB55E6">
      <w:pPr>
        <w:pStyle w:val="Prrafodelista"/>
        <w:rPr>
          <w:rFonts w:ascii="Times New Roman" w:hAnsi="Times New Roman"/>
          <w:b/>
        </w:rPr>
      </w:pPr>
    </w:p>
    <w:p w14:paraId="79986266" w14:textId="6E362BB4" w:rsidR="002D3BAE" w:rsidRPr="00F12E85" w:rsidRDefault="0D00AD30" w:rsidP="006E11B8">
      <w:pPr>
        <w:pStyle w:val="Prrafodelista"/>
        <w:numPr>
          <w:ilvl w:val="2"/>
          <w:numId w:val="40"/>
        </w:numPr>
        <w:jc w:val="both"/>
        <w:rPr>
          <w:rFonts w:ascii="Times New Roman" w:eastAsia="Times New Roman" w:hAnsi="Times New Roman"/>
          <w:b/>
          <w:bCs/>
        </w:rPr>
      </w:pPr>
      <w:r w:rsidRPr="0D00AD30">
        <w:rPr>
          <w:rFonts w:ascii="Times New Roman" w:eastAsia="Times New Roman" w:hAnsi="Times New Roman"/>
        </w:rPr>
        <w:t>COMPONENTE PRACTICO: Semanas 14 – 17, en donde se pondrán en práctica los conocimientos en los sitios de rotación convenidos. Ca</w:t>
      </w:r>
      <w:r w:rsidR="00F12E85">
        <w:rPr>
          <w:rFonts w:ascii="Times New Roman" w:eastAsia="Times New Roman" w:hAnsi="Times New Roman"/>
        </w:rPr>
        <w:t>da rotación tiene un valor del 3</w:t>
      </w:r>
      <w:r w:rsidRPr="0D00AD30">
        <w:rPr>
          <w:rFonts w:ascii="Times New Roman" w:eastAsia="Times New Roman" w:hAnsi="Times New Roman"/>
        </w:rPr>
        <w:t>% de la nota final. Los escenarios de práctica serán: Urgencias</w:t>
      </w:r>
      <w:r w:rsidR="0011230A">
        <w:rPr>
          <w:rFonts w:ascii="Times New Roman" w:eastAsia="Times New Roman" w:hAnsi="Times New Roman"/>
        </w:rPr>
        <w:t xml:space="preserve"> Hospital San Juan de Dios (Dra</w:t>
      </w:r>
      <w:r w:rsidRPr="0D00AD30">
        <w:rPr>
          <w:rFonts w:ascii="Times New Roman" w:eastAsia="Times New Roman" w:hAnsi="Times New Roman"/>
        </w:rPr>
        <w:t xml:space="preserve">. Pinilla), </w:t>
      </w:r>
      <w:r w:rsidR="0011230A">
        <w:rPr>
          <w:rFonts w:ascii="Times New Roman" w:eastAsia="Times New Roman" w:hAnsi="Times New Roman"/>
        </w:rPr>
        <w:t>Electrocardiografía</w:t>
      </w:r>
      <w:r w:rsidRPr="0D00AD30">
        <w:rPr>
          <w:rFonts w:ascii="Times New Roman" w:eastAsia="Times New Roman" w:hAnsi="Times New Roman"/>
        </w:rPr>
        <w:t xml:space="preserve"> (Dr.</w:t>
      </w:r>
      <w:r w:rsidR="0011230A">
        <w:rPr>
          <w:rFonts w:ascii="Times New Roman" w:eastAsia="Times New Roman" w:hAnsi="Times New Roman"/>
        </w:rPr>
        <w:t xml:space="preserve"> Duque), Farmacoterapia (Dr. Zuluaga), </w:t>
      </w:r>
      <w:r w:rsidR="008D062B" w:rsidRPr="0D00AD30">
        <w:rPr>
          <w:rFonts w:ascii="Times New Roman" w:eastAsia="Times New Roman" w:hAnsi="Times New Roman"/>
        </w:rPr>
        <w:t>Ginecología</w:t>
      </w:r>
      <w:r w:rsidRPr="0D00AD30">
        <w:rPr>
          <w:rFonts w:ascii="Times New Roman" w:eastAsia="Times New Roman" w:hAnsi="Times New Roman"/>
        </w:rPr>
        <w:t xml:space="preserve"> y Obstetricia (Dr. Ocampo)</w:t>
      </w:r>
      <w:r w:rsidR="0011230A">
        <w:rPr>
          <w:rFonts w:ascii="Times New Roman" w:eastAsia="Times New Roman" w:hAnsi="Times New Roman"/>
        </w:rPr>
        <w:t>, Reanimación Cardio – Pulmonar (Dr. Valencia)</w:t>
      </w:r>
      <w:r w:rsidRPr="0D00AD30">
        <w:rPr>
          <w:rFonts w:ascii="Times New Roman" w:eastAsia="Times New Roman" w:hAnsi="Times New Roman"/>
        </w:rPr>
        <w:t xml:space="preserve">. </w:t>
      </w:r>
      <w:r w:rsidR="00F12E85" w:rsidRPr="0004404D">
        <w:rPr>
          <w:rFonts w:ascii="Times New Roman" w:eastAsia="Times New Roman" w:hAnsi="Times New Roman"/>
          <w:b/>
        </w:rPr>
        <w:t>Valor de la Nota Final</w:t>
      </w:r>
      <w:r w:rsidR="00F12E85">
        <w:rPr>
          <w:rFonts w:ascii="Times New Roman" w:eastAsia="Times New Roman" w:hAnsi="Times New Roman"/>
          <w:b/>
        </w:rPr>
        <w:t xml:space="preserve"> 15</w:t>
      </w:r>
      <w:r w:rsidR="00F12E85" w:rsidRPr="0004404D">
        <w:rPr>
          <w:rFonts w:ascii="Times New Roman" w:eastAsia="Times New Roman" w:hAnsi="Times New Roman"/>
          <w:b/>
        </w:rPr>
        <w:t>%.</w:t>
      </w:r>
    </w:p>
    <w:p w14:paraId="15DC88C4" w14:textId="77777777" w:rsidR="00F12E85" w:rsidRPr="00F12E85" w:rsidRDefault="00F12E85" w:rsidP="00F12E85">
      <w:pPr>
        <w:pStyle w:val="Prrafodelista"/>
        <w:rPr>
          <w:rFonts w:ascii="Times New Roman" w:eastAsia="Times New Roman" w:hAnsi="Times New Roman"/>
          <w:b/>
          <w:bCs/>
        </w:rPr>
      </w:pPr>
    </w:p>
    <w:p w14:paraId="10EE0257" w14:textId="04AC6D26" w:rsidR="00F12E85" w:rsidRPr="00D5551A" w:rsidRDefault="00F12E85" w:rsidP="003B2249">
      <w:pPr>
        <w:pStyle w:val="Prrafodelista"/>
        <w:numPr>
          <w:ilvl w:val="2"/>
          <w:numId w:val="40"/>
        </w:numPr>
        <w:spacing w:after="0"/>
        <w:jc w:val="both"/>
        <w:rPr>
          <w:rFonts w:ascii="Times New Roman" w:eastAsia="Times New Roman" w:hAnsi="Times New Roman"/>
          <w:bCs/>
        </w:rPr>
      </w:pPr>
      <w:r>
        <w:rPr>
          <w:rFonts w:ascii="Times New Roman" w:eastAsia="Times New Roman" w:hAnsi="Times New Roman"/>
          <w:bCs/>
        </w:rPr>
        <w:t xml:space="preserve">COMPONENTE ECOE: Se llevará a cabo un Examen tipo ECOE en el laboratorio de simulación con casos clínicos de los seminarios vistos, al final del semestre. </w:t>
      </w:r>
      <w:r w:rsidRPr="0004404D">
        <w:rPr>
          <w:rFonts w:ascii="Times New Roman" w:eastAsia="Times New Roman" w:hAnsi="Times New Roman"/>
          <w:b/>
        </w:rPr>
        <w:t>Valor de la Nota Final 10%.</w:t>
      </w:r>
    </w:p>
    <w:p w14:paraId="3687279F" w14:textId="77777777" w:rsidR="00D5551A" w:rsidRDefault="00D5551A" w:rsidP="003B2249">
      <w:pPr>
        <w:spacing w:after="0"/>
        <w:jc w:val="both"/>
        <w:rPr>
          <w:rFonts w:ascii="Times New Roman" w:eastAsia="Times New Roman" w:hAnsi="Times New Roman"/>
          <w:b/>
        </w:rPr>
      </w:pPr>
    </w:p>
    <w:p w14:paraId="4B4C6977" w14:textId="77777777" w:rsidR="002D3BAE" w:rsidRPr="000D2829" w:rsidRDefault="0D00AD30" w:rsidP="003B2249">
      <w:pPr>
        <w:spacing w:after="0"/>
        <w:jc w:val="both"/>
        <w:rPr>
          <w:rFonts w:ascii="Times New Roman" w:hAnsi="Times New Roman"/>
          <w:b/>
        </w:rPr>
      </w:pPr>
      <w:r w:rsidRPr="000D2829">
        <w:rPr>
          <w:rFonts w:ascii="Times New Roman" w:eastAsia="Times New Roman" w:hAnsi="Times New Roman"/>
          <w:b/>
        </w:rPr>
        <w:t>Tabla 1. Componente Teórico</w:t>
      </w:r>
    </w:p>
    <w:tbl>
      <w:tblPr>
        <w:tblStyle w:val="Tablaconcuadrcula"/>
        <w:tblW w:w="9464" w:type="dxa"/>
        <w:tblLayout w:type="fixed"/>
        <w:tblLook w:val="04A0" w:firstRow="1" w:lastRow="0" w:firstColumn="1" w:lastColumn="0" w:noHBand="0" w:noVBand="1"/>
      </w:tblPr>
      <w:tblGrid>
        <w:gridCol w:w="1101"/>
        <w:gridCol w:w="1275"/>
        <w:gridCol w:w="1134"/>
        <w:gridCol w:w="1843"/>
        <w:gridCol w:w="2268"/>
        <w:gridCol w:w="1843"/>
      </w:tblGrid>
      <w:tr w:rsidR="00970563" w:rsidRPr="003F6E7B" w14:paraId="147E6865" w14:textId="77777777" w:rsidTr="00FF79E1">
        <w:tc>
          <w:tcPr>
            <w:tcW w:w="1101" w:type="dxa"/>
          </w:tcPr>
          <w:p w14:paraId="36ABAE20" w14:textId="77777777" w:rsidR="00970563" w:rsidRPr="003F6E7B" w:rsidRDefault="00970563" w:rsidP="00970563">
            <w:pPr>
              <w:jc w:val="center"/>
              <w:rPr>
                <w:sz w:val="18"/>
                <w:szCs w:val="18"/>
                <w:u w:val="single"/>
              </w:rPr>
            </w:pPr>
            <w:r w:rsidRPr="0D00AD30">
              <w:rPr>
                <w:sz w:val="18"/>
                <w:szCs w:val="18"/>
                <w:u w:val="single"/>
              </w:rPr>
              <w:t>No.</w:t>
            </w:r>
          </w:p>
        </w:tc>
        <w:tc>
          <w:tcPr>
            <w:tcW w:w="1275" w:type="dxa"/>
          </w:tcPr>
          <w:p w14:paraId="5FE77D68" w14:textId="77777777" w:rsidR="00970563" w:rsidRPr="003F6E7B" w:rsidRDefault="00970563" w:rsidP="00970563">
            <w:pPr>
              <w:jc w:val="center"/>
              <w:rPr>
                <w:sz w:val="18"/>
                <w:szCs w:val="18"/>
                <w:u w:val="single"/>
              </w:rPr>
            </w:pPr>
            <w:r w:rsidRPr="0D00AD30">
              <w:rPr>
                <w:sz w:val="18"/>
                <w:szCs w:val="18"/>
                <w:u w:val="single"/>
              </w:rPr>
              <w:t>Docente</w:t>
            </w:r>
          </w:p>
        </w:tc>
        <w:tc>
          <w:tcPr>
            <w:tcW w:w="1134" w:type="dxa"/>
          </w:tcPr>
          <w:p w14:paraId="373791A0" w14:textId="77777777" w:rsidR="00970563" w:rsidRPr="003F6E7B" w:rsidRDefault="00970563" w:rsidP="00970563">
            <w:pPr>
              <w:jc w:val="center"/>
              <w:rPr>
                <w:sz w:val="18"/>
                <w:szCs w:val="18"/>
              </w:rPr>
            </w:pPr>
            <w:r w:rsidRPr="0D00AD30">
              <w:rPr>
                <w:sz w:val="18"/>
                <w:szCs w:val="18"/>
                <w:u w:val="single"/>
              </w:rPr>
              <w:t>Área</w:t>
            </w:r>
          </w:p>
        </w:tc>
        <w:tc>
          <w:tcPr>
            <w:tcW w:w="1843" w:type="dxa"/>
          </w:tcPr>
          <w:p w14:paraId="37BC0E8E" w14:textId="1646F623" w:rsidR="00970563" w:rsidRPr="003F6E7B" w:rsidRDefault="00970563" w:rsidP="00970563">
            <w:pPr>
              <w:jc w:val="center"/>
              <w:rPr>
                <w:sz w:val="18"/>
                <w:szCs w:val="18"/>
              </w:rPr>
            </w:pPr>
            <w:r>
              <w:rPr>
                <w:sz w:val="18"/>
                <w:szCs w:val="18"/>
              </w:rPr>
              <w:t>-</w:t>
            </w:r>
            <w:r w:rsidRPr="6268844C">
              <w:rPr>
                <w:sz w:val="18"/>
                <w:szCs w:val="18"/>
              </w:rPr>
              <w:t>Miércoles</w:t>
            </w:r>
            <w:r>
              <w:rPr>
                <w:sz w:val="18"/>
                <w:szCs w:val="18"/>
              </w:rPr>
              <w:t xml:space="preserve"> 7-10</w:t>
            </w:r>
          </w:p>
        </w:tc>
        <w:tc>
          <w:tcPr>
            <w:tcW w:w="2268" w:type="dxa"/>
          </w:tcPr>
          <w:p w14:paraId="789C1B5A" w14:textId="07B76402" w:rsidR="00970563" w:rsidRPr="003F6E7B" w:rsidRDefault="00970563" w:rsidP="00970563">
            <w:pPr>
              <w:jc w:val="center"/>
              <w:rPr>
                <w:sz w:val="18"/>
                <w:szCs w:val="18"/>
              </w:rPr>
            </w:pPr>
            <w:r w:rsidRPr="0D00AD30">
              <w:rPr>
                <w:sz w:val="18"/>
                <w:szCs w:val="18"/>
              </w:rPr>
              <w:t>Viernes</w:t>
            </w:r>
            <w:r>
              <w:rPr>
                <w:sz w:val="18"/>
                <w:szCs w:val="18"/>
              </w:rPr>
              <w:t xml:space="preserve"> 10-12</w:t>
            </w:r>
          </w:p>
        </w:tc>
        <w:tc>
          <w:tcPr>
            <w:tcW w:w="1843" w:type="dxa"/>
          </w:tcPr>
          <w:p w14:paraId="5B89A73E" w14:textId="6D851637" w:rsidR="00970563" w:rsidRPr="003F6E7B" w:rsidRDefault="00970563" w:rsidP="00970563">
            <w:pPr>
              <w:jc w:val="center"/>
              <w:rPr>
                <w:sz w:val="18"/>
                <w:szCs w:val="18"/>
              </w:rPr>
            </w:pPr>
            <w:r w:rsidRPr="0D00AD30">
              <w:rPr>
                <w:sz w:val="18"/>
                <w:szCs w:val="18"/>
              </w:rPr>
              <w:t>Viernes</w:t>
            </w:r>
            <w:r>
              <w:rPr>
                <w:sz w:val="18"/>
                <w:szCs w:val="18"/>
              </w:rPr>
              <w:t xml:space="preserve"> 14-16</w:t>
            </w:r>
          </w:p>
        </w:tc>
      </w:tr>
      <w:tr w:rsidR="00075E87" w:rsidRPr="003F6E7B" w14:paraId="19D1F061" w14:textId="77777777" w:rsidTr="00FF79E1">
        <w:tc>
          <w:tcPr>
            <w:tcW w:w="1101" w:type="dxa"/>
          </w:tcPr>
          <w:p w14:paraId="1D792360" w14:textId="77777777" w:rsidR="00075E87" w:rsidRPr="003F6E7B" w:rsidRDefault="0D00AD30" w:rsidP="002E3994">
            <w:pPr>
              <w:jc w:val="center"/>
              <w:rPr>
                <w:sz w:val="18"/>
                <w:szCs w:val="18"/>
                <w:u w:val="single"/>
              </w:rPr>
            </w:pPr>
            <w:r w:rsidRPr="0D00AD30">
              <w:rPr>
                <w:sz w:val="18"/>
                <w:szCs w:val="18"/>
                <w:u w:val="single"/>
              </w:rPr>
              <w:t>1</w:t>
            </w:r>
          </w:p>
        </w:tc>
        <w:tc>
          <w:tcPr>
            <w:tcW w:w="1275" w:type="dxa"/>
          </w:tcPr>
          <w:p w14:paraId="79D13C10" w14:textId="6E84423C" w:rsidR="003B2249" w:rsidRPr="003F6E7B" w:rsidRDefault="0D00AD30" w:rsidP="00626B8E">
            <w:pPr>
              <w:jc w:val="center"/>
              <w:rPr>
                <w:sz w:val="18"/>
                <w:szCs w:val="18"/>
              </w:rPr>
            </w:pPr>
            <w:r w:rsidRPr="0D00AD30">
              <w:rPr>
                <w:sz w:val="18"/>
                <w:szCs w:val="18"/>
              </w:rPr>
              <w:t xml:space="preserve">Dr. Carlos Javier Zapata Barreto </w:t>
            </w:r>
          </w:p>
        </w:tc>
        <w:tc>
          <w:tcPr>
            <w:tcW w:w="1134" w:type="dxa"/>
          </w:tcPr>
          <w:p w14:paraId="1EC275D0" w14:textId="77777777" w:rsidR="00075E87" w:rsidRPr="003F6E7B" w:rsidRDefault="0D00AD30" w:rsidP="002E3994">
            <w:pPr>
              <w:jc w:val="center"/>
              <w:rPr>
                <w:sz w:val="18"/>
                <w:szCs w:val="18"/>
              </w:rPr>
            </w:pPr>
            <w:r w:rsidRPr="0D00AD30">
              <w:rPr>
                <w:sz w:val="18"/>
                <w:szCs w:val="18"/>
              </w:rPr>
              <w:t xml:space="preserve">Historia </w:t>
            </w:r>
          </w:p>
          <w:p w14:paraId="783EFFC1" w14:textId="77777777" w:rsidR="00075E87" w:rsidRPr="003F6E7B" w:rsidRDefault="0D00AD30" w:rsidP="002E3994">
            <w:pPr>
              <w:jc w:val="center"/>
              <w:rPr>
                <w:sz w:val="18"/>
                <w:szCs w:val="18"/>
              </w:rPr>
            </w:pPr>
            <w:r w:rsidRPr="0D00AD30">
              <w:rPr>
                <w:sz w:val="18"/>
                <w:szCs w:val="18"/>
              </w:rPr>
              <w:t>Clínica</w:t>
            </w:r>
          </w:p>
        </w:tc>
        <w:tc>
          <w:tcPr>
            <w:tcW w:w="1843" w:type="dxa"/>
            <w:shd w:val="clear" w:color="auto" w:fill="FDE9D9" w:themeFill="accent6" w:themeFillTint="33"/>
          </w:tcPr>
          <w:p w14:paraId="173959AA" w14:textId="1774F9C8" w:rsidR="00075E87" w:rsidRPr="003F6E7B" w:rsidRDefault="00093EE0" w:rsidP="002E3994">
            <w:pPr>
              <w:jc w:val="center"/>
              <w:rPr>
                <w:sz w:val="18"/>
                <w:szCs w:val="18"/>
              </w:rPr>
            </w:pPr>
            <w:r>
              <w:rPr>
                <w:sz w:val="18"/>
                <w:szCs w:val="18"/>
              </w:rPr>
              <w:t>Febrero 07</w:t>
            </w:r>
            <w:r w:rsidR="0D00AD30" w:rsidRPr="0D00AD30">
              <w:rPr>
                <w:sz w:val="18"/>
                <w:szCs w:val="18"/>
              </w:rPr>
              <w:t>:</w:t>
            </w:r>
          </w:p>
          <w:p w14:paraId="72A1B119" w14:textId="76D1B3DD" w:rsidR="003B2249" w:rsidRPr="003F6E7B" w:rsidRDefault="0D00AD30" w:rsidP="00FF79E1">
            <w:pPr>
              <w:jc w:val="center"/>
              <w:rPr>
                <w:sz w:val="18"/>
                <w:szCs w:val="18"/>
              </w:rPr>
            </w:pPr>
            <w:r w:rsidRPr="0D00AD30">
              <w:rPr>
                <w:sz w:val="18"/>
                <w:szCs w:val="18"/>
              </w:rPr>
              <w:t>Presentación del programa</w:t>
            </w:r>
            <w:r w:rsidR="003B2249">
              <w:rPr>
                <w:sz w:val="18"/>
                <w:szCs w:val="18"/>
              </w:rPr>
              <w:t xml:space="preserve">. </w:t>
            </w:r>
          </w:p>
        </w:tc>
        <w:tc>
          <w:tcPr>
            <w:tcW w:w="2268" w:type="dxa"/>
          </w:tcPr>
          <w:p w14:paraId="2A57EA67" w14:textId="429815AB" w:rsidR="00075E87" w:rsidRPr="003F6E7B" w:rsidRDefault="00093EE0" w:rsidP="002E3994">
            <w:pPr>
              <w:jc w:val="center"/>
              <w:rPr>
                <w:sz w:val="18"/>
                <w:szCs w:val="18"/>
              </w:rPr>
            </w:pPr>
            <w:r>
              <w:rPr>
                <w:sz w:val="18"/>
                <w:szCs w:val="18"/>
              </w:rPr>
              <w:t>Febrero 09</w:t>
            </w:r>
            <w:r w:rsidR="0D00AD30" w:rsidRPr="0D00AD30">
              <w:rPr>
                <w:sz w:val="18"/>
                <w:szCs w:val="18"/>
              </w:rPr>
              <w:t>:</w:t>
            </w:r>
          </w:p>
          <w:p w14:paraId="25E5AB40" w14:textId="5AC070B4" w:rsidR="00075E87" w:rsidRPr="003F6E7B" w:rsidRDefault="00626B8E" w:rsidP="002E3994">
            <w:pPr>
              <w:jc w:val="center"/>
              <w:rPr>
                <w:sz w:val="18"/>
                <w:szCs w:val="18"/>
              </w:rPr>
            </w:pPr>
            <w:r>
              <w:rPr>
                <w:sz w:val="18"/>
                <w:szCs w:val="18"/>
              </w:rPr>
              <w:t>Historia Clínica</w:t>
            </w:r>
          </w:p>
        </w:tc>
        <w:tc>
          <w:tcPr>
            <w:tcW w:w="1843" w:type="dxa"/>
          </w:tcPr>
          <w:p w14:paraId="5CCBE074" w14:textId="2342279A" w:rsidR="00075E87" w:rsidRPr="003F6E7B" w:rsidRDefault="00130CC9" w:rsidP="002E3994">
            <w:pPr>
              <w:jc w:val="center"/>
              <w:rPr>
                <w:sz w:val="18"/>
                <w:szCs w:val="18"/>
              </w:rPr>
            </w:pPr>
            <w:r>
              <w:rPr>
                <w:sz w:val="18"/>
                <w:szCs w:val="18"/>
              </w:rPr>
              <w:t>Febrero 9</w:t>
            </w:r>
            <w:r w:rsidR="0D00AD30" w:rsidRPr="0D00AD30">
              <w:rPr>
                <w:sz w:val="18"/>
                <w:szCs w:val="18"/>
              </w:rPr>
              <w:t>:</w:t>
            </w:r>
          </w:p>
          <w:p w14:paraId="1DFD3779" w14:textId="13577925" w:rsidR="00075E87" w:rsidRPr="003F6E7B" w:rsidRDefault="005E75AB" w:rsidP="002E3994">
            <w:pPr>
              <w:jc w:val="center"/>
              <w:rPr>
                <w:sz w:val="18"/>
                <w:szCs w:val="18"/>
              </w:rPr>
            </w:pPr>
            <w:r>
              <w:rPr>
                <w:sz w:val="18"/>
                <w:szCs w:val="18"/>
              </w:rPr>
              <w:t>Farmacología</w:t>
            </w:r>
          </w:p>
        </w:tc>
      </w:tr>
      <w:tr w:rsidR="00075E87" w:rsidRPr="003F6E7B" w14:paraId="54FCF372" w14:textId="77777777" w:rsidTr="00FF79E1">
        <w:tc>
          <w:tcPr>
            <w:tcW w:w="1101" w:type="dxa"/>
            <w:shd w:val="clear" w:color="auto" w:fill="auto"/>
          </w:tcPr>
          <w:p w14:paraId="2489C358" w14:textId="6C697F4A" w:rsidR="00075E87" w:rsidRPr="003F6E7B" w:rsidRDefault="0D00AD30" w:rsidP="002E3994">
            <w:pPr>
              <w:jc w:val="center"/>
              <w:rPr>
                <w:sz w:val="18"/>
                <w:szCs w:val="18"/>
              </w:rPr>
            </w:pPr>
            <w:r w:rsidRPr="0D00AD30">
              <w:rPr>
                <w:sz w:val="18"/>
                <w:szCs w:val="18"/>
              </w:rPr>
              <w:t>2</w:t>
            </w:r>
          </w:p>
        </w:tc>
        <w:tc>
          <w:tcPr>
            <w:tcW w:w="1275" w:type="dxa"/>
            <w:shd w:val="clear" w:color="auto" w:fill="auto"/>
          </w:tcPr>
          <w:p w14:paraId="33085F05" w14:textId="77777777" w:rsidR="00075E87" w:rsidRPr="003F6E7B" w:rsidRDefault="00075E87" w:rsidP="002E3994">
            <w:pPr>
              <w:jc w:val="center"/>
              <w:rPr>
                <w:sz w:val="18"/>
                <w:szCs w:val="18"/>
              </w:rPr>
            </w:pPr>
          </w:p>
          <w:p w14:paraId="5ACBF4F9" w14:textId="77777777" w:rsidR="00075E87" w:rsidRPr="003F6E7B" w:rsidRDefault="0D00AD30" w:rsidP="002E3994">
            <w:pPr>
              <w:jc w:val="center"/>
              <w:rPr>
                <w:sz w:val="18"/>
                <w:szCs w:val="18"/>
              </w:rPr>
            </w:pPr>
            <w:r w:rsidRPr="0D00AD30">
              <w:rPr>
                <w:sz w:val="18"/>
                <w:szCs w:val="18"/>
              </w:rPr>
              <w:t>Dr. Jorge Luis Duque Valencia</w:t>
            </w:r>
          </w:p>
        </w:tc>
        <w:tc>
          <w:tcPr>
            <w:tcW w:w="1134" w:type="dxa"/>
            <w:shd w:val="clear" w:color="auto" w:fill="auto"/>
          </w:tcPr>
          <w:p w14:paraId="2F38858E" w14:textId="77777777" w:rsidR="00075E87" w:rsidRPr="003F6E7B" w:rsidRDefault="00075E87" w:rsidP="00135C5A">
            <w:pPr>
              <w:jc w:val="center"/>
              <w:rPr>
                <w:sz w:val="18"/>
                <w:szCs w:val="18"/>
              </w:rPr>
            </w:pPr>
          </w:p>
          <w:p w14:paraId="5F842AEB" w14:textId="6C6F657D" w:rsidR="00093EE0" w:rsidRDefault="00093EE0" w:rsidP="00135C5A">
            <w:pPr>
              <w:jc w:val="center"/>
              <w:rPr>
                <w:sz w:val="18"/>
                <w:szCs w:val="18"/>
              </w:rPr>
            </w:pPr>
            <w:r>
              <w:rPr>
                <w:sz w:val="18"/>
                <w:szCs w:val="18"/>
              </w:rPr>
              <w:t>Talleres</w:t>
            </w:r>
          </w:p>
          <w:p w14:paraId="4679F6FD" w14:textId="089570BD" w:rsidR="00075E87" w:rsidRPr="003F6E7B" w:rsidRDefault="0D00AD30" w:rsidP="00135C5A">
            <w:pPr>
              <w:jc w:val="center"/>
              <w:rPr>
                <w:sz w:val="18"/>
                <w:szCs w:val="18"/>
              </w:rPr>
            </w:pPr>
            <w:r w:rsidRPr="0D00AD30">
              <w:rPr>
                <w:sz w:val="18"/>
                <w:szCs w:val="18"/>
              </w:rPr>
              <w:t>Cardio</w:t>
            </w:r>
            <w:r w:rsidR="00093EE0">
              <w:rPr>
                <w:sz w:val="18"/>
                <w:szCs w:val="18"/>
              </w:rPr>
              <w:t xml:space="preserve"> -</w:t>
            </w:r>
            <w:r w:rsidRPr="0D00AD30">
              <w:rPr>
                <w:sz w:val="18"/>
                <w:szCs w:val="18"/>
              </w:rPr>
              <w:t xml:space="preserve"> </w:t>
            </w:r>
          </w:p>
          <w:p w14:paraId="78FB32FE" w14:textId="77777777" w:rsidR="00075E87" w:rsidRPr="003F6E7B" w:rsidRDefault="0D00AD30" w:rsidP="00135C5A">
            <w:pPr>
              <w:jc w:val="center"/>
              <w:rPr>
                <w:sz w:val="18"/>
                <w:szCs w:val="18"/>
              </w:rPr>
            </w:pPr>
            <w:r w:rsidRPr="0D00AD30">
              <w:rPr>
                <w:sz w:val="18"/>
                <w:szCs w:val="18"/>
              </w:rPr>
              <w:t>Vascular</w:t>
            </w:r>
          </w:p>
        </w:tc>
        <w:tc>
          <w:tcPr>
            <w:tcW w:w="1843" w:type="dxa"/>
            <w:shd w:val="clear" w:color="auto" w:fill="auto"/>
          </w:tcPr>
          <w:p w14:paraId="1B8B6CAF" w14:textId="2EA46F69" w:rsidR="00075E87" w:rsidRPr="003F6E7B" w:rsidRDefault="0D00AD30" w:rsidP="002E3994">
            <w:pPr>
              <w:jc w:val="center"/>
              <w:rPr>
                <w:sz w:val="18"/>
                <w:szCs w:val="18"/>
              </w:rPr>
            </w:pPr>
            <w:r w:rsidRPr="0D00AD30">
              <w:rPr>
                <w:sz w:val="18"/>
                <w:szCs w:val="18"/>
              </w:rPr>
              <w:t>Febrero 1</w:t>
            </w:r>
            <w:r w:rsidR="00C76916">
              <w:rPr>
                <w:sz w:val="18"/>
                <w:szCs w:val="18"/>
              </w:rPr>
              <w:t>4</w:t>
            </w:r>
            <w:r w:rsidRPr="0D00AD30">
              <w:rPr>
                <w:sz w:val="18"/>
                <w:szCs w:val="18"/>
              </w:rPr>
              <w:t>:</w:t>
            </w:r>
          </w:p>
          <w:p w14:paraId="70FEF937" w14:textId="7848EA3C" w:rsidR="00075E87" w:rsidRPr="003F6E7B" w:rsidRDefault="0D00AD30" w:rsidP="002E3994">
            <w:pPr>
              <w:jc w:val="center"/>
              <w:rPr>
                <w:sz w:val="18"/>
                <w:szCs w:val="18"/>
              </w:rPr>
            </w:pPr>
            <w:r w:rsidRPr="0D00AD30">
              <w:rPr>
                <w:sz w:val="18"/>
                <w:szCs w:val="18"/>
              </w:rPr>
              <w:t>Abordaje Hipertensión Arterial</w:t>
            </w:r>
            <w:r w:rsidR="00CE2829">
              <w:rPr>
                <w:sz w:val="18"/>
                <w:szCs w:val="18"/>
              </w:rPr>
              <w:t xml:space="preserve"> (EKG) </w:t>
            </w:r>
          </w:p>
        </w:tc>
        <w:tc>
          <w:tcPr>
            <w:tcW w:w="2268" w:type="dxa"/>
            <w:shd w:val="clear" w:color="auto" w:fill="auto"/>
          </w:tcPr>
          <w:p w14:paraId="72212F64" w14:textId="03D5B3CA" w:rsidR="00075E87" w:rsidRPr="003F6E7B" w:rsidRDefault="00C76916" w:rsidP="002E3994">
            <w:pPr>
              <w:jc w:val="center"/>
              <w:rPr>
                <w:sz w:val="18"/>
                <w:szCs w:val="18"/>
              </w:rPr>
            </w:pPr>
            <w:r>
              <w:rPr>
                <w:sz w:val="18"/>
                <w:szCs w:val="18"/>
              </w:rPr>
              <w:t>Febrero 16</w:t>
            </w:r>
            <w:r w:rsidR="0D00AD30" w:rsidRPr="0D00AD30">
              <w:rPr>
                <w:sz w:val="18"/>
                <w:szCs w:val="18"/>
              </w:rPr>
              <w:t>:</w:t>
            </w:r>
          </w:p>
          <w:p w14:paraId="4F35A4A4" w14:textId="77777777" w:rsidR="00075E87" w:rsidRPr="003F6E7B" w:rsidRDefault="0D00AD30" w:rsidP="002E3994">
            <w:pPr>
              <w:jc w:val="center"/>
              <w:rPr>
                <w:sz w:val="18"/>
                <w:szCs w:val="18"/>
              </w:rPr>
            </w:pPr>
            <w:r w:rsidRPr="0D00AD30">
              <w:rPr>
                <w:sz w:val="18"/>
                <w:szCs w:val="18"/>
              </w:rPr>
              <w:t xml:space="preserve">Abordaje </w:t>
            </w:r>
          </w:p>
          <w:p w14:paraId="02343F6C" w14:textId="204EEEEB" w:rsidR="00075E87" w:rsidRPr="003F6E7B" w:rsidRDefault="0D00AD30" w:rsidP="00093EE0">
            <w:pPr>
              <w:jc w:val="center"/>
              <w:rPr>
                <w:sz w:val="18"/>
                <w:szCs w:val="18"/>
              </w:rPr>
            </w:pPr>
            <w:r w:rsidRPr="0D00AD30">
              <w:rPr>
                <w:sz w:val="18"/>
                <w:szCs w:val="18"/>
              </w:rPr>
              <w:t xml:space="preserve">Síndrome Coronario </w:t>
            </w:r>
            <w:r w:rsidR="00093EE0">
              <w:rPr>
                <w:sz w:val="18"/>
                <w:szCs w:val="18"/>
              </w:rPr>
              <w:t>Agudo SCA</w:t>
            </w:r>
            <w:r w:rsidR="00CE2829">
              <w:rPr>
                <w:sz w:val="18"/>
                <w:szCs w:val="18"/>
              </w:rPr>
              <w:t xml:space="preserve"> (EKG)</w:t>
            </w:r>
          </w:p>
        </w:tc>
        <w:tc>
          <w:tcPr>
            <w:tcW w:w="1843" w:type="dxa"/>
            <w:shd w:val="clear" w:color="auto" w:fill="auto"/>
          </w:tcPr>
          <w:p w14:paraId="61307E35" w14:textId="708780FC" w:rsidR="00075E87" w:rsidRPr="003F6E7B" w:rsidRDefault="00130CC9" w:rsidP="002E3994">
            <w:pPr>
              <w:jc w:val="center"/>
              <w:rPr>
                <w:sz w:val="18"/>
                <w:szCs w:val="18"/>
              </w:rPr>
            </w:pPr>
            <w:r>
              <w:rPr>
                <w:sz w:val="18"/>
                <w:szCs w:val="18"/>
              </w:rPr>
              <w:t>Febrero 16</w:t>
            </w:r>
            <w:r w:rsidR="0D00AD30" w:rsidRPr="0D00AD30">
              <w:rPr>
                <w:sz w:val="18"/>
                <w:szCs w:val="18"/>
              </w:rPr>
              <w:t>:</w:t>
            </w:r>
          </w:p>
          <w:p w14:paraId="39B8B9CB" w14:textId="6A14881C" w:rsidR="00075E87" w:rsidRPr="003F6E7B" w:rsidRDefault="005E75AB" w:rsidP="005E75AB">
            <w:pPr>
              <w:jc w:val="center"/>
              <w:rPr>
                <w:sz w:val="18"/>
                <w:szCs w:val="18"/>
              </w:rPr>
            </w:pPr>
            <w:r>
              <w:rPr>
                <w:sz w:val="18"/>
                <w:szCs w:val="18"/>
              </w:rPr>
              <w:t>Farmacología</w:t>
            </w:r>
          </w:p>
        </w:tc>
      </w:tr>
      <w:tr w:rsidR="00075E87" w:rsidRPr="003F6E7B" w14:paraId="1DF14963" w14:textId="77777777" w:rsidTr="00FF79E1">
        <w:tc>
          <w:tcPr>
            <w:tcW w:w="1101" w:type="dxa"/>
            <w:shd w:val="clear" w:color="auto" w:fill="auto"/>
          </w:tcPr>
          <w:p w14:paraId="4861F246" w14:textId="77777777" w:rsidR="00075E87" w:rsidRPr="003F6E7B" w:rsidRDefault="0D00AD30" w:rsidP="002E3994">
            <w:pPr>
              <w:jc w:val="center"/>
              <w:rPr>
                <w:sz w:val="18"/>
                <w:szCs w:val="18"/>
              </w:rPr>
            </w:pPr>
            <w:r w:rsidRPr="0D00AD30">
              <w:rPr>
                <w:sz w:val="18"/>
                <w:szCs w:val="18"/>
              </w:rPr>
              <w:t>3</w:t>
            </w:r>
          </w:p>
        </w:tc>
        <w:tc>
          <w:tcPr>
            <w:tcW w:w="1275" w:type="dxa"/>
            <w:shd w:val="clear" w:color="auto" w:fill="auto"/>
          </w:tcPr>
          <w:p w14:paraId="49FD29AA" w14:textId="77777777" w:rsidR="00075E87" w:rsidRPr="003F6E7B" w:rsidRDefault="00075E87" w:rsidP="002E3994">
            <w:pPr>
              <w:jc w:val="center"/>
              <w:rPr>
                <w:sz w:val="18"/>
                <w:szCs w:val="18"/>
              </w:rPr>
            </w:pPr>
          </w:p>
          <w:p w14:paraId="041938F7" w14:textId="77777777" w:rsidR="00075E87" w:rsidRPr="003F6E7B" w:rsidRDefault="0D00AD30" w:rsidP="002E3994">
            <w:pPr>
              <w:jc w:val="center"/>
              <w:rPr>
                <w:sz w:val="18"/>
                <w:szCs w:val="18"/>
              </w:rPr>
            </w:pPr>
            <w:r w:rsidRPr="0D00AD30">
              <w:rPr>
                <w:sz w:val="18"/>
                <w:szCs w:val="18"/>
              </w:rPr>
              <w:t>Dr. Hector Murillo Wills</w:t>
            </w:r>
          </w:p>
        </w:tc>
        <w:tc>
          <w:tcPr>
            <w:tcW w:w="1134" w:type="dxa"/>
            <w:shd w:val="clear" w:color="auto" w:fill="auto"/>
          </w:tcPr>
          <w:p w14:paraId="5697A684" w14:textId="6812AD98" w:rsidR="00075E87" w:rsidRPr="003F6E7B" w:rsidRDefault="00093EE0" w:rsidP="002E3994">
            <w:pPr>
              <w:jc w:val="center"/>
              <w:rPr>
                <w:sz w:val="18"/>
                <w:szCs w:val="18"/>
              </w:rPr>
            </w:pPr>
            <w:r>
              <w:rPr>
                <w:sz w:val="18"/>
                <w:szCs w:val="18"/>
              </w:rPr>
              <w:t>Talleres</w:t>
            </w:r>
          </w:p>
          <w:p w14:paraId="24D959EE" w14:textId="77777777" w:rsidR="00075E87" w:rsidRPr="003F6E7B" w:rsidRDefault="0D00AD30" w:rsidP="002E3994">
            <w:pPr>
              <w:jc w:val="center"/>
              <w:rPr>
                <w:sz w:val="18"/>
                <w:szCs w:val="18"/>
              </w:rPr>
            </w:pPr>
            <w:r w:rsidRPr="0D00AD30">
              <w:rPr>
                <w:sz w:val="18"/>
                <w:szCs w:val="18"/>
              </w:rPr>
              <w:t>Respiratorio infeccioso</w:t>
            </w:r>
          </w:p>
        </w:tc>
        <w:tc>
          <w:tcPr>
            <w:tcW w:w="1843" w:type="dxa"/>
            <w:shd w:val="clear" w:color="auto" w:fill="auto"/>
          </w:tcPr>
          <w:p w14:paraId="2F7F85D7" w14:textId="643DBAD1" w:rsidR="00075E87" w:rsidRPr="003F6E7B" w:rsidRDefault="00C76916" w:rsidP="002E3994">
            <w:pPr>
              <w:jc w:val="center"/>
            </w:pPr>
            <w:r>
              <w:rPr>
                <w:sz w:val="18"/>
                <w:szCs w:val="18"/>
              </w:rPr>
              <w:t>Febrero 21</w:t>
            </w:r>
            <w:r w:rsidR="6268844C" w:rsidRPr="6268844C">
              <w:rPr>
                <w:sz w:val="18"/>
                <w:szCs w:val="18"/>
              </w:rPr>
              <w:t>:</w:t>
            </w:r>
          </w:p>
          <w:p w14:paraId="59D31F1B" w14:textId="17A1C836" w:rsidR="00075E87" w:rsidRPr="003F6E7B" w:rsidRDefault="6268844C" w:rsidP="002E3994">
            <w:pPr>
              <w:jc w:val="center"/>
              <w:rPr>
                <w:sz w:val="18"/>
                <w:szCs w:val="18"/>
              </w:rPr>
            </w:pPr>
            <w:r w:rsidRPr="6268844C">
              <w:rPr>
                <w:sz w:val="18"/>
                <w:szCs w:val="18"/>
              </w:rPr>
              <w:t xml:space="preserve">Abordaje </w:t>
            </w:r>
          </w:p>
          <w:p w14:paraId="148FE1EA" w14:textId="560C35B4" w:rsidR="00075E87" w:rsidRPr="003F6E7B" w:rsidRDefault="00CE2829" w:rsidP="002E3994">
            <w:pPr>
              <w:jc w:val="center"/>
              <w:rPr>
                <w:sz w:val="18"/>
                <w:szCs w:val="18"/>
              </w:rPr>
            </w:pPr>
            <w:r>
              <w:rPr>
                <w:sz w:val="18"/>
                <w:szCs w:val="18"/>
              </w:rPr>
              <w:t>Neumonía (Rx Torax)</w:t>
            </w:r>
          </w:p>
        </w:tc>
        <w:tc>
          <w:tcPr>
            <w:tcW w:w="2268" w:type="dxa"/>
            <w:shd w:val="clear" w:color="auto" w:fill="auto"/>
          </w:tcPr>
          <w:p w14:paraId="270E2889" w14:textId="4509B1BE" w:rsidR="00B51E85" w:rsidRDefault="005548F8" w:rsidP="00B51E85">
            <w:pPr>
              <w:jc w:val="center"/>
              <w:rPr>
                <w:sz w:val="18"/>
                <w:szCs w:val="18"/>
              </w:rPr>
            </w:pPr>
            <w:r>
              <w:rPr>
                <w:sz w:val="18"/>
                <w:szCs w:val="18"/>
              </w:rPr>
              <w:t>Fe</w:t>
            </w:r>
            <w:r w:rsidR="00C76916">
              <w:rPr>
                <w:sz w:val="18"/>
                <w:szCs w:val="18"/>
              </w:rPr>
              <w:t>brero 23</w:t>
            </w:r>
            <w:r w:rsidR="527F65E7" w:rsidRPr="527F65E7">
              <w:rPr>
                <w:sz w:val="18"/>
                <w:szCs w:val="18"/>
              </w:rPr>
              <w:t xml:space="preserve">:  </w:t>
            </w:r>
            <w:r w:rsidR="00B51E85">
              <w:rPr>
                <w:sz w:val="18"/>
                <w:szCs w:val="18"/>
              </w:rPr>
              <w:t xml:space="preserve">Abordaje </w:t>
            </w:r>
          </w:p>
          <w:p w14:paraId="60E73A7D" w14:textId="50281DAC" w:rsidR="00075E87" w:rsidRPr="003F6E7B" w:rsidRDefault="00B51E85" w:rsidP="00B51E85">
            <w:pPr>
              <w:jc w:val="center"/>
              <w:rPr>
                <w:sz w:val="18"/>
                <w:szCs w:val="18"/>
              </w:rPr>
            </w:pPr>
            <w:r>
              <w:rPr>
                <w:sz w:val="18"/>
                <w:szCs w:val="18"/>
              </w:rPr>
              <w:t>EPOC</w:t>
            </w:r>
            <w:r w:rsidR="00093EE0">
              <w:rPr>
                <w:sz w:val="18"/>
                <w:szCs w:val="18"/>
              </w:rPr>
              <w:t xml:space="preserve"> </w:t>
            </w:r>
            <w:r w:rsidR="00CE2829">
              <w:rPr>
                <w:sz w:val="18"/>
                <w:szCs w:val="18"/>
              </w:rPr>
              <w:t xml:space="preserve"> (Rx Torax)</w:t>
            </w:r>
          </w:p>
        </w:tc>
        <w:tc>
          <w:tcPr>
            <w:tcW w:w="1843" w:type="dxa"/>
            <w:shd w:val="clear" w:color="auto" w:fill="auto"/>
          </w:tcPr>
          <w:p w14:paraId="7F928441" w14:textId="667ED061" w:rsidR="00075E87" w:rsidRPr="003F6E7B" w:rsidRDefault="6268844C" w:rsidP="002E3994">
            <w:pPr>
              <w:jc w:val="center"/>
            </w:pPr>
            <w:r w:rsidRPr="6268844C">
              <w:rPr>
                <w:sz w:val="18"/>
                <w:szCs w:val="18"/>
              </w:rPr>
              <w:t>Febrero 2</w:t>
            </w:r>
            <w:r w:rsidR="00130CC9">
              <w:rPr>
                <w:sz w:val="18"/>
                <w:szCs w:val="18"/>
              </w:rPr>
              <w:t>3</w:t>
            </w:r>
            <w:r w:rsidRPr="6268844C">
              <w:rPr>
                <w:sz w:val="18"/>
                <w:szCs w:val="18"/>
              </w:rPr>
              <w:t xml:space="preserve">: </w:t>
            </w:r>
          </w:p>
          <w:p w14:paraId="3F2234C8" w14:textId="502E3885" w:rsidR="00075E87" w:rsidRPr="003F6E7B" w:rsidRDefault="005E75AB" w:rsidP="002E3994">
            <w:pPr>
              <w:jc w:val="center"/>
              <w:rPr>
                <w:sz w:val="18"/>
                <w:szCs w:val="18"/>
              </w:rPr>
            </w:pPr>
            <w:r>
              <w:rPr>
                <w:sz w:val="18"/>
                <w:szCs w:val="18"/>
              </w:rPr>
              <w:t>Farmacologia</w:t>
            </w:r>
          </w:p>
        </w:tc>
      </w:tr>
      <w:tr w:rsidR="00075E87" w:rsidRPr="003F6E7B" w14:paraId="771BA353" w14:textId="77777777" w:rsidTr="00FF79E1">
        <w:tc>
          <w:tcPr>
            <w:tcW w:w="1101" w:type="dxa"/>
            <w:shd w:val="clear" w:color="auto" w:fill="auto"/>
          </w:tcPr>
          <w:p w14:paraId="3FE75BE2" w14:textId="77777777" w:rsidR="00075E87" w:rsidRPr="003F6E7B" w:rsidRDefault="0D00AD30" w:rsidP="002E3994">
            <w:pPr>
              <w:jc w:val="center"/>
              <w:rPr>
                <w:sz w:val="18"/>
                <w:szCs w:val="18"/>
              </w:rPr>
            </w:pPr>
            <w:r w:rsidRPr="0D00AD30">
              <w:rPr>
                <w:sz w:val="18"/>
                <w:szCs w:val="18"/>
              </w:rPr>
              <w:t>4</w:t>
            </w:r>
          </w:p>
        </w:tc>
        <w:tc>
          <w:tcPr>
            <w:tcW w:w="1275" w:type="dxa"/>
            <w:shd w:val="clear" w:color="auto" w:fill="auto"/>
          </w:tcPr>
          <w:p w14:paraId="00A2261D" w14:textId="5CA6AB2B" w:rsidR="00075E87" w:rsidRPr="003F6E7B" w:rsidRDefault="00B51E85" w:rsidP="00C76916">
            <w:pPr>
              <w:jc w:val="center"/>
              <w:rPr>
                <w:sz w:val="18"/>
                <w:szCs w:val="18"/>
              </w:rPr>
            </w:pPr>
            <w:r w:rsidRPr="0D00AD30">
              <w:rPr>
                <w:sz w:val="18"/>
                <w:szCs w:val="18"/>
              </w:rPr>
              <w:t>Dra. Diana Milena Pinilla</w:t>
            </w:r>
          </w:p>
        </w:tc>
        <w:tc>
          <w:tcPr>
            <w:tcW w:w="1134" w:type="dxa"/>
            <w:shd w:val="clear" w:color="auto" w:fill="auto"/>
          </w:tcPr>
          <w:p w14:paraId="53B2B726" w14:textId="1F1DFE04" w:rsidR="00075E87" w:rsidRPr="003F6E7B" w:rsidRDefault="00C76916" w:rsidP="002E3994">
            <w:pPr>
              <w:jc w:val="center"/>
              <w:rPr>
                <w:sz w:val="18"/>
                <w:szCs w:val="18"/>
              </w:rPr>
            </w:pPr>
            <w:r>
              <w:rPr>
                <w:sz w:val="18"/>
                <w:szCs w:val="18"/>
              </w:rPr>
              <w:t>Talleres</w:t>
            </w:r>
          </w:p>
          <w:p w14:paraId="62C2571C" w14:textId="6AD54733" w:rsidR="00075E87" w:rsidRPr="003F6E7B" w:rsidRDefault="0D00AD30" w:rsidP="002E3994">
            <w:pPr>
              <w:jc w:val="center"/>
              <w:rPr>
                <w:sz w:val="18"/>
                <w:szCs w:val="18"/>
              </w:rPr>
            </w:pPr>
            <w:r w:rsidRPr="0D00AD30">
              <w:rPr>
                <w:sz w:val="18"/>
                <w:szCs w:val="18"/>
              </w:rPr>
              <w:t xml:space="preserve"> </w:t>
            </w:r>
            <w:r w:rsidR="00B51E85" w:rsidRPr="0D00AD30">
              <w:rPr>
                <w:sz w:val="18"/>
                <w:szCs w:val="18"/>
              </w:rPr>
              <w:t>Urgencias Adultos</w:t>
            </w:r>
          </w:p>
        </w:tc>
        <w:tc>
          <w:tcPr>
            <w:tcW w:w="1843" w:type="dxa"/>
            <w:shd w:val="clear" w:color="auto" w:fill="auto"/>
          </w:tcPr>
          <w:p w14:paraId="4E01E548" w14:textId="496B130B" w:rsidR="00075E87" w:rsidRPr="003F6E7B" w:rsidRDefault="00C76916" w:rsidP="00C76916">
            <w:pPr>
              <w:jc w:val="center"/>
              <w:rPr>
                <w:sz w:val="18"/>
                <w:szCs w:val="18"/>
              </w:rPr>
            </w:pPr>
            <w:r>
              <w:rPr>
                <w:sz w:val="18"/>
                <w:szCs w:val="18"/>
              </w:rPr>
              <w:t>Febrero 28</w:t>
            </w:r>
            <w:r w:rsidR="6268844C" w:rsidRPr="6268844C">
              <w:rPr>
                <w:sz w:val="18"/>
                <w:szCs w:val="18"/>
              </w:rPr>
              <w:t>:</w:t>
            </w:r>
          </w:p>
          <w:p w14:paraId="26C2A61F" w14:textId="23B09D15" w:rsidR="005E75AB" w:rsidRPr="003F6E7B" w:rsidRDefault="00093EE0" w:rsidP="00626B8E">
            <w:pPr>
              <w:jc w:val="center"/>
              <w:rPr>
                <w:sz w:val="18"/>
                <w:szCs w:val="18"/>
              </w:rPr>
            </w:pPr>
            <w:r>
              <w:rPr>
                <w:sz w:val="18"/>
                <w:szCs w:val="18"/>
              </w:rPr>
              <w:t>Abordaje del paciente con sepsis I</w:t>
            </w:r>
          </w:p>
        </w:tc>
        <w:tc>
          <w:tcPr>
            <w:tcW w:w="2268" w:type="dxa"/>
            <w:shd w:val="clear" w:color="auto" w:fill="auto"/>
          </w:tcPr>
          <w:p w14:paraId="6176095F" w14:textId="49964445" w:rsidR="00075E87" w:rsidRPr="003F6E7B" w:rsidRDefault="00C76916" w:rsidP="002E3994">
            <w:pPr>
              <w:jc w:val="center"/>
              <w:rPr>
                <w:sz w:val="18"/>
                <w:szCs w:val="18"/>
              </w:rPr>
            </w:pPr>
            <w:r>
              <w:rPr>
                <w:sz w:val="18"/>
                <w:szCs w:val="18"/>
              </w:rPr>
              <w:t>Marzo 2</w:t>
            </w:r>
            <w:r w:rsidR="6268844C" w:rsidRPr="6268844C">
              <w:rPr>
                <w:sz w:val="18"/>
                <w:szCs w:val="18"/>
              </w:rPr>
              <w:t>:</w:t>
            </w:r>
          </w:p>
          <w:p w14:paraId="3A5CB338" w14:textId="77777777" w:rsidR="00093EE0" w:rsidRDefault="00093EE0" w:rsidP="00093EE0">
            <w:pPr>
              <w:jc w:val="center"/>
              <w:rPr>
                <w:sz w:val="18"/>
                <w:szCs w:val="18"/>
              </w:rPr>
            </w:pPr>
            <w:r>
              <w:rPr>
                <w:sz w:val="18"/>
                <w:szCs w:val="18"/>
              </w:rPr>
              <w:t xml:space="preserve"> Abordaje del paciente con </w:t>
            </w:r>
          </w:p>
          <w:p w14:paraId="5BDFB926" w14:textId="2CBEF46A" w:rsidR="00075E87" w:rsidRPr="003F6E7B" w:rsidRDefault="00093EE0" w:rsidP="00093EE0">
            <w:pPr>
              <w:jc w:val="center"/>
              <w:rPr>
                <w:sz w:val="18"/>
                <w:szCs w:val="18"/>
              </w:rPr>
            </w:pPr>
            <w:r>
              <w:rPr>
                <w:sz w:val="18"/>
                <w:szCs w:val="18"/>
              </w:rPr>
              <w:t>sepsis II</w:t>
            </w:r>
          </w:p>
        </w:tc>
        <w:tc>
          <w:tcPr>
            <w:tcW w:w="1843" w:type="dxa"/>
            <w:shd w:val="clear" w:color="auto" w:fill="auto"/>
          </w:tcPr>
          <w:p w14:paraId="30AEF7DA" w14:textId="03A9C3FA" w:rsidR="00075E87" w:rsidRPr="003F6E7B" w:rsidRDefault="00130CC9" w:rsidP="002D3BAE">
            <w:pPr>
              <w:jc w:val="center"/>
              <w:rPr>
                <w:sz w:val="18"/>
                <w:szCs w:val="18"/>
              </w:rPr>
            </w:pPr>
            <w:r>
              <w:rPr>
                <w:sz w:val="18"/>
                <w:szCs w:val="18"/>
              </w:rPr>
              <w:t>Marzo 2</w:t>
            </w:r>
            <w:r w:rsidR="6268844C" w:rsidRPr="6268844C">
              <w:rPr>
                <w:sz w:val="18"/>
                <w:szCs w:val="18"/>
              </w:rPr>
              <w:t>:</w:t>
            </w:r>
          </w:p>
          <w:p w14:paraId="70BD9AA2" w14:textId="329C7C24" w:rsidR="00075E87" w:rsidRPr="003F6E7B" w:rsidRDefault="00BE2A6A" w:rsidP="002D3BAE">
            <w:pPr>
              <w:jc w:val="center"/>
              <w:rPr>
                <w:sz w:val="18"/>
                <w:szCs w:val="18"/>
              </w:rPr>
            </w:pPr>
            <w:r>
              <w:rPr>
                <w:sz w:val="18"/>
                <w:szCs w:val="18"/>
              </w:rPr>
              <w:t>Farmacología</w:t>
            </w:r>
          </w:p>
        </w:tc>
      </w:tr>
      <w:tr w:rsidR="003F6E7B" w:rsidRPr="003F6E7B" w14:paraId="3EC0DB8F" w14:textId="77777777" w:rsidTr="00FF79E1">
        <w:tc>
          <w:tcPr>
            <w:tcW w:w="1101" w:type="dxa"/>
            <w:shd w:val="clear" w:color="auto" w:fill="FFFF00"/>
          </w:tcPr>
          <w:p w14:paraId="5D10AEAB" w14:textId="64353E53" w:rsidR="003F6E7B" w:rsidRPr="003F6E7B" w:rsidRDefault="0D00AD30" w:rsidP="002E3994">
            <w:pPr>
              <w:jc w:val="center"/>
              <w:rPr>
                <w:sz w:val="18"/>
                <w:szCs w:val="18"/>
              </w:rPr>
            </w:pPr>
            <w:r w:rsidRPr="0D00AD30">
              <w:rPr>
                <w:sz w:val="18"/>
                <w:szCs w:val="18"/>
              </w:rPr>
              <w:t>5</w:t>
            </w:r>
          </w:p>
        </w:tc>
        <w:tc>
          <w:tcPr>
            <w:tcW w:w="1275" w:type="dxa"/>
            <w:shd w:val="clear" w:color="auto" w:fill="FFFF00"/>
          </w:tcPr>
          <w:p w14:paraId="6A8AAE06" w14:textId="77777777" w:rsidR="003F6E7B" w:rsidRPr="003F6E7B" w:rsidRDefault="0D00AD30" w:rsidP="00771B15">
            <w:pPr>
              <w:jc w:val="center"/>
              <w:rPr>
                <w:sz w:val="18"/>
                <w:szCs w:val="18"/>
              </w:rPr>
            </w:pPr>
            <w:r w:rsidRPr="0D00AD30">
              <w:rPr>
                <w:sz w:val="18"/>
                <w:szCs w:val="18"/>
              </w:rPr>
              <w:t xml:space="preserve">Semana </w:t>
            </w:r>
          </w:p>
          <w:p w14:paraId="27B0C0FC" w14:textId="77777777" w:rsidR="003F6E7B" w:rsidRPr="003F6E7B" w:rsidRDefault="0D00AD30" w:rsidP="00771B15">
            <w:pPr>
              <w:jc w:val="center"/>
              <w:rPr>
                <w:sz w:val="18"/>
                <w:szCs w:val="18"/>
              </w:rPr>
            </w:pPr>
            <w:r w:rsidRPr="0D00AD30">
              <w:rPr>
                <w:sz w:val="18"/>
                <w:szCs w:val="18"/>
              </w:rPr>
              <w:t>Evaluativa 1</w:t>
            </w:r>
          </w:p>
        </w:tc>
        <w:tc>
          <w:tcPr>
            <w:tcW w:w="1134" w:type="dxa"/>
            <w:shd w:val="clear" w:color="auto" w:fill="FFFF00"/>
          </w:tcPr>
          <w:p w14:paraId="4E437EBB" w14:textId="77777777" w:rsidR="003F6E7B" w:rsidRPr="003F6E7B" w:rsidRDefault="0D00AD30" w:rsidP="00771B15">
            <w:pPr>
              <w:jc w:val="center"/>
              <w:rPr>
                <w:sz w:val="18"/>
                <w:szCs w:val="18"/>
              </w:rPr>
            </w:pPr>
            <w:r w:rsidRPr="0D00AD30">
              <w:rPr>
                <w:sz w:val="18"/>
                <w:szCs w:val="18"/>
              </w:rPr>
              <w:t xml:space="preserve">Todos los </w:t>
            </w:r>
          </w:p>
          <w:p w14:paraId="5F475D57" w14:textId="113F1428" w:rsidR="003F6E7B" w:rsidRPr="003F6E7B" w:rsidRDefault="00A220E0" w:rsidP="00771B15">
            <w:pPr>
              <w:jc w:val="center"/>
              <w:rPr>
                <w:sz w:val="18"/>
                <w:szCs w:val="18"/>
              </w:rPr>
            </w:pPr>
            <w:r w:rsidRPr="0D00AD30">
              <w:rPr>
                <w:sz w:val="18"/>
                <w:szCs w:val="18"/>
              </w:rPr>
              <w:t>T</w:t>
            </w:r>
            <w:r w:rsidR="0D00AD30" w:rsidRPr="0D00AD30">
              <w:rPr>
                <w:sz w:val="18"/>
                <w:szCs w:val="18"/>
              </w:rPr>
              <w:t>emas</w:t>
            </w:r>
          </w:p>
        </w:tc>
        <w:tc>
          <w:tcPr>
            <w:tcW w:w="1843" w:type="dxa"/>
            <w:shd w:val="clear" w:color="auto" w:fill="FFFF00"/>
          </w:tcPr>
          <w:p w14:paraId="19534208" w14:textId="77777777" w:rsidR="00975FE5" w:rsidRDefault="00C76916" w:rsidP="00C76916">
            <w:pPr>
              <w:jc w:val="center"/>
              <w:rPr>
                <w:sz w:val="18"/>
                <w:szCs w:val="18"/>
              </w:rPr>
            </w:pPr>
            <w:r>
              <w:rPr>
                <w:sz w:val="18"/>
                <w:szCs w:val="18"/>
              </w:rPr>
              <w:t>Marzo 7</w:t>
            </w:r>
            <w:r w:rsidRPr="527F65E7">
              <w:rPr>
                <w:sz w:val="18"/>
                <w:szCs w:val="18"/>
              </w:rPr>
              <w:t>:</w:t>
            </w:r>
            <w:r w:rsidR="00975FE5">
              <w:rPr>
                <w:sz w:val="18"/>
                <w:szCs w:val="18"/>
              </w:rPr>
              <w:t xml:space="preserve"> </w:t>
            </w:r>
          </w:p>
          <w:p w14:paraId="3E8645F6" w14:textId="4E3B1AC3" w:rsidR="003F6E7B" w:rsidRPr="003F6E7B" w:rsidRDefault="00975FE5" w:rsidP="003B2249">
            <w:pPr>
              <w:jc w:val="center"/>
              <w:rPr>
                <w:sz w:val="18"/>
                <w:szCs w:val="18"/>
              </w:rPr>
            </w:pPr>
            <w:r>
              <w:rPr>
                <w:sz w:val="18"/>
                <w:szCs w:val="18"/>
              </w:rPr>
              <w:t xml:space="preserve">Primer </w:t>
            </w:r>
            <w:r w:rsidR="003B2249">
              <w:rPr>
                <w:sz w:val="18"/>
                <w:szCs w:val="18"/>
              </w:rPr>
              <w:t>Parcial</w:t>
            </w:r>
          </w:p>
        </w:tc>
        <w:tc>
          <w:tcPr>
            <w:tcW w:w="2268" w:type="dxa"/>
            <w:shd w:val="clear" w:color="auto" w:fill="FFFF00"/>
          </w:tcPr>
          <w:p w14:paraId="79481046" w14:textId="0FBF7AA5" w:rsidR="003F6E7B" w:rsidRPr="003F6E7B" w:rsidRDefault="00C76916" w:rsidP="00771B15">
            <w:pPr>
              <w:jc w:val="center"/>
              <w:rPr>
                <w:sz w:val="18"/>
                <w:szCs w:val="18"/>
              </w:rPr>
            </w:pPr>
            <w:r>
              <w:rPr>
                <w:sz w:val="18"/>
                <w:szCs w:val="18"/>
              </w:rPr>
              <w:t>Marzo 09</w:t>
            </w:r>
            <w:r w:rsidR="6268844C" w:rsidRPr="6268844C">
              <w:rPr>
                <w:sz w:val="18"/>
                <w:szCs w:val="18"/>
              </w:rPr>
              <w:t>:</w:t>
            </w:r>
          </w:p>
          <w:p w14:paraId="605AC0BC" w14:textId="5CDCB7AB" w:rsidR="003F6E7B" w:rsidRPr="003F6E7B" w:rsidRDefault="00C76916" w:rsidP="003B2249">
            <w:pPr>
              <w:jc w:val="center"/>
              <w:rPr>
                <w:sz w:val="18"/>
                <w:szCs w:val="18"/>
              </w:rPr>
            </w:pPr>
            <w:r>
              <w:rPr>
                <w:sz w:val="18"/>
                <w:szCs w:val="18"/>
              </w:rPr>
              <w:t xml:space="preserve">Revisión </w:t>
            </w:r>
            <w:r w:rsidR="003B2249">
              <w:rPr>
                <w:sz w:val="18"/>
                <w:szCs w:val="18"/>
              </w:rPr>
              <w:t>Examen</w:t>
            </w:r>
          </w:p>
        </w:tc>
        <w:tc>
          <w:tcPr>
            <w:tcW w:w="1843" w:type="dxa"/>
            <w:shd w:val="clear" w:color="auto" w:fill="auto"/>
          </w:tcPr>
          <w:p w14:paraId="21CC7249" w14:textId="28DF5DDB" w:rsidR="003F6E7B" w:rsidRPr="003F6E7B" w:rsidRDefault="00130CC9" w:rsidP="00771B15">
            <w:pPr>
              <w:jc w:val="center"/>
              <w:rPr>
                <w:sz w:val="18"/>
                <w:szCs w:val="18"/>
              </w:rPr>
            </w:pPr>
            <w:r>
              <w:rPr>
                <w:sz w:val="18"/>
                <w:szCs w:val="18"/>
              </w:rPr>
              <w:t>Marzo 9</w:t>
            </w:r>
            <w:r w:rsidR="6268844C" w:rsidRPr="6268844C">
              <w:rPr>
                <w:sz w:val="18"/>
                <w:szCs w:val="18"/>
              </w:rPr>
              <w:t>:</w:t>
            </w:r>
          </w:p>
          <w:p w14:paraId="7923DD8A" w14:textId="5F9E4DE3" w:rsidR="003F6E7B" w:rsidRPr="003F6E7B" w:rsidRDefault="0043626F" w:rsidP="527F65E7">
            <w:pPr>
              <w:jc w:val="center"/>
              <w:rPr>
                <w:sz w:val="18"/>
                <w:szCs w:val="18"/>
              </w:rPr>
            </w:pPr>
            <w:r>
              <w:rPr>
                <w:sz w:val="18"/>
                <w:szCs w:val="18"/>
              </w:rPr>
              <w:t>Farmacología</w:t>
            </w:r>
          </w:p>
        </w:tc>
      </w:tr>
      <w:tr w:rsidR="00C76916" w:rsidRPr="003F6E7B" w14:paraId="6AA88172" w14:textId="77777777" w:rsidTr="00FF79E1">
        <w:tc>
          <w:tcPr>
            <w:tcW w:w="1101" w:type="dxa"/>
            <w:shd w:val="clear" w:color="auto" w:fill="auto"/>
          </w:tcPr>
          <w:p w14:paraId="10F28211" w14:textId="4927B2E1" w:rsidR="00C76916" w:rsidRPr="0D00AD30" w:rsidRDefault="004C4270" w:rsidP="002E3994">
            <w:pPr>
              <w:jc w:val="center"/>
              <w:rPr>
                <w:sz w:val="18"/>
                <w:szCs w:val="18"/>
              </w:rPr>
            </w:pPr>
            <w:r>
              <w:rPr>
                <w:sz w:val="18"/>
                <w:szCs w:val="18"/>
              </w:rPr>
              <w:t>6</w:t>
            </w:r>
          </w:p>
        </w:tc>
        <w:tc>
          <w:tcPr>
            <w:tcW w:w="1275" w:type="dxa"/>
            <w:shd w:val="clear" w:color="auto" w:fill="auto"/>
          </w:tcPr>
          <w:p w14:paraId="42747694" w14:textId="48E44A95" w:rsidR="00C76916" w:rsidRPr="0D00AD30" w:rsidRDefault="00EC00DD" w:rsidP="00771B15">
            <w:pPr>
              <w:jc w:val="center"/>
              <w:rPr>
                <w:sz w:val="18"/>
                <w:szCs w:val="18"/>
              </w:rPr>
            </w:pPr>
            <w:r w:rsidRPr="0D00AD30">
              <w:rPr>
                <w:sz w:val="18"/>
                <w:szCs w:val="18"/>
              </w:rPr>
              <w:t>Dr. Rodrigo Ocampo Mejía</w:t>
            </w:r>
          </w:p>
        </w:tc>
        <w:tc>
          <w:tcPr>
            <w:tcW w:w="1134" w:type="dxa"/>
            <w:shd w:val="clear" w:color="auto" w:fill="auto"/>
          </w:tcPr>
          <w:p w14:paraId="331498F6" w14:textId="77777777" w:rsidR="00C76916" w:rsidRPr="003F6E7B" w:rsidRDefault="00C76916" w:rsidP="009F4ED8">
            <w:pPr>
              <w:jc w:val="center"/>
              <w:rPr>
                <w:sz w:val="18"/>
                <w:szCs w:val="18"/>
              </w:rPr>
            </w:pPr>
            <w:r>
              <w:rPr>
                <w:sz w:val="18"/>
                <w:szCs w:val="18"/>
              </w:rPr>
              <w:t>Talleres</w:t>
            </w:r>
          </w:p>
          <w:p w14:paraId="08F5F2A5" w14:textId="375B689E" w:rsidR="00C76916" w:rsidRPr="0D00AD30" w:rsidRDefault="00A220E0" w:rsidP="00626B8E">
            <w:pPr>
              <w:jc w:val="center"/>
              <w:rPr>
                <w:sz w:val="18"/>
                <w:szCs w:val="18"/>
              </w:rPr>
            </w:pPr>
            <w:r>
              <w:rPr>
                <w:sz w:val="18"/>
                <w:szCs w:val="18"/>
              </w:rPr>
              <w:t>Ginecología Obstetricia</w:t>
            </w:r>
            <w:r w:rsidR="00C76916" w:rsidRPr="0D00AD30">
              <w:rPr>
                <w:sz w:val="18"/>
                <w:szCs w:val="18"/>
              </w:rPr>
              <w:t xml:space="preserve"> </w:t>
            </w:r>
          </w:p>
        </w:tc>
        <w:tc>
          <w:tcPr>
            <w:tcW w:w="1843" w:type="dxa"/>
            <w:shd w:val="clear" w:color="auto" w:fill="auto"/>
          </w:tcPr>
          <w:p w14:paraId="722FED0F" w14:textId="621C88A7" w:rsidR="00C76916" w:rsidRDefault="00975FE5" w:rsidP="009F4ED8">
            <w:pPr>
              <w:jc w:val="center"/>
              <w:rPr>
                <w:sz w:val="18"/>
                <w:szCs w:val="18"/>
              </w:rPr>
            </w:pPr>
            <w:r>
              <w:rPr>
                <w:sz w:val="18"/>
                <w:szCs w:val="18"/>
              </w:rPr>
              <w:t>Marzo 14</w:t>
            </w:r>
            <w:r w:rsidR="00C76916">
              <w:rPr>
                <w:sz w:val="18"/>
                <w:szCs w:val="18"/>
              </w:rPr>
              <w:t>:</w:t>
            </w:r>
          </w:p>
          <w:p w14:paraId="5E6A667A" w14:textId="12E35196" w:rsidR="00C76916" w:rsidRDefault="001B28AF" w:rsidP="00C76916">
            <w:pPr>
              <w:jc w:val="center"/>
              <w:rPr>
                <w:sz w:val="18"/>
                <w:szCs w:val="18"/>
              </w:rPr>
            </w:pPr>
            <w:r>
              <w:rPr>
                <w:sz w:val="18"/>
                <w:szCs w:val="18"/>
              </w:rPr>
              <w:t>Hemorragias del embarazo</w:t>
            </w:r>
          </w:p>
        </w:tc>
        <w:tc>
          <w:tcPr>
            <w:tcW w:w="2268" w:type="dxa"/>
            <w:shd w:val="clear" w:color="auto" w:fill="auto"/>
          </w:tcPr>
          <w:p w14:paraId="0D312C9C" w14:textId="14859ED3" w:rsidR="00C76916" w:rsidRDefault="00975FE5" w:rsidP="009F4ED8">
            <w:pPr>
              <w:jc w:val="center"/>
              <w:rPr>
                <w:sz w:val="18"/>
                <w:szCs w:val="18"/>
              </w:rPr>
            </w:pPr>
            <w:r>
              <w:rPr>
                <w:sz w:val="18"/>
                <w:szCs w:val="18"/>
              </w:rPr>
              <w:t>Marzo 16</w:t>
            </w:r>
            <w:r w:rsidR="00C76916">
              <w:rPr>
                <w:sz w:val="18"/>
                <w:szCs w:val="18"/>
              </w:rPr>
              <w:t>:</w:t>
            </w:r>
          </w:p>
          <w:p w14:paraId="32EA3B8D" w14:textId="0289EB19" w:rsidR="00C76916" w:rsidRDefault="00CE2829" w:rsidP="00771B15">
            <w:pPr>
              <w:jc w:val="center"/>
              <w:rPr>
                <w:sz w:val="18"/>
                <w:szCs w:val="18"/>
              </w:rPr>
            </w:pPr>
            <w:r>
              <w:rPr>
                <w:sz w:val="18"/>
                <w:szCs w:val="18"/>
              </w:rPr>
              <w:t xml:space="preserve">Estados HTA </w:t>
            </w:r>
            <w:r w:rsidR="001B28AF">
              <w:rPr>
                <w:sz w:val="18"/>
                <w:szCs w:val="18"/>
              </w:rPr>
              <w:t xml:space="preserve"> embarazo</w:t>
            </w:r>
          </w:p>
        </w:tc>
        <w:tc>
          <w:tcPr>
            <w:tcW w:w="1843" w:type="dxa"/>
            <w:shd w:val="clear" w:color="auto" w:fill="auto"/>
          </w:tcPr>
          <w:p w14:paraId="7CD527C2" w14:textId="77777777" w:rsidR="00C76916" w:rsidRDefault="00130CC9" w:rsidP="00771B15">
            <w:pPr>
              <w:jc w:val="center"/>
              <w:rPr>
                <w:sz w:val="18"/>
                <w:szCs w:val="18"/>
              </w:rPr>
            </w:pPr>
            <w:r>
              <w:rPr>
                <w:sz w:val="18"/>
                <w:szCs w:val="18"/>
              </w:rPr>
              <w:t xml:space="preserve">Marzo 16: </w:t>
            </w:r>
          </w:p>
          <w:p w14:paraId="5EFB52E8" w14:textId="68603780" w:rsidR="00130CC9" w:rsidRDefault="00130CC9" w:rsidP="00771B15">
            <w:pPr>
              <w:jc w:val="center"/>
              <w:rPr>
                <w:sz w:val="18"/>
                <w:szCs w:val="18"/>
              </w:rPr>
            </w:pPr>
            <w:r>
              <w:rPr>
                <w:sz w:val="18"/>
                <w:szCs w:val="18"/>
              </w:rPr>
              <w:t>Farmacología</w:t>
            </w:r>
          </w:p>
        </w:tc>
      </w:tr>
      <w:tr w:rsidR="003F6E7B" w:rsidRPr="003F6E7B" w14:paraId="7B29D456" w14:textId="77777777" w:rsidTr="00FF79E1">
        <w:tc>
          <w:tcPr>
            <w:tcW w:w="1101" w:type="dxa"/>
            <w:shd w:val="clear" w:color="auto" w:fill="auto"/>
          </w:tcPr>
          <w:p w14:paraId="0FF9E16E" w14:textId="186334C4" w:rsidR="003F6E7B" w:rsidRPr="003F6E7B" w:rsidRDefault="004C4270" w:rsidP="002E3994">
            <w:pPr>
              <w:jc w:val="center"/>
              <w:rPr>
                <w:sz w:val="18"/>
                <w:szCs w:val="18"/>
              </w:rPr>
            </w:pPr>
            <w:r>
              <w:rPr>
                <w:sz w:val="18"/>
                <w:szCs w:val="18"/>
              </w:rPr>
              <w:t>7</w:t>
            </w:r>
          </w:p>
        </w:tc>
        <w:tc>
          <w:tcPr>
            <w:tcW w:w="1275" w:type="dxa"/>
            <w:shd w:val="clear" w:color="auto" w:fill="auto"/>
          </w:tcPr>
          <w:p w14:paraId="27FAE06D" w14:textId="77777777" w:rsidR="00975FE5" w:rsidRDefault="0D00AD30" w:rsidP="00975FE5">
            <w:pPr>
              <w:jc w:val="center"/>
              <w:rPr>
                <w:sz w:val="18"/>
                <w:szCs w:val="18"/>
              </w:rPr>
            </w:pPr>
            <w:r w:rsidRPr="0D00AD30">
              <w:rPr>
                <w:sz w:val="18"/>
                <w:szCs w:val="18"/>
              </w:rPr>
              <w:t>Dr</w:t>
            </w:r>
            <w:r w:rsidR="00975FE5">
              <w:rPr>
                <w:sz w:val="18"/>
                <w:szCs w:val="18"/>
              </w:rPr>
              <w:t xml:space="preserve">. Leonardo </w:t>
            </w:r>
          </w:p>
          <w:p w14:paraId="79E4BA7B" w14:textId="5E807F53" w:rsidR="003F6E7B" w:rsidRPr="003F6E7B" w:rsidRDefault="00975FE5" w:rsidP="00975FE5">
            <w:pPr>
              <w:jc w:val="center"/>
              <w:rPr>
                <w:sz w:val="18"/>
                <w:szCs w:val="18"/>
              </w:rPr>
            </w:pPr>
            <w:r>
              <w:rPr>
                <w:sz w:val="18"/>
                <w:szCs w:val="18"/>
              </w:rPr>
              <w:t xml:space="preserve">Padilla </w:t>
            </w:r>
            <w:r w:rsidR="0D00AD30" w:rsidRPr="0D00AD30">
              <w:rPr>
                <w:sz w:val="18"/>
                <w:szCs w:val="18"/>
              </w:rPr>
              <w:t xml:space="preserve"> </w:t>
            </w:r>
          </w:p>
        </w:tc>
        <w:tc>
          <w:tcPr>
            <w:tcW w:w="1134" w:type="dxa"/>
            <w:shd w:val="clear" w:color="auto" w:fill="auto"/>
          </w:tcPr>
          <w:p w14:paraId="63542605" w14:textId="363ABAF7" w:rsidR="003F6E7B" w:rsidRPr="003F6E7B" w:rsidRDefault="00975FE5" w:rsidP="002E3994">
            <w:pPr>
              <w:jc w:val="center"/>
              <w:rPr>
                <w:sz w:val="18"/>
                <w:szCs w:val="18"/>
              </w:rPr>
            </w:pPr>
            <w:r>
              <w:rPr>
                <w:sz w:val="18"/>
                <w:szCs w:val="18"/>
              </w:rPr>
              <w:t>Talleres</w:t>
            </w:r>
          </w:p>
          <w:p w14:paraId="0757C235" w14:textId="5C51793D" w:rsidR="003F6E7B" w:rsidRPr="003F6E7B" w:rsidRDefault="00FF79E1" w:rsidP="002E3994">
            <w:pPr>
              <w:jc w:val="center"/>
              <w:rPr>
                <w:sz w:val="18"/>
                <w:szCs w:val="18"/>
              </w:rPr>
            </w:pPr>
            <w:r>
              <w:rPr>
                <w:sz w:val="18"/>
                <w:szCs w:val="18"/>
              </w:rPr>
              <w:t>P</w:t>
            </w:r>
            <w:r w:rsidR="00975FE5">
              <w:rPr>
                <w:sz w:val="18"/>
                <w:szCs w:val="18"/>
              </w:rPr>
              <w:t>araclínicos</w:t>
            </w:r>
          </w:p>
        </w:tc>
        <w:tc>
          <w:tcPr>
            <w:tcW w:w="1843" w:type="dxa"/>
            <w:shd w:val="clear" w:color="auto" w:fill="auto"/>
          </w:tcPr>
          <w:p w14:paraId="06224AD6" w14:textId="577E0BA8" w:rsidR="00D5551A" w:rsidRPr="003F6E7B" w:rsidRDefault="00975FE5" w:rsidP="00D5551A">
            <w:pPr>
              <w:spacing w:line="276" w:lineRule="auto"/>
              <w:jc w:val="center"/>
            </w:pPr>
            <w:r>
              <w:t>Abril 4:</w:t>
            </w:r>
            <w:r w:rsidR="00D5551A">
              <w:t xml:space="preserve">           Taller Paraclínicos </w:t>
            </w:r>
          </w:p>
        </w:tc>
        <w:tc>
          <w:tcPr>
            <w:tcW w:w="2268" w:type="dxa"/>
            <w:shd w:val="clear" w:color="auto" w:fill="auto"/>
          </w:tcPr>
          <w:p w14:paraId="544E2DA8" w14:textId="77777777" w:rsidR="003F6E7B" w:rsidRDefault="00975FE5" w:rsidP="002E3994">
            <w:pPr>
              <w:jc w:val="center"/>
              <w:rPr>
                <w:sz w:val="18"/>
                <w:szCs w:val="18"/>
              </w:rPr>
            </w:pPr>
            <w:r>
              <w:rPr>
                <w:sz w:val="18"/>
                <w:szCs w:val="18"/>
              </w:rPr>
              <w:t>Abril 6:</w:t>
            </w:r>
          </w:p>
          <w:p w14:paraId="7B82ED7D" w14:textId="563A7A52" w:rsidR="00D5551A" w:rsidRPr="003F6E7B" w:rsidRDefault="00D5551A" w:rsidP="002E3994">
            <w:pPr>
              <w:jc w:val="center"/>
              <w:rPr>
                <w:sz w:val="18"/>
                <w:szCs w:val="18"/>
              </w:rPr>
            </w:pPr>
            <w:r>
              <w:t>Taller Paraclínicos</w:t>
            </w:r>
          </w:p>
        </w:tc>
        <w:tc>
          <w:tcPr>
            <w:tcW w:w="1843" w:type="dxa"/>
            <w:shd w:val="clear" w:color="auto" w:fill="auto"/>
          </w:tcPr>
          <w:p w14:paraId="3F268ED8" w14:textId="77777777" w:rsidR="003F6E7B" w:rsidRDefault="00130CC9" w:rsidP="002E3994">
            <w:pPr>
              <w:jc w:val="center"/>
              <w:rPr>
                <w:sz w:val="18"/>
                <w:szCs w:val="18"/>
              </w:rPr>
            </w:pPr>
            <w:r>
              <w:rPr>
                <w:sz w:val="18"/>
                <w:szCs w:val="18"/>
              </w:rPr>
              <w:t>Abril 6:</w:t>
            </w:r>
          </w:p>
          <w:p w14:paraId="7E6E2718" w14:textId="2C621BDC" w:rsidR="00130CC9" w:rsidRPr="003F6E7B" w:rsidRDefault="00130CC9" w:rsidP="002E3994">
            <w:pPr>
              <w:jc w:val="center"/>
              <w:rPr>
                <w:sz w:val="18"/>
                <w:szCs w:val="18"/>
              </w:rPr>
            </w:pPr>
            <w:r>
              <w:rPr>
                <w:sz w:val="18"/>
                <w:szCs w:val="18"/>
              </w:rPr>
              <w:t>Farmacología</w:t>
            </w:r>
          </w:p>
        </w:tc>
      </w:tr>
      <w:tr w:rsidR="00982644" w:rsidRPr="003F6E7B" w14:paraId="502D8E8A" w14:textId="77777777" w:rsidTr="00FF79E1">
        <w:tc>
          <w:tcPr>
            <w:tcW w:w="1101" w:type="dxa"/>
            <w:shd w:val="clear" w:color="auto" w:fill="auto"/>
          </w:tcPr>
          <w:p w14:paraId="260376FC" w14:textId="4542BD39" w:rsidR="00982644" w:rsidRPr="0D00AD30" w:rsidRDefault="00982644" w:rsidP="002E3994">
            <w:pPr>
              <w:jc w:val="center"/>
              <w:rPr>
                <w:sz w:val="18"/>
                <w:szCs w:val="18"/>
              </w:rPr>
            </w:pPr>
            <w:r>
              <w:rPr>
                <w:sz w:val="18"/>
                <w:szCs w:val="18"/>
              </w:rPr>
              <w:t>8</w:t>
            </w:r>
          </w:p>
        </w:tc>
        <w:tc>
          <w:tcPr>
            <w:tcW w:w="1275" w:type="dxa"/>
            <w:shd w:val="clear" w:color="auto" w:fill="auto"/>
          </w:tcPr>
          <w:p w14:paraId="6DF85F5C" w14:textId="6BD08688" w:rsidR="00982644" w:rsidRPr="003F6E7B" w:rsidRDefault="000C054C" w:rsidP="002E3994">
            <w:pPr>
              <w:jc w:val="center"/>
              <w:rPr>
                <w:sz w:val="18"/>
                <w:szCs w:val="18"/>
              </w:rPr>
            </w:pPr>
            <w:r>
              <w:rPr>
                <w:sz w:val="18"/>
                <w:szCs w:val="18"/>
              </w:rPr>
              <w:t>Residentes Pediatría</w:t>
            </w:r>
          </w:p>
        </w:tc>
        <w:tc>
          <w:tcPr>
            <w:tcW w:w="1134" w:type="dxa"/>
            <w:shd w:val="clear" w:color="auto" w:fill="auto"/>
          </w:tcPr>
          <w:p w14:paraId="6C6F4701" w14:textId="5A5AF37E" w:rsidR="00982644" w:rsidRPr="003F6E7B" w:rsidRDefault="000C054C" w:rsidP="00EC00DD">
            <w:pPr>
              <w:jc w:val="center"/>
              <w:rPr>
                <w:sz w:val="18"/>
                <w:szCs w:val="18"/>
              </w:rPr>
            </w:pPr>
            <w:r>
              <w:rPr>
                <w:sz w:val="18"/>
                <w:szCs w:val="18"/>
              </w:rPr>
              <w:t>Pediatría</w:t>
            </w:r>
          </w:p>
        </w:tc>
        <w:tc>
          <w:tcPr>
            <w:tcW w:w="1843" w:type="dxa"/>
            <w:shd w:val="clear" w:color="auto" w:fill="auto"/>
          </w:tcPr>
          <w:p w14:paraId="23CB750C" w14:textId="77777777" w:rsidR="00982644" w:rsidRDefault="00982644" w:rsidP="002E3994">
            <w:pPr>
              <w:jc w:val="center"/>
              <w:rPr>
                <w:sz w:val="18"/>
                <w:szCs w:val="18"/>
              </w:rPr>
            </w:pPr>
            <w:r>
              <w:rPr>
                <w:sz w:val="18"/>
                <w:szCs w:val="18"/>
              </w:rPr>
              <w:t>Abril 11:</w:t>
            </w:r>
          </w:p>
          <w:p w14:paraId="50073A4F" w14:textId="2124CED5" w:rsidR="00982644" w:rsidRDefault="000C054C" w:rsidP="002E3994">
            <w:pPr>
              <w:jc w:val="center"/>
              <w:rPr>
                <w:sz w:val="18"/>
                <w:szCs w:val="18"/>
              </w:rPr>
            </w:pPr>
            <w:r>
              <w:rPr>
                <w:sz w:val="18"/>
                <w:szCs w:val="18"/>
              </w:rPr>
              <w:t>EDA en el paciente pediátrico</w:t>
            </w:r>
          </w:p>
          <w:p w14:paraId="0403D180" w14:textId="474F7ACA" w:rsidR="00982644" w:rsidRDefault="00982644" w:rsidP="002E3994">
            <w:pPr>
              <w:jc w:val="center"/>
              <w:rPr>
                <w:sz w:val="18"/>
                <w:szCs w:val="18"/>
              </w:rPr>
            </w:pPr>
          </w:p>
        </w:tc>
        <w:tc>
          <w:tcPr>
            <w:tcW w:w="2268" w:type="dxa"/>
            <w:shd w:val="clear" w:color="auto" w:fill="auto"/>
          </w:tcPr>
          <w:p w14:paraId="79F36F57" w14:textId="0ACC8973" w:rsidR="00982644" w:rsidRDefault="00982644" w:rsidP="002E3994">
            <w:pPr>
              <w:jc w:val="center"/>
              <w:rPr>
                <w:sz w:val="18"/>
                <w:szCs w:val="18"/>
              </w:rPr>
            </w:pPr>
            <w:r>
              <w:rPr>
                <w:sz w:val="18"/>
                <w:szCs w:val="18"/>
              </w:rPr>
              <w:t>Abril 13: 7-9</w:t>
            </w:r>
          </w:p>
          <w:p w14:paraId="00625CE3" w14:textId="77777777" w:rsidR="00982644" w:rsidRDefault="000C054C" w:rsidP="002E3994">
            <w:pPr>
              <w:jc w:val="center"/>
              <w:rPr>
                <w:sz w:val="18"/>
                <w:szCs w:val="18"/>
              </w:rPr>
            </w:pPr>
            <w:r>
              <w:rPr>
                <w:sz w:val="18"/>
                <w:szCs w:val="18"/>
              </w:rPr>
              <w:t>IRA en el paciente pediátrico</w:t>
            </w:r>
          </w:p>
          <w:p w14:paraId="2188D0C7" w14:textId="58923267" w:rsidR="000C054C" w:rsidRDefault="000C054C" w:rsidP="002E3994">
            <w:pPr>
              <w:jc w:val="center"/>
              <w:rPr>
                <w:sz w:val="18"/>
                <w:szCs w:val="18"/>
              </w:rPr>
            </w:pPr>
            <w:r>
              <w:rPr>
                <w:sz w:val="18"/>
                <w:szCs w:val="18"/>
              </w:rPr>
              <w:t>CPC Grupo 1</w:t>
            </w:r>
          </w:p>
        </w:tc>
        <w:tc>
          <w:tcPr>
            <w:tcW w:w="1843" w:type="dxa"/>
            <w:shd w:val="clear" w:color="auto" w:fill="auto"/>
          </w:tcPr>
          <w:p w14:paraId="4AD38CD4" w14:textId="77777777" w:rsidR="00982644" w:rsidRDefault="00982644" w:rsidP="002E3994">
            <w:pPr>
              <w:jc w:val="center"/>
              <w:rPr>
                <w:sz w:val="18"/>
                <w:szCs w:val="18"/>
              </w:rPr>
            </w:pPr>
            <w:r>
              <w:rPr>
                <w:sz w:val="18"/>
                <w:szCs w:val="18"/>
              </w:rPr>
              <w:t>Abril 13:</w:t>
            </w:r>
          </w:p>
          <w:p w14:paraId="18BE1B64" w14:textId="7F00B60F" w:rsidR="00982644" w:rsidRDefault="00982644" w:rsidP="002E3994">
            <w:pPr>
              <w:jc w:val="center"/>
              <w:rPr>
                <w:sz w:val="18"/>
                <w:szCs w:val="18"/>
              </w:rPr>
            </w:pPr>
            <w:r>
              <w:rPr>
                <w:sz w:val="18"/>
                <w:szCs w:val="18"/>
              </w:rPr>
              <w:t>Farmacología</w:t>
            </w:r>
          </w:p>
        </w:tc>
      </w:tr>
      <w:tr w:rsidR="004C4270" w:rsidRPr="003F6E7B" w14:paraId="7723AAF4" w14:textId="77777777" w:rsidTr="00FF79E1">
        <w:tc>
          <w:tcPr>
            <w:tcW w:w="1101" w:type="dxa"/>
            <w:shd w:val="clear" w:color="auto" w:fill="FFFF00"/>
          </w:tcPr>
          <w:p w14:paraId="7D26EAF4" w14:textId="30CE8CEA" w:rsidR="004C4270" w:rsidRPr="003F6E7B" w:rsidRDefault="004C4270" w:rsidP="002E3994">
            <w:pPr>
              <w:jc w:val="center"/>
            </w:pPr>
          </w:p>
          <w:p w14:paraId="12F613AC" w14:textId="41E1AAEF" w:rsidR="004C4270" w:rsidRPr="003F6E7B" w:rsidRDefault="004C4270" w:rsidP="6268844C">
            <w:pPr>
              <w:jc w:val="center"/>
              <w:rPr>
                <w:sz w:val="18"/>
                <w:szCs w:val="18"/>
              </w:rPr>
            </w:pPr>
            <w:r>
              <w:rPr>
                <w:sz w:val="18"/>
                <w:szCs w:val="18"/>
              </w:rPr>
              <w:t>9</w:t>
            </w:r>
          </w:p>
        </w:tc>
        <w:tc>
          <w:tcPr>
            <w:tcW w:w="1275" w:type="dxa"/>
            <w:shd w:val="clear" w:color="auto" w:fill="FFFF00"/>
          </w:tcPr>
          <w:p w14:paraId="22AFCFAB" w14:textId="77777777" w:rsidR="004C4270" w:rsidRPr="003F6E7B" w:rsidRDefault="004C4270" w:rsidP="009F4ED8">
            <w:pPr>
              <w:jc w:val="center"/>
              <w:rPr>
                <w:sz w:val="18"/>
                <w:szCs w:val="18"/>
              </w:rPr>
            </w:pPr>
            <w:r w:rsidRPr="0D00AD30">
              <w:rPr>
                <w:sz w:val="18"/>
                <w:szCs w:val="18"/>
              </w:rPr>
              <w:t xml:space="preserve">Semana </w:t>
            </w:r>
          </w:p>
          <w:p w14:paraId="6C82391F" w14:textId="53367775" w:rsidR="004C4270" w:rsidRPr="003F6E7B" w:rsidRDefault="004C4270" w:rsidP="002E3994">
            <w:pPr>
              <w:jc w:val="center"/>
              <w:rPr>
                <w:sz w:val="18"/>
                <w:szCs w:val="18"/>
              </w:rPr>
            </w:pPr>
            <w:r>
              <w:rPr>
                <w:sz w:val="18"/>
                <w:szCs w:val="18"/>
              </w:rPr>
              <w:t>Evaluativa 2</w:t>
            </w:r>
          </w:p>
        </w:tc>
        <w:tc>
          <w:tcPr>
            <w:tcW w:w="1134" w:type="dxa"/>
            <w:shd w:val="clear" w:color="auto" w:fill="FFFF00"/>
          </w:tcPr>
          <w:p w14:paraId="24BF44E8" w14:textId="77777777" w:rsidR="004C4270" w:rsidRPr="003F6E7B" w:rsidRDefault="004C4270" w:rsidP="009F4ED8">
            <w:pPr>
              <w:jc w:val="center"/>
              <w:rPr>
                <w:sz w:val="18"/>
                <w:szCs w:val="18"/>
              </w:rPr>
            </w:pPr>
            <w:r w:rsidRPr="0D00AD30">
              <w:rPr>
                <w:sz w:val="18"/>
                <w:szCs w:val="18"/>
              </w:rPr>
              <w:t xml:space="preserve">Todos los </w:t>
            </w:r>
          </w:p>
          <w:p w14:paraId="135B9E54" w14:textId="13300343" w:rsidR="004C4270" w:rsidRPr="003F6E7B" w:rsidRDefault="00A220E0" w:rsidP="002E3994">
            <w:pPr>
              <w:jc w:val="center"/>
              <w:rPr>
                <w:sz w:val="18"/>
                <w:szCs w:val="18"/>
              </w:rPr>
            </w:pPr>
            <w:r w:rsidRPr="0D00AD30">
              <w:rPr>
                <w:sz w:val="18"/>
                <w:szCs w:val="18"/>
              </w:rPr>
              <w:t>T</w:t>
            </w:r>
            <w:r w:rsidR="004C4270" w:rsidRPr="0D00AD30">
              <w:rPr>
                <w:sz w:val="18"/>
                <w:szCs w:val="18"/>
              </w:rPr>
              <w:t>emas</w:t>
            </w:r>
          </w:p>
        </w:tc>
        <w:tc>
          <w:tcPr>
            <w:tcW w:w="1843" w:type="dxa"/>
            <w:shd w:val="clear" w:color="auto" w:fill="FFFF00"/>
          </w:tcPr>
          <w:p w14:paraId="6B822411" w14:textId="77777777" w:rsidR="004C4270" w:rsidRDefault="004C4270" w:rsidP="002E3994">
            <w:pPr>
              <w:jc w:val="center"/>
              <w:rPr>
                <w:sz w:val="18"/>
                <w:szCs w:val="18"/>
              </w:rPr>
            </w:pPr>
            <w:r>
              <w:rPr>
                <w:sz w:val="18"/>
                <w:szCs w:val="18"/>
              </w:rPr>
              <w:t>Abril 18:</w:t>
            </w:r>
          </w:p>
          <w:p w14:paraId="47C8AB42" w14:textId="3A68242E" w:rsidR="004C4270" w:rsidRPr="003F6E7B" w:rsidRDefault="004C4270" w:rsidP="003B2249">
            <w:pPr>
              <w:jc w:val="center"/>
              <w:rPr>
                <w:sz w:val="18"/>
                <w:szCs w:val="18"/>
              </w:rPr>
            </w:pPr>
            <w:r>
              <w:rPr>
                <w:sz w:val="18"/>
                <w:szCs w:val="18"/>
              </w:rPr>
              <w:t xml:space="preserve">Segundo </w:t>
            </w:r>
            <w:r w:rsidR="003B2249">
              <w:rPr>
                <w:sz w:val="18"/>
                <w:szCs w:val="18"/>
              </w:rPr>
              <w:t>Parcial</w:t>
            </w:r>
          </w:p>
        </w:tc>
        <w:tc>
          <w:tcPr>
            <w:tcW w:w="2268" w:type="dxa"/>
            <w:shd w:val="clear" w:color="auto" w:fill="FFFF00"/>
          </w:tcPr>
          <w:p w14:paraId="7640FECA" w14:textId="77777777" w:rsidR="004C4270" w:rsidRDefault="004C4270" w:rsidP="002E3994">
            <w:pPr>
              <w:jc w:val="center"/>
              <w:rPr>
                <w:sz w:val="18"/>
                <w:szCs w:val="18"/>
              </w:rPr>
            </w:pPr>
            <w:r>
              <w:rPr>
                <w:sz w:val="18"/>
                <w:szCs w:val="18"/>
              </w:rPr>
              <w:t>Abril 20:</w:t>
            </w:r>
          </w:p>
          <w:p w14:paraId="6CDF20ED" w14:textId="09837E07" w:rsidR="004C4270" w:rsidRPr="003F6E7B" w:rsidRDefault="00EC00DD" w:rsidP="002E3994">
            <w:pPr>
              <w:jc w:val="center"/>
              <w:rPr>
                <w:sz w:val="18"/>
                <w:szCs w:val="18"/>
              </w:rPr>
            </w:pPr>
            <w:r>
              <w:rPr>
                <w:sz w:val="18"/>
                <w:szCs w:val="18"/>
              </w:rPr>
              <w:t>CPC Grupo 2</w:t>
            </w:r>
          </w:p>
        </w:tc>
        <w:tc>
          <w:tcPr>
            <w:tcW w:w="1843" w:type="dxa"/>
            <w:shd w:val="clear" w:color="auto" w:fill="auto"/>
          </w:tcPr>
          <w:p w14:paraId="59556179" w14:textId="77777777" w:rsidR="004C4270" w:rsidRDefault="00130CC9" w:rsidP="00B51E85">
            <w:pPr>
              <w:jc w:val="center"/>
              <w:rPr>
                <w:sz w:val="18"/>
                <w:szCs w:val="18"/>
              </w:rPr>
            </w:pPr>
            <w:r>
              <w:rPr>
                <w:sz w:val="18"/>
                <w:szCs w:val="18"/>
              </w:rPr>
              <w:t>Abril 20:</w:t>
            </w:r>
          </w:p>
          <w:p w14:paraId="019FDD26" w14:textId="1A9F786C" w:rsidR="00130CC9" w:rsidRPr="003F6E7B" w:rsidRDefault="00130CC9" w:rsidP="00B51E85">
            <w:pPr>
              <w:jc w:val="center"/>
              <w:rPr>
                <w:sz w:val="18"/>
                <w:szCs w:val="18"/>
              </w:rPr>
            </w:pPr>
            <w:r>
              <w:rPr>
                <w:sz w:val="18"/>
                <w:szCs w:val="18"/>
              </w:rPr>
              <w:t>Farmacología</w:t>
            </w:r>
          </w:p>
        </w:tc>
      </w:tr>
      <w:tr w:rsidR="006A7449" w:rsidRPr="003F6E7B" w14:paraId="589471E1" w14:textId="77777777" w:rsidTr="00FF79E1">
        <w:trPr>
          <w:trHeight w:val="773"/>
        </w:trPr>
        <w:tc>
          <w:tcPr>
            <w:tcW w:w="1101" w:type="dxa"/>
            <w:vMerge w:val="restart"/>
            <w:shd w:val="clear" w:color="auto" w:fill="auto"/>
          </w:tcPr>
          <w:p w14:paraId="52D810F1" w14:textId="3B893ABF" w:rsidR="006A7449" w:rsidRPr="003F6E7B" w:rsidRDefault="006A7449" w:rsidP="002E3994">
            <w:pPr>
              <w:jc w:val="center"/>
              <w:rPr>
                <w:sz w:val="18"/>
                <w:szCs w:val="18"/>
              </w:rPr>
            </w:pPr>
            <w:r>
              <w:rPr>
                <w:sz w:val="18"/>
                <w:szCs w:val="18"/>
              </w:rPr>
              <w:t>10</w:t>
            </w:r>
          </w:p>
        </w:tc>
        <w:tc>
          <w:tcPr>
            <w:tcW w:w="1275" w:type="dxa"/>
            <w:vMerge w:val="restart"/>
            <w:shd w:val="clear" w:color="auto" w:fill="auto"/>
          </w:tcPr>
          <w:p w14:paraId="34798266" w14:textId="36938C3D" w:rsidR="006A7449" w:rsidRPr="003F6E7B" w:rsidRDefault="006A7449" w:rsidP="00771B15">
            <w:pPr>
              <w:jc w:val="center"/>
              <w:rPr>
                <w:sz w:val="18"/>
                <w:szCs w:val="18"/>
              </w:rPr>
            </w:pPr>
            <w:r>
              <w:rPr>
                <w:sz w:val="18"/>
                <w:szCs w:val="18"/>
              </w:rPr>
              <w:t>Dra. María Elena Gaitán</w:t>
            </w:r>
          </w:p>
        </w:tc>
        <w:tc>
          <w:tcPr>
            <w:tcW w:w="1134" w:type="dxa"/>
            <w:vMerge w:val="restart"/>
            <w:shd w:val="clear" w:color="auto" w:fill="auto"/>
          </w:tcPr>
          <w:p w14:paraId="4D5AD1D4" w14:textId="131EF117" w:rsidR="006A7449" w:rsidRPr="003F6E7B" w:rsidRDefault="006A7449" w:rsidP="00B51E85">
            <w:pPr>
              <w:jc w:val="center"/>
              <w:rPr>
                <w:sz w:val="18"/>
                <w:szCs w:val="18"/>
              </w:rPr>
            </w:pPr>
            <w:r>
              <w:rPr>
                <w:sz w:val="18"/>
                <w:szCs w:val="18"/>
              </w:rPr>
              <w:t>Urgencias Quirúrgicas</w:t>
            </w:r>
          </w:p>
        </w:tc>
        <w:tc>
          <w:tcPr>
            <w:tcW w:w="1843" w:type="dxa"/>
            <w:vMerge w:val="restart"/>
            <w:shd w:val="clear" w:color="auto" w:fill="auto"/>
          </w:tcPr>
          <w:p w14:paraId="3DFEEE60" w14:textId="77777777" w:rsidR="006A7449" w:rsidRDefault="006A7449" w:rsidP="005E75AB">
            <w:pPr>
              <w:spacing w:line="276" w:lineRule="auto"/>
              <w:jc w:val="center"/>
              <w:rPr>
                <w:sz w:val="18"/>
                <w:szCs w:val="18"/>
              </w:rPr>
            </w:pPr>
            <w:r>
              <w:rPr>
                <w:sz w:val="18"/>
                <w:szCs w:val="18"/>
              </w:rPr>
              <w:t>Abril 25:</w:t>
            </w:r>
          </w:p>
          <w:p w14:paraId="289A37E3" w14:textId="41B62DC6" w:rsidR="006A7449" w:rsidRDefault="006A7449" w:rsidP="005E75AB">
            <w:pPr>
              <w:spacing w:line="276" w:lineRule="auto"/>
              <w:jc w:val="center"/>
              <w:rPr>
                <w:sz w:val="18"/>
                <w:szCs w:val="18"/>
              </w:rPr>
            </w:pPr>
            <w:r>
              <w:rPr>
                <w:sz w:val="18"/>
                <w:szCs w:val="18"/>
              </w:rPr>
              <w:t>Dolor Abdominal</w:t>
            </w:r>
          </w:p>
          <w:p w14:paraId="016C9DDF" w14:textId="46E048F3" w:rsidR="006A7449" w:rsidRPr="005E75AB" w:rsidRDefault="006A7449" w:rsidP="005E75AB">
            <w:pPr>
              <w:spacing w:line="276" w:lineRule="auto"/>
              <w:jc w:val="center"/>
              <w:rPr>
                <w:color w:val="FF0000"/>
                <w:sz w:val="18"/>
                <w:szCs w:val="18"/>
              </w:rPr>
            </w:pPr>
          </w:p>
        </w:tc>
        <w:tc>
          <w:tcPr>
            <w:tcW w:w="2268" w:type="dxa"/>
            <w:shd w:val="clear" w:color="auto" w:fill="auto"/>
          </w:tcPr>
          <w:p w14:paraId="03664F91" w14:textId="04117D52" w:rsidR="006A7449" w:rsidRPr="006A7449" w:rsidRDefault="006A7449" w:rsidP="00771B15">
            <w:pPr>
              <w:jc w:val="center"/>
              <w:rPr>
                <w:b/>
                <w:sz w:val="18"/>
                <w:szCs w:val="18"/>
              </w:rPr>
            </w:pPr>
            <w:r w:rsidRPr="006A7449">
              <w:rPr>
                <w:b/>
                <w:sz w:val="18"/>
                <w:szCs w:val="18"/>
              </w:rPr>
              <w:t>Abril 27:</w:t>
            </w:r>
          </w:p>
          <w:p w14:paraId="070728DF" w14:textId="29DBD1E4" w:rsidR="006A7449" w:rsidRPr="006A7449" w:rsidRDefault="006A7449" w:rsidP="00771B15">
            <w:pPr>
              <w:jc w:val="center"/>
              <w:rPr>
                <w:b/>
                <w:sz w:val="18"/>
                <w:szCs w:val="18"/>
              </w:rPr>
            </w:pPr>
            <w:r w:rsidRPr="006A7449">
              <w:rPr>
                <w:b/>
                <w:sz w:val="18"/>
                <w:szCs w:val="18"/>
              </w:rPr>
              <w:t>7:00 – 9:00:</w:t>
            </w:r>
          </w:p>
          <w:p w14:paraId="534BC939" w14:textId="77777777" w:rsidR="006A7449" w:rsidRDefault="006A7449" w:rsidP="000C054C">
            <w:pPr>
              <w:jc w:val="center"/>
              <w:rPr>
                <w:sz w:val="18"/>
                <w:szCs w:val="18"/>
              </w:rPr>
            </w:pPr>
            <w:r>
              <w:rPr>
                <w:sz w:val="18"/>
                <w:szCs w:val="18"/>
              </w:rPr>
              <w:t xml:space="preserve">CPC Grupo 1: </w:t>
            </w:r>
          </w:p>
          <w:p w14:paraId="3631B7B4" w14:textId="2EF69420" w:rsidR="006A7449" w:rsidRPr="003F6E7B" w:rsidRDefault="006A7449" w:rsidP="000C054C">
            <w:pPr>
              <w:jc w:val="center"/>
              <w:rPr>
                <w:sz w:val="18"/>
                <w:szCs w:val="18"/>
              </w:rPr>
            </w:pPr>
            <w:r>
              <w:rPr>
                <w:sz w:val="18"/>
                <w:szCs w:val="18"/>
              </w:rPr>
              <w:t xml:space="preserve">Abordaje del paciente con Enfermedad Coronaria  </w:t>
            </w:r>
          </w:p>
        </w:tc>
        <w:tc>
          <w:tcPr>
            <w:tcW w:w="1843" w:type="dxa"/>
            <w:vMerge w:val="restart"/>
            <w:shd w:val="clear" w:color="auto" w:fill="auto"/>
          </w:tcPr>
          <w:p w14:paraId="3BDBC9BD" w14:textId="46505A25" w:rsidR="006A7449" w:rsidRPr="00C903AE" w:rsidRDefault="006A7449" w:rsidP="00130CC9">
            <w:pPr>
              <w:spacing w:after="200" w:line="276" w:lineRule="auto"/>
              <w:jc w:val="center"/>
              <w:rPr>
                <w:sz w:val="18"/>
                <w:szCs w:val="18"/>
              </w:rPr>
            </w:pPr>
            <w:r>
              <w:rPr>
                <w:sz w:val="18"/>
                <w:szCs w:val="18"/>
              </w:rPr>
              <w:t>Abril 27: Farmacología</w:t>
            </w:r>
          </w:p>
        </w:tc>
      </w:tr>
      <w:tr w:rsidR="006A7449" w:rsidRPr="003F6E7B" w14:paraId="3E0584B9" w14:textId="77777777" w:rsidTr="00FF79E1">
        <w:trPr>
          <w:trHeight w:val="772"/>
        </w:trPr>
        <w:tc>
          <w:tcPr>
            <w:tcW w:w="1101" w:type="dxa"/>
            <w:vMerge/>
            <w:shd w:val="clear" w:color="auto" w:fill="auto"/>
          </w:tcPr>
          <w:p w14:paraId="1493F747" w14:textId="77777777" w:rsidR="006A7449" w:rsidRDefault="006A7449" w:rsidP="002E3994">
            <w:pPr>
              <w:jc w:val="center"/>
              <w:rPr>
                <w:sz w:val="18"/>
                <w:szCs w:val="18"/>
              </w:rPr>
            </w:pPr>
          </w:p>
        </w:tc>
        <w:tc>
          <w:tcPr>
            <w:tcW w:w="1275" w:type="dxa"/>
            <w:vMerge/>
            <w:shd w:val="clear" w:color="auto" w:fill="auto"/>
          </w:tcPr>
          <w:p w14:paraId="0B821C03" w14:textId="77777777" w:rsidR="006A7449" w:rsidRDefault="006A7449" w:rsidP="00771B15">
            <w:pPr>
              <w:jc w:val="center"/>
              <w:rPr>
                <w:sz w:val="18"/>
                <w:szCs w:val="18"/>
              </w:rPr>
            </w:pPr>
          </w:p>
        </w:tc>
        <w:tc>
          <w:tcPr>
            <w:tcW w:w="1134" w:type="dxa"/>
            <w:vMerge/>
            <w:shd w:val="clear" w:color="auto" w:fill="auto"/>
          </w:tcPr>
          <w:p w14:paraId="197961EE" w14:textId="77777777" w:rsidR="006A7449" w:rsidRDefault="006A7449" w:rsidP="00B51E85">
            <w:pPr>
              <w:jc w:val="center"/>
              <w:rPr>
                <w:sz w:val="18"/>
                <w:szCs w:val="18"/>
              </w:rPr>
            </w:pPr>
          </w:p>
        </w:tc>
        <w:tc>
          <w:tcPr>
            <w:tcW w:w="1843" w:type="dxa"/>
            <w:vMerge/>
            <w:shd w:val="clear" w:color="auto" w:fill="auto"/>
          </w:tcPr>
          <w:p w14:paraId="60AE9BD6" w14:textId="77777777" w:rsidR="006A7449" w:rsidRDefault="006A7449" w:rsidP="005E75AB">
            <w:pPr>
              <w:jc w:val="center"/>
              <w:rPr>
                <w:sz w:val="18"/>
                <w:szCs w:val="18"/>
              </w:rPr>
            </w:pPr>
          </w:p>
        </w:tc>
        <w:tc>
          <w:tcPr>
            <w:tcW w:w="2268" w:type="dxa"/>
            <w:shd w:val="clear" w:color="auto" w:fill="auto"/>
          </w:tcPr>
          <w:p w14:paraId="259D394F" w14:textId="408DCF4D" w:rsidR="006A7449" w:rsidRDefault="006A7449" w:rsidP="006A7449">
            <w:pPr>
              <w:jc w:val="center"/>
              <w:rPr>
                <w:sz w:val="18"/>
                <w:szCs w:val="18"/>
              </w:rPr>
            </w:pPr>
            <w:r w:rsidRPr="006A7449">
              <w:rPr>
                <w:b/>
                <w:sz w:val="18"/>
                <w:szCs w:val="18"/>
              </w:rPr>
              <w:t>10:00 – 12:00:</w:t>
            </w:r>
            <w:r>
              <w:rPr>
                <w:sz w:val="18"/>
                <w:szCs w:val="18"/>
              </w:rPr>
              <w:t xml:space="preserve"> Taller Abordaje paciente con Síndrome Ictérico </w:t>
            </w:r>
          </w:p>
        </w:tc>
        <w:tc>
          <w:tcPr>
            <w:tcW w:w="1843" w:type="dxa"/>
            <w:vMerge/>
            <w:shd w:val="clear" w:color="auto" w:fill="auto"/>
          </w:tcPr>
          <w:p w14:paraId="1BAC5A00" w14:textId="77777777" w:rsidR="006A7449" w:rsidRDefault="006A7449" w:rsidP="00130CC9">
            <w:pPr>
              <w:jc w:val="center"/>
              <w:rPr>
                <w:sz w:val="18"/>
                <w:szCs w:val="18"/>
              </w:rPr>
            </w:pPr>
          </w:p>
        </w:tc>
      </w:tr>
      <w:tr w:rsidR="00EC00DD" w:rsidRPr="003F6E7B" w14:paraId="1A3296C2" w14:textId="77777777" w:rsidTr="00FF79E1">
        <w:trPr>
          <w:trHeight w:val="575"/>
        </w:trPr>
        <w:tc>
          <w:tcPr>
            <w:tcW w:w="1101" w:type="dxa"/>
            <w:shd w:val="clear" w:color="auto" w:fill="auto"/>
          </w:tcPr>
          <w:p w14:paraId="62793A9D" w14:textId="1D736773" w:rsidR="00EC00DD" w:rsidRPr="003F6E7B" w:rsidRDefault="00EC00DD" w:rsidP="002E3994">
            <w:pPr>
              <w:jc w:val="center"/>
              <w:rPr>
                <w:sz w:val="18"/>
                <w:szCs w:val="18"/>
              </w:rPr>
            </w:pPr>
            <w:r>
              <w:rPr>
                <w:sz w:val="18"/>
                <w:szCs w:val="18"/>
              </w:rPr>
              <w:lastRenderedPageBreak/>
              <w:t>11</w:t>
            </w:r>
          </w:p>
        </w:tc>
        <w:tc>
          <w:tcPr>
            <w:tcW w:w="1275" w:type="dxa"/>
            <w:shd w:val="clear" w:color="auto" w:fill="auto"/>
          </w:tcPr>
          <w:p w14:paraId="0AA4A86C" w14:textId="77777777" w:rsidR="00EC00DD" w:rsidRDefault="00EC00DD" w:rsidP="009F4ED8">
            <w:pPr>
              <w:jc w:val="center"/>
              <w:rPr>
                <w:sz w:val="18"/>
                <w:szCs w:val="18"/>
              </w:rPr>
            </w:pPr>
            <w:r>
              <w:rPr>
                <w:sz w:val="18"/>
                <w:szCs w:val="18"/>
              </w:rPr>
              <w:t xml:space="preserve">Todos los </w:t>
            </w:r>
          </w:p>
          <w:p w14:paraId="3CCCD043" w14:textId="1652916F" w:rsidR="00EC00DD" w:rsidRPr="003F6E7B" w:rsidRDefault="00A220E0" w:rsidP="00771B15">
            <w:pPr>
              <w:jc w:val="center"/>
              <w:rPr>
                <w:sz w:val="18"/>
                <w:szCs w:val="18"/>
              </w:rPr>
            </w:pPr>
            <w:r>
              <w:rPr>
                <w:sz w:val="18"/>
                <w:szCs w:val="18"/>
              </w:rPr>
              <w:t>D</w:t>
            </w:r>
            <w:r w:rsidR="00EC00DD">
              <w:rPr>
                <w:sz w:val="18"/>
                <w:szCs w:val="18"/>
              </w:rPr>
              <w:t>ocentes</w:t>
            </w:r>
          </w:p>
        </w:tc>
        <w:tc>
          <w:tcPr>
            <w:tcW w:w="1134" w:type="dxa"/>
            <w:shd w:val="clear" w:color="auto" w:fill="auto"/>
          </w:tcPr>
          <w:p w14:paraId="032E6686" w14:textId="77777777" w:rsidR="00EC00DD" w:rsidRDefault="00EC00DD" w:rsidP="009F4ED8">
            <w:pPr>
              <w:jc w:val="center"/>
              <w:rPr>
                <w:sz w:val="18"/>
                <w:szCs w:val="18"/>
              </w:rPr>
            </w:pPr>
            <w:r>
              <w:rPr>
                <w:sz w:val="18"/>
                <w:szCs w:val="18"/>
              </w:rPr>
              <w:t xml:space="preserve">Todos los </w:t>
            </w:r>
          </w:p>
          <w:p w14:paraId="470C8EEC" w14:textId="2D2C51D3" w:rsidR="00EC00DD" w:rsidRPr="003F6E7B" w:rsidRDefault="00A220E0" w:rsidP="00771B15">
            <w:pPr>
              <w:jc w:val="center"/>
              <w:rPr>
                <w:sz w:val="18"/>
                <w:szCs w:val="18"/>
              </w:rPr>
            </w:pPr>
            <w:r>
              <w:rPr>
                <w:sz w:val="18"/>
                <w:szCs w:val="18"/>
              </w:rPr>
              <w:t>T</w:t>
            </w:r>
            <w:r w:rsidR="00EC00DD">
              <w:rPr>
                <w:sz w:val="18"/>
                <w:szCs w:val="18"/>
              </w:rPr>
              <w:t>emas</w:t>
            </w:r>
          </w:p>
        </w:tc>
        <w:tc>
          <w:tcPr>
            <w:tcW w:w="1843" w:type="dxa"/>
            <w:shd w:val="clear" w:color="auto" w:fill="auto"/>
          </w:tcPr>
          <w:p w14:paraId="0E70D3F5" w14:textId="7DD5AC1B" w:rsidR="00EC00DD" w:rsidRDefault="00EC00DD" w:rsidP="00771B15">
            <w:pPr>
              <w:jc w:val="center"/>
              <w:rPr>
                <w:sz w:val="18"/>
                <w:szCs w:val="18"/>
              </w:rPr>
            </w:pPr>
            <w:r>
              <w:rPr>
                <w:sz w:val="18"/>
                <w:szCs w:val="18"/>
              </w:rPr>
              <w:t>Mayo 2</w:t>
            </w:r>
            <w:r w:rsidRPr="6268844C">
              <w:rPr>
                <w:sz w:val="18"/>
                <w:szCs w:val="18"/>
              </w:rPr>
              <w:t>:</w:t>
            </w:r>
          </w:p>
          <w:p w14:paraId="399BF7D2" w14:textId="2938FFF4" w:rsidR="00982644" w:rsidRPr="003F6E7B" w:rsidRDefault="00982644" w:rsidP="00771B15">
            <w:pPr>
              <w:jc w:val="center"/>
              <w:rPr>
                <w:sz w:val="18"/>
                <w:szCs w:val="18"/>
              </w:rPr>
            </w:pPr>
            <w:r>
              <w:rPr>
                <w:sz w:val="18"/>
                <w:szCs w:val="18"/>
              </w:rPr>
              <w:t xml:space="preserve">Rotación </w:t>
            </w:r>
            <w:r w:rsidR="006A7449">
              <w:rPr>
                <w:sz w:val="18"/>
                <w:szCs w:val="18"/>
              </w:rPr>
              <w:t>1.1</w:t>
            </w:r>
          </w:p>
          <w:p w14:paraId="315B3248" w14:textId="3BF4EB98" w:rsidR="00EC00DD" w:rsidRPr="003F6E7B" w:rsidRDefault="00EC00DD" w:rsidP="00771B15">
            <w:pPr>
              <w:jc w:val="center"/>
              <w:rPr>
                <w:sz w:val="18"/>
                <w:szCs w:val="18"/>
              </w:rPr>
            </w:pPr>
          </w:p>
        </w:tc>
        <w:tc>
          <w:tcPr>
            <w:tcW w:w="2268" w:type="dxa"/>
            <w:shd w:val="clear" w:color="auto" w:fill="auto"/>
          </w:tcPr>
          <w:p w14:paraId="75342DA8" w14:textId="035F2A0B" w:rsidR="00982644" w:rsidRPr="003F6E7B" w:rsidRDefault="00EC00DD" w:rsidP="006A7449">
            <w:pPr>
              <w:jc w:val="center"/>
              <w:rPr>
                <w:sz w:val="18"/>
                <w:szCs w:val="18"/>
              </w:rPr>
            </w:pPr>
            <w:r>
              <w:rPr>
                <w:sz w:val="18"/>
                <w:szCs w:val="18"/>
              </w:rPr>
              <w:t>Mayo 4</w:t>
            </w:r>
            <w:r w:rsidRPr="6268844C">
              <w:rPr>
                <w:sz w:val="18"/>
                <w:szCs w:val="18"/>
              </w:rPr>
              <w:t>:</w:t>
            </w:r>
            <w:r w:rsidR="00982644">
              <w:rPr>
                <w:sz w:val="18"/>
                <w:szCs w:val="18"/>
              </w:rPr>
              <w:t xml:space="preserve"> 10-12: Rotación </w:t>
            </w:r>
            <w:r w:rsidR="006A7449">
              <w:rPr>
                <w:sz w:val="18"/>
                <w:szCs w:val="18"/>
              </w:rPr>
              <w:t>1.2</w:t>
            </w:r>
          </w:p>
        </w:tc>
        <w:tc>
          <w:tcPr>
            <w:tcW w:w="1843" w:type="dxa"/>
            <w:shd w:val="clear" w:color="auto" w:fill="auto"/>
          </w:tcPr>
          <w:p w14:paraId="7844DD55" w14:textId="3513B362" w:rsidR="00EC00DD" w:rsidRPr="003F6E7B" w:rsidRDefault="00130CC9" w:rsidP="00771B15">
            <w:pPr>
              <w:jc w:val="center"/>
              <w:rPr>
                <w:sz w:val="18"/>
                <w:szCs w:val="18"/>
              </w:rPr>
            </w:pPr>
            <w:r>
              <w:rPr>
                <w:sz w:val="18"/>
                <w:szCs w:val="18"/>
              </w:rPr>
              <w:t>Mayo 4</w:t>
            </w:r>
            <w:r w:rsidR="00EC00DD" w:rsidRPr="6268844C">
              <w:rPr>
                <w:sz w:val="18"/>
                <w:szCs w:val="18"/>
              </w:rPr>
              <w:t>:</w:t>
            </w:r>
          </w:p>
          <w:p w14:paraId="21D272FF" w14:textId="5A4C4954" w:rsidR="00EC00DD" w:rsidRPr="003F6E7B" w:rsidRDefault="00EC00DD" w:rsidP="527F65E7">
            <w:pPr>
              <w:jc w:val="center"/>
              <w:rPr>
                <w:sz w:val="18"/>
                <w:szCs w:val="18"/>
              </w:rPr>
            </w:pPr>
            <w:r>
              <w:rPr>
                <w:sz w:val="18"/>
                <w:szCs w:val="18"/>
              </w:rPr>
              <w:t>Farmacología</w:t>
            </w:r>
          </w:p>
        </w:tc>
      </w:tr>
      <w:tr w:rsidR="006A7449" w:rsidRPr="003F6E7B" w14:paraId="45C41368" w14:textId="77777777" w:rsidTr="00FF79E1">
        <w:trPr>
          <w:trHeight w:val="990"/>
        </w:trPr>
        <w:tc>
          <w:tcPr>
            <w:tcW w:w="1101" w:type="dxa"/>
            <w:vMerge w:val="restart"/>
            <w:shd w:val="clear" w:color="auto" w:fill="auto"/>
          </w:tcPr>
          <w:p w14:paraId="19110AEB" w14:textId="5EC33CDC" w:rsidR="006A7449" w:rsidRPr="003F6E7B" w:rsidRDefault="006A7449" w:rsidP="00771B15">
            <w:pPr>
              <w:jc w:val="center"/>
              <w:rPr>
                <w:sz w:val="18"/>
                <w:szCs w:val="18"/>
              </w:rPr>
            </w:pPr>
            <w:r>
              <w:rPr>
                <w:sz w:val="18"/>
                <w:szCs w:val="18"/>
              </w:rPr>
              <w:t>12</w:t>
            </w:r>
          </w:p>
        </w:tc>
        <w:tc>
          <w:tcPr>
            <w:tcW w:w="1275" w:type="dxa"/>
            <w:vMerge w:val="restart"/>
            <w:shd w:val="clear" w:color="auto" w:fill="auto"/>
          </w:tcPr>
          <w:p w14:paraId="2A366C21" w14:textId="77777777" w:rsidR="006A7449" w:rsidRDefault="006A7449" w:rsidP="009F4ED8">
            <w:pPr>
              <w:jc w:val="center"/>
              <w:rPr>
                <w:sz w:val="18"/>
                <w:szCs w:val="18"/>
              </w:rPr>
            </w:pPr>
            <w:r>
              <w:rPr>
                <w:sz w:val="18"/>
                <w:szCs w:val="18"/>
              </w:rPr>
              <w:t xml:space="preserve">Todos los </w:t>
            </w:r>
          </w:p>
          <w:p w14:paraId="09D27B58" w14:textId="04DEF70C" w:rsidR="006A7449" w:rsidRPr="003F6E7B" w:rsidRDefault="006A7449" w:rsidP="006C658F">
            <w:pPr>
              <w:jc w:val="center"/>
              <w:rPr>
                <w:sz w:val="18"/>
                <w:szCs w:val="18"/>
              </w:rPr>
            </w:pPr>
            <w:r>
              <w:rPr>
                <w:sz w:val="18"/>
                <w:szCs w:val="18"/>
              </w:rPr>
              <w:t>docentes</w:t>
            </w:r>
          </w:p>
        </w:tc>
        <w:tc>
          <w:tcPr>
            <w:tcW w:w="1134" w:type="dxa"/>
            <w:vMerge w:val="restart"/>
            <w:shd w:val="clear" w:color="auto" w:fill="auto"/>
          </w:tcPr>
          <w:p w14:paraId="78B83EA7" w14:textId="77777777" w:rsidR="006A7449" w:rsidRDefault="006A7449" w:rsidP="009F4ED8">
            <w:pPr>
              <w:jc w:val="center"/>
              <w:rPr>
                <w:sz w:val="18"/>
                <w:szCs w:val="18"/>
              </w:rPr>
            </w:pPr>
            <w:r>
              <w:rPr>
                <w:sz w:val="18"/>
                <w:szCs w:val="18"/>
              </w:rPr>
              <w:t xml:space="preserve">Todos los </w:t>
            </w:r>
          </w:p>
          <w:p w14:paraId="237570E8" w14:textId="2DA81E62" w:rsidR="006A7449" w:rsidRPr="003F6E7B" w:rsidRDefault="006A7449" w:rsidP="006C658F">
            <w:pPr>
              <w:jc w:val="center"/>
              <w:rPr>
                <w:sz w:val="18"/>
                <w:szCs w:val="18"/>
              </w:rPr>
            </w:pPr>
            <w:r>
              <w:rPr>
                <w:sz w:val="18"/>
                <w:szCs w:val="18"/>
              </w:rPr>
              <w:t>Temas</w:t>
            </w:r>
          </w:p>
        </w:tc>
        <w:tc>
          <w:tcPr>
            <w:tcW w:w="1843" w:type="dxa"/>
            <w:vMerge w:val="restart"/>
            <w:shd w:val="clear" w:color="auto" w:fill="auto"/>
          </w:tcPr>
          <w:p w14:paraId="7E6E5CB0" w14:textId="77777777" w:rsidR="006A7449" w:rsidRDefault="006A7449" w:rsidP="005E75AB">
            <w:pPr>
              <w:jc w:val="center"/>
              <w:rPr>
                <w:sz w:val="18"/>
                <w:szCs w:val="18"/>
              </w:rPr>
            </w:pPr>
            <w:r>
              <w:rPr>
                <w:sz w:val="18"/>
                <w:szCs w:val="18"/>
              </w:rPr>
              <w:t>Mayo 9:</w:t>
            </w:r>
          </w:p>
          <w:p w14:paraId="3F4554BD" w14:textId="4D622CD8" w:rsidR="006A7449" w:rsidRPr="003F6E7B" w:rsidRDefault="006A7449" w:rsidP="006A7449">
            <w:pPr>
              <w:jc w:val="center"/>
              <w:rPr>
                <w:sz w:val="18"/>
                <w:szCs w:val="18"/>
              </w:rPr>
            </w:pPr>
            <w:r>
              <w:rPr>
                <w:sz w:val="18"/>
                <w:szCs w:val="18"/>
              </w:rPr>
              <w:t>Rotación 2.1</w:t>
            </w:r>
          </w:p>
        </w:tc>
        <w:tc>
          <w:tcPr>
            <w:tcW w:w="2268" w:type="dxa"/>
            <w:shd w:val="clear" w:color="auto" w:fill="auto"/>
          </w:tcPr>
          <w:p w14:paraId="538D52E2" w14:textId="77777777" w:rsidR="006A7449" w:rsidRDefault="006A7449" w:rsidP="00B51E85">
            <w:pPr>
              <w:jc w:val="center"/>
              <w:rPr>
                <w:b/>
                <w:sz w:val="18"/>
                <w:szCs w:val="18"/>
              </w:rPr>
            </w:pPr>
            <w:r w:rsidRPr="006A7449">
              <w:rPr>
                <w:b/>
                <w:sz w:val="18"/>
                <w:szCs w:val="18"/>
              </w:rPr>
              <w:t>Mayo 11:</w:t>
            </w:r>
          </w:p>
          <w:p w14:paraId="491F70D0" w14:textId="071CC41B" w:rsidR="006A7449" w:rsidRPr="006A7449" w:rsidRDefault="006A7449" w:rsidP="00B51E85">
            <w:pPr>
              <w:jc w:val="center"/>
              <w:rPr>
                <w:b/>
                <w:sz w:val="18"/>
                <w:szCs w:val="18"/>
              </w:rPr>
            </w:pPr>
            <w:r>
              <w:rPr>
                <w:b/>
                <w:sz w:val="18"/>
                <w:szCs w:val="18"/>
              </w:rPr>
              <w:t>07:00 – 09:00:</w:t>
            </w:r>
          </w:p>
          <w:p w14:paraId="5C68359A" w14:textId="1B568AE7" w:rsidR="006A7449" w:rsidRDefault="006A7449" w:rsidP="00B51E85">
            <w:pPr>
              <w:jc w:val="center"/>
              <w:rPr>
                <w:sz w:val="18"/>
                <w:szCs w:val="18"/>
              </w:rPr>
            </w:pPr>
            <w:r>
              <w:rPr>
                <w:sz w:val="18"/>
                <w:szCs w:val="18"/>
              </w:rPr>
              <w:t>CPC Grupo 2:</w:t>
            </w:r>
          </w:p>
          <w:p w14:paraId="4793656E" w14:textId="759BF827" w:rsidR="006A7449" w:rsidRPr="003F6E7B" w:rsidRDefault="006A7449" w:rsidP="006A7449">
            <w:pPr>
              <w:jc w:val="center"/>
              <w:rPr>
                <w:sz w:val="18"/>
                <w:szCs w:val="18"/>
              </w:rPr>
            </w:pPr>
            <w:r>
              <w:rPr>
                <w:sz w:val="18"/>
                <w:szCs w:val="18"/>
              </w:rPr>
              <w:t>Abordaje del paciente con SEPSIS (Caso Urinario, paciente asintomático o afebril)</w:t>
            </w:r>
          </w:p>
        </w:tc>
        <w:tc>
          <w:tcPr>
            <w:tcW w:w="1843" w:type="dxa"/>
            <w:vMerge w:val="restart"/>
            <w:shd w:val="clear" w:color="auto" w:fill="auto"/>
          </w:tcPr>
          <w:p w14:paraId="73971996" w14:textId="08682B74" w:rsidR="006A7449" w:rsidRDefault="006A7449" w:rsidP="00771B15">
            <w:pPr>
              <w:jc w:val="center"/>
              <w:rPr>
                <w:sz w:val="18"/>
                <w:szCs w:val="18"/>
              </w:rPr>
            </w:pPr>
            <w:r>
              <w:rPr>
                <w:sz w:val="18"/>
                <w:szCs w:val="18"/>
              </w:rPr>
              <w:t>Mayo 11</w:t>
            </w:r>
            <w:r w:rsidRPr="527F65E7">
              <w:rPr>
                <w:sz w:val="18"/>
                <w:szCs w:val="18"/>
              </w:rPr>
              <w:t>:</w:t>
            </w:r>
          </w:p>
          <w:p w14:paraId="1EE307E9" w14:textId="2C8F308D" w:rsidR="006A7449" w:rsidRPr="003F6E7B" w:rsidRDefault="006A7449" w:rsidP="00B51E85">
            <w:pPr>
              <w:spacing w:after="200" w:line="276" w:lineRule="auto"/>
              <w:jc w:val="center"/>
            </w:pPr>
            <w:r>
              <w:t>Farmacología</w:t>
            </w:r>
          </w:p>
        </w:tc>
      </w:tr>
      <w:tr w:rsidR="006A7449" w:rsidRPr="003F6E7B" w14:paraId="6EEBA084" w14:textId="77777777" w:rsidTr="00FF79E1">
        <w:trPr>
          <w:trHeight w:val="262"/>
        </w:trPr>
        <w:tc>
          <w:tcPr>
            <w:tcW w:w="1101" w:type="dxa"/>
            <w:vMerge/>
            <w:shd w:val="clear" w:color="auto" w:fill="auto"/>
          </w:tcPr>
          <w:p w14:paraId="4F812942" w14:textId="77777777" w:rsidR="006A7449" w:rsidRDefault="006A7449" w:rsidP="00771B15">
            <w:pPr>
              <w:jc w:val="center"/>
              <w:rPr>
                <w:sz w:val="18"/>
                <w:szCs w:val="18"/>
              </w:rPr>
            </w:pPr>
          </w:p>
        </w:tc>
        <w:tc>
          <w:tcPr>
            <w:tcW w:w="1275" w:type="dxa"/>
            <w:vMerge/>
            <w:shd w:val="clear" w:color="auto" w:fill="auto"/>
          </w:tcPr>
          <w:p w14:paraId="2918AC68" w14:textId="77777777" w:rsidR="006A7449" w:rsidRDefault="006A7449" w:rsidP="009F4ED8">
            <w:pPr>
              <w:jc w:val="center"/>
              <w:rPr>
                <w:sz w:val="18"/>
                <w:szCs w:val="18"/>
              </w:rPr>
            </w:pPr>
          </w:p>
        </w:tc>
        <w:tc>
          <w:tcPr>
            <w:tcW w:w="1134" w:type="dxa"/>
            <w:vMerge/>
            <w:shd w:val="clear" w:color="auto" w:fill="auto"/>
          </w:tcPr>
          <w:p w14:paraId="329AED0C" w14:textId="77777777" w:rsidR="006A7449" w:rsidRDefault="006A7449" w:rsidP="009F4ED8">
            <w:pPr>
              <w:jc w:val="center"/>
              <w:rPr>
                <w:sz w:val="18"/>
                <w:szCs w:val="18"/>
              </w:rPr>
            </w:pPr>
          </w:p>
        </w:tc>
        <w:tc>
          <w:tcPr>
            <w:tcW w:w="1843" w:type="dxa"/>
            <w:vMerge/>
            <w:shd w:val="clear" w:color="auto" w:fill="auto"/>
          </w:tcPr>
          <w:p w14:paraId="7C84A1F9" w14:textId="77777777" w:rsidR="006A7449" w:rsidRDefault="006A7449" w:rsidP="005E75AB">
            <w:pPr>
              <w:jc w:val="center"/>
              <w:rPr>
                <w:sz w:val="18"/>
                <w:szCs w:val="18"/>
              </w:rPr>
            </w:pPr>
          </w:p>
        </w:tc>
        <w:tc>
          <w:tcPr>
            <w:tcW w:w="2268" w:type="dxa"/>
            <w:shd w:val="clear" w:color="auto" w:fill="auto"/>
          </w:tcPr>
          <w:p w14:paraId="7B8BE0C8" w14:textId="7D8D8298" w:rsidR="006A7449" w:rsidRPr="006A7449" w:rsidRDefault="006A7449" w:rsidP="00B51E85">
            <w:pPr>
              <w:jc w:val="center"/>
              <w:rPr>
                <w:b/>
                <w:sz w:val="18"/>
                <w:szCs w:val="18"/>
              </w:rPr>
            </w:pPr>
            <w:r w:rsidRPr="006A7449">
              <w:rPr>
                <w:b/>
                <w:sz w:val="18"/>
                <w:szCs w:val="18"/>
              </w:rPr>
              <w:t>10:00 – 12:00:</w:t>
            </w:r>
          </w:p>
          <w:p w14:paraId="0746CBA4" w14:textId="4423ECD1" w:rsidR="006A7449" w:rsidRPr="006A7449" w:rsidRDefault="006A7449" w:rsidP="006A7449">
            <w:pPr>
              <w:jc w:val="center"/>
              <w:rPr>
                <w:b/>
                <w:sz w:val="18"/>
                <w:szCs w:val="18"/>
              </w:rPr>
            </w:pPr>
            <w:r>
              <w:rPr>
                <w:sz w:val="18"/>
                <w:szCs w:val="18"/>
              </w:rPr>
              <w:t>Rotación 2.2</w:t>
            </w:r>
          </w:p>
        </w:tc>
        <w:tc>
          <w:tcPr>
            <w:tcW w:w="1843" w:type="dxa"/>
            <w:vMerge/>
            <w:shd w:val="clear" w:color="auto" w:fill="auto"/>
          </w:tcPr>
          <w:p w14:paraId="41FF018F" w14:textId="77777777" w:rsidR="006A7449" w:rsidRDefault="006A7449" w:rsidP="00771B15">
            <w:pPr>
              <w:jc w:val="center"/>
              <w:rPr>
                <w:sz w:val="18"/>
                <w:szCs w:val="18"/>
              </w:rPr>
            </w:pPr>
          </w:p>
        </w:tc>
      </w:tr>
      <w:tr w:rsidR="006A7449" w:rsidRPr="003F6E7B" w14:paraId="64FA13CC" w14:textId="77777777" w:rsidTr="00FF79E1">
        <w:trPr>
          <w:trHeight w:val="660"/>
        </w:trPr>
        <w:tc>
          <w:tcPr>
            <w:tcW w:w="1101" w:type="dxa"/>
            <w:vMerge w:val="restart"/>
            <w:shd w:val="clear" w:color="auto" w:fill="auto"/>
          </w:tcPr>
          <w:p w14:paraId="0923E89D" w14:textId="77777777" w:rsidR="006A7449" w:rsidRDefault="006A7449" w:rsidP="00771B15">
            <w:pPr>
              <w:jc w:val="center"/>
              <w:rPr>
                <w:sz w:val="18"/>
                <w:szCs w:val="18"/>
              </w:rPr>
            </w:pPr>
          </w:p>
          <w:p w14:paraId="7104A804" w14:textId="196D70DB" w:rsidR="006A7449" w:rsidRPr="003F6E7B" w:rsidRDefault="006A7449" w:rsidP="00771B15">
            <w:pPr>
              <w:jc w:val="center"/>
              <w:rPr>
                <w:sz w:val="18"/>
                <w:szCs w:val="18"/>
              </w:rPr>
            </w:pPr>
            <w:r>
              <w:rPr>
                <w:sz w:val="18"/>
                <w:szCs w:val="18"/>
              </w:rPr>
              <w:t>13</w:t>
            </w:r>
          </w:p>
        </w:tc>
        <w:tc>
          <w:tcPr>
            <w:tcW w:w="1275" w:type="dxa"/>
            <w:vMerge w:val="restart"/>
            <w:shd w:val="clear" w:color="auto" w:fill="auto"/>
          </w:tcPr>
          <w:p w14:paraId="4A8FC664" w14:textId="77777777" w:rsidR="006A7449" w:rsidRDefault="006A7449" w:rsidP="009F4ED8">
            <w:pPr>
              <w:jc w:val="center"/>
              <w:rPr>
                <w:sz w:val="18"/>
                <w:szCs w:val="18"/>
              </w:rPr>
            </w:pPr>
            <w:r>
              <w:rPr>
                <w:sz w:val="18"/>
                <w:szCs w:val="18"/>
              </w:rPr>
              <w:t xml:space="preserve">Todos los </w:t>
            </w:r>
          </w:p>
          <w:p w14:paraId="2F62E34F" w14:textId="08BAC0F3" w:rsidR="006A7449" w:rsidRPr="003F6E7B" w:rsidRDefault="006A7449" w:rsidP="00D31303">
            <w:pPr>
              <w:jc w:val="center"/>
              <w:rPr>
                <w:sz w:val="18"/>
                <w:szCs w:val="18"/>
              </w:rPr>
            </w:pPr>
            <w:r>
              <w:rPr>
                <w:sz w:val="18"/>
                <w:szCs w:val="18"/>
              </w:rPr>
              <w:t>docentes</w:t>
            </w:r>
          </w:p>
        </w:tc>
        <w:tc>
          <w:tcPr>
            <w:tcW w:w="1134" w:type="dxa"/>
            <w:vMerge w:val="restart"/>
            <w:shd w:val="clear" w:color="auto" w:fill="auto"/>
          </w:tcPr>
          <w:p w14:paraId="7F88DCDA" w14:textId="77777777" w:rsidR="006A7449" w:rsidRDefault="006A7449" w:rsidP="009F4ED8">
            <w:pPr>
              <w:jc w:val="center"/>
              <w:rPr>
                <w:sz w:val="18"/>
                <w:szCs w:val="18"/>
              </w:rPr>
            </w:pPr>
            <w:r>
              <w:rPr>
                <w:sz w:val="18"/>
                <w:szCs w:val="18"/>
              </w:rPr>
              <w:t xml:space="preserve">Todos los </w:t>
            </w:r>
          </w:p>
          <w:p w14:paraId="33364B3E" w14:textId="6440CC38" w:rsidR="006A7449" w:rsidRPr="003F6E7B" w:rsidRDefault="006A7449" w:rsidP="00771B15">
            <w:pPr>
              <w:jc w:val="center"/>
              <w:rPr>
                <w:sz w:val="18"/>
                <w:szCs w:val="18"/>
              </w:rPr>
            </w:pPr>
            <w:r>
              <w:rPr>
                <w:sz w:val="18"/>
                <w:szCs w:val="18"/>
              </w:rPr>
              <w:t>Temas</w:t>
            </w:r>
          </w:p>
        </w:tc>
        <w:tc>
          <w:tcPr>
            <w:tcW w:w="1843" w:type="dxa"/>
            <w:vMerge w:val="restart"/>
            <w:shd w:val="clear" w:color="auto" w:fill="auto"/>
          </w:tcPr>
          <w:p w14:paraId="21A665A4" w14:textId="77777777" w:rsidR="006A7449" w:rsidRDefault="006A7449" w:rsidP="00982644">
            <w:pPr>
              <w:spacing w:line="276" w:lineRule="auto"/>
              <w:jc w:val="center"/>
            </w:pPr>
            <w:r>
              <w:t>Mayo 16:</w:t>
            </w:r>
          </w:p>
          <w:p w14:paraId="6AFF24E4" w14:textId="20C06A9F" w:rsidR="006A7449" w:rsidRPr="003F6E7B" w:rsidRDefault="006A7449" w:rsidP="006A7449">
            <w:pPr>
              <w:spacing w:line="276" w:lineRule="auto"/>
              <w:jc w:val="center"/>
            </w:pPr>
            <w:r>
              <w:t>Rotación 3.1</w:t>
            </w:r>
          </w:p>
        </w:tc>
        <w:tc>
          <w:tcPr>
            <w:tcW w:w="2268" w:type="dxa"/>
            <w:shd w:val="clear" w:color="auto" w:fill="auto"/>
          </w:tcPr>
          <w:p w14:paraId="7D3DF2B6" w14:textId="77777777" w:rsidR="006A7449" w:rsidRDefault="006A7449" w:rsidP="00AC5225">
            <w:pPr>
              <w:jc w:val="center"/>
              <w:rPr>
                <w:b/>
                <w:sz w:val="18"/>
                <w:szCs w:val="18"/>
              </w:rPr>
            </w:pPr>
            <w:r w:rsidRPr="006A7449">
              <w:rPr>
                <w:b/>
                <w:sz w:val="18"/>
                <w:szCs w:val="18"/>
              </w:rPr>
              <w:t>Mayo 18:</w:t>
            </w:r>
          </w:p>
          <w:p w14:paraId="68BB2FF6" w14:textId="0A90FF86" w:rsidR="006A7449" w:rsidRPr="006A7449" w:rsidRDefault="006A7449" w:rsidP="00AC5225">
            <w:pPr>
              <w:jc w:val="center"/>
              <w:rPr>
                <w:b/>
                <w:sz w:val="18"/>
                <w:szCs w:val="18"/>
              </w:rPr>
            </w:pPr>
            <w:r>
              <w:rPr>
                <w:b/>
                <w:sz w:val="18"/>
                <w:szCs w:val="18"/>
              </w:rPr>
              <w:t>07:00 – 09:00:</w:t>
            </w:r>
          </w:p>
          <w:p w14:paraId="621B6FCC" w14:textId="77777777" w:rsidR="006A7449" w:rsidRDefault="006A7449" w:rsidP="00AC5225">
            <w:pPr>
              <w:jc w:val="center"/>
              <w:rPr>
                <w:sz w:val="18"/>
                <w:szCs w:val="18"/>
              </w:rPr>
            </w:pPr>
            <w:r>
              <w:rPr>
                <w:sz w:val="18"/>
                <w:szCs w:val="18"/>
              </w:rPr>
              <w:t>CPC Grupo 3:</w:t>
            </w:r>
          </w:p>
          <w:p w14:paraId="6C6D5746" w14:textId="59FD6A13" w:rsidR="006A7449" w:rsidRPr="003F6E7B" w:rsidRDefault="006A7449" w:rsidP="00AC5225">
            <w:pPr>
              <w:jc w:val="center"/>
              <w:rPr>
                <w:sz w:val="18"/>
                <w:szCs w:val="18"/>
              </w:rPr>
            </w:pPr>
            <w:r>
              <w:rPr>
                <w:sz w:val="18"/>
                <w:szCs w:val="18"/>
              </w:rPr>
              <w:t>Abordaje paciente con Estados hipertensivos del embarazo</w:t>
            </w:r>
          </w:p>
        </w:tc>
        <w:tc>
          <w:tcPr>
            <w:tcW w:w="1843" w:type="dxa"/>
            <w:vMerge w:val="restart"/>
            <w:shd w:val="clear" w:color="auto" w:fill="auto"/>
          </w:tcPr>
          <w:p w14:paraId="102C6596" w14:textId="03BAE250" w:rsidR="006A7449" w:rsidRPr="003F6E7B" w:rsidRDefault="006A7449" w:rsidP="00771B15">
            <w:pPr>
              <w:jc w:val="center"/>
              <w:rPr>
                <w:sz w:val="18"/>
                <w:szCs w:val="18"/>
              </w:rPr>
            </w:pPr>
            <w:r>
              <w:rPr>
                <w:sz w:val="18"/>
                <w:szCs w:val="18"/>
              </w:rPr>
              <w:t>Mayo 18</w:t>
            </w:r>
            <w:r w:rsidRPr="6268844C">
              <w:rPr>
                <w:sz w:val="18"/>
                <w:szCs w:val="18"/>
              </w:rPr>
              <w:t>:</w:t>
            </w:r>
          </w:p>
          <w:p w14:paraId="3280C9ED" w14:textId="383A9558" w:rsidR="006A7449" w:rsidRPr="003F6E7B" w:rsidRDefault="006A7449" w:rsidP="00AC5225">
            <w:pPr>
              <w:jc w:val="center"/>
              <w:rPr>
                <w:sz w:val="18"/>
                <w:szCs w:val="18"/>
              </w:rPr>
            </w:pPr>
            <w:r>
              <w:rPr>
                <w:sz w:val="18"/>
                <w:szCs w:val="18"/>
              </w:rPr>
              <w:t>Farmacología</w:t>
            </w:r>
          </w:p>
        </w:tc>
      </w:tr>
      <w:tr w:rsidR="006A7449" w:rsidRPr="003F6E7B" w14:paraId="4317CA88" w14:textId="77777777" w:rsidTr="00FF79E1">
        <w:trPr>
          <w:trHeight w:val="531"/>
        </w:trPr>
        <w:tc>
          <w:tcPr>
            <w:tcW w:w="1101" w:type="dxa"/>
            <w:vMerge/>
            <w:shd w:val="clear" w:color="auto" w:fill="auto"/>
          </w:tcPr>
          <w:p w14:paraId="35AFD080" w14:textId="77777777" w:rsidR="006A7449" w:rsidRDefault="006A7449" w:rsidP="00771B15">
            <w:pPr>
              <w:jc w:val="center"/>
              <w:rPr>
                <w:sz w:val="18"/>
                <w:szCs w:val="18"/>
              </w:rPr>
            </w:pPr>
          </w:p>
        </w:tc>
        <w:tc>
          <w:tcPr>
            <w:tcW w:w="1275" w:type="dxa"/>
            <w:vMerge/>
            <w:shd w:val="clear" w:color="auto" w:fill="auto"/>
          </w:tcPr>
          <w:p w14:paraId="34DE9126" w14:textId="77777777" w:rsidR="006A7449" w:rsidRDefault="006A7449" w:rsidP="009F4ED8">
            <w:pPr>
              <w:jc w:val="center"/>
              <w:rPr>
                <w:sz w:val="18"/>
                <w:szCs w:val="18"/>
              </w:rPr>
            </w:pPr>
          </w:p>
        </w:tc>
        <w:tc>
          <w:tcPr>
            <w:tcW w:w="1134" w:type="dxa"/>
            <w:vMerge/>
            <w:shd w:val="clear" w:color="auto" w:fill="auto"/>
          </w:tcPr>
          <w:p w14:paraId="59731FB1" w14:textId="77777777" w:rsidR="006A7449" w:rsidRDefault="006A7449" w:rsidP="009F4ED8">
            <w:pPr>
              <w:jc w:val="center"/>
              <w:rPr>
                <w:sz w:val="18"/>
                <w:szCs w:val="18"/>
              </w:rPr>
            </w:pPr>
          </w:p>
        </w:tc>
        <w:tc>
          <w:tcPr>
            <w:tcW w:w="1843" w:type="dxa"/>
            <w:vMerge/>
            <w:shd w:val="clear" w:color="auto" w:fill="auto"/>
          </w:tcPr>
          <w:p w14:paraId="3093AEAE" w14:textId="77777777" w:rsidR="006A7449" w:rsidRDefault="006A7449" w:rsidP="00982644">
            <w:pPr>
              <w:jc w:val="center"/>
            </w:pPr>
          </w:p>
        </w:tc>
        <w:tc>
          <w:tcPr>
            <w:tcW w:w="2268" w:type="dxa"/>
            <w:shd w:val="clear" w:color="auto" w:fill="auto"/>
          </w:tcPr>
          <w:p w14:paraId="420DC22A" w14:textId="77777777" w:rsidR="006A7449" w:rsidRPr="006A7449" w:rsidRDefault="006A7449" w:rsidP="00AC5225">
            <w:pPr>
              <w:jc w:val="center"/>
              <w:rPr>
                <w:b/>
                <w:sz w:val="18"/>
                <w:szCs w:val="18"/>
              </w:rPr>
            </w:pPr>
            <w:r w:rsidRPr="006A7449">
              <w:rPr>
                <w:b/>
                <w:sz w:val="18"/>
                <w:szCs w:val="18"/>
              </w:rPr>
              <w:t>10:00 – 12:00:</w:t>
            </w:r>
          </w:p>
          <w:p w14:paraId="2CA119D6" w14:textId="10C7123B" w:rsidR="006A7449" w:rsidRDefault="006A7449" w:rsidP="00AC5225">
            <w:pPr>
              <w:jc w:val="center"/>
              <w:rPr>
                <w:sz w:val="18"/>
                <w:szCs w:val="18"/>
              </w:rPr>
            </w:pPr>
            <w:r>
              <w:rPr>
                <w:sz w:val="18"/>
                <w:szCs w:val="18"/>
              </w:rPr>
              <w:t>Rotación 3.2</w:t>
            </w:r>
          </w:p>
        </w:tc>
        <w:tc>
          <w:tcPr>
            <w:tcW w:w="1843" w:type="dxa"/>
            <w:vMerge/>
            <w:shd w:val="clear" w:color="auto" w:fill="auto"/>
          </w:tcPr>
          <w:p w14:paraId="3B68EB4D" w14:textId="77777777" w:rsidR="006A7449" w:rsidRDefault="006A7449" w:rsidP="00771B15">
            <w:pPr>
              <w:jc w:val="center"/>
              <w:rPr>
                <w:sz w:val="18"/>
                <w:szCs w:val="18"/>
              </w:rPr>
            </w:pPr>
          </w:p>
        </w:tc>
      </w:tr>
      <w:tr w:rsidR="006A7449" w:rsidRPr="003F6E7B" w14:paraId="16FF796D" w14:textId="77777777" w:rsidTr="00FF79E1">
        <w:trPr>
          <w:trHeight w:val="773"/>
        </w:trPr>
        <w:tc>
          <w:tcPr>
            <w:tcW w:w="1101" w:type="dxa"/>
            <w:vMerge w:val="restart"/>
            <w:shd w:val="clear" w:color="auto" w:fill="auto"/>
          </w:tcPr>
          <w:p w14:paraId="1EC65E67" w14:textId="24DE998E" w:rsidR="006A7449" w:rsidRPr="003F6E7B" w:rsidRDefault="006A7449" w:rsidP="00771B15">
            <w:pPr>
              <w:jc w:val="center"/>
              <w:rPr>
                <w:sz w:val="18"/>
                <w:szCs w:val="18"/>
              </w:rPr>
            </w:pPr>
            <w:r>
              <w:rPr>
                <w:sz w:val="18"/>
                <w:szCs w:val="18"/>
              </w:rPr>
              <w:t>14</w:t>
            </w:r>
          </w:p>
        </w:tc>
        <w:tc>
          <w:tcPr>
            <w:tcW w:w="1275" w:type="dxa"/>
            <w:vMerge w:val="restart"/>
            <w:shd w:val="clear" w:color="auto" w:fill="auto"/>
          </w:tcPr>
          <w:p w14:paraId="10AC5E1D" w14:textId="77777777" w:rsidR="006A7449" w:rsidRDefault="006A7449" w:rsidP="009F4ED8">
            <w:pPr>
              <w:jc w:val="center"/>
              <w:rPr>
                <w:sz w:val="18"/>
                <w:szCs w:val="18"/>
              </w:rPr>
            </w:pPr>
            <w:r>
              <w:rPr>
                <w:sz w:val="18"/>
                <w:szCs w:val="18"/>
              </w:rPr>
              <w:t xml:space="preserve">Todos los </w:t>
            </w:r>
          </w:p>
          <w:p w14:paraId="0B3249D9" w14:textId="3FA33C0D" w:rsidR="006A7449" w:rsidRPr="003F6E7B" w:rsidRDefault="006A7449" w:rsidP="00771B15">
            <w:pPr>
              <w:jc w:val="center"/>
              <w:rPr>
                <w:sz w:val="18"/>
                <w:szCs w:val="18"/>
              </w:rPr>
            </w:pPr>
            <w:r>
              <w:rPr>
                <w:sz w:val="18"/>
                <w:szCs w:val="18"/>
              </w:rPr>
              <w:t>docentes</w:t>
            </w:r>
          </w:p>
        </w:tc>
        <w:tc>
          <w:tcPr>
            <w:tcW w:w="1134" w:type="dxa"/>
            <w:vMerge w:val="restart"/>
            <w:shd w:val="clear" w:color="auto" w:fill="auto"/>
          </w:tcPr>
          <w:p w14:paraId="74439D6E" w14:textId="77777777" w:rsidR="006A7449" w:rsidRDefault="006A7449" w:rsidP="009F4ED8">
            <w:pPr>
              <w:jc w:val="center"/>
              <w:rPr>
                <w:sz w:val="18"/>
                <w:szCs w:val="18"/>
              </w:rPr>
            </w:pPr>
            <w:r>
              <w:rPr>
                <w:sz w:val="18"/>
                <w:szCs w:val="18"/>
              </w:rPr>
              <w:t xml:space="preserve">Todos los </w:t>
            </w:r>
          </w:p>
          <w:p w14:paraId="77FCCD73" w14:textId="5ED6DC91" w:rsidR="006A7449" w:rsidRPr="003F6E7B" w:rsidRDefault="006A7449" w:rsidP="00771B15">
            <w:pPr>
              <w:jc w:val="center"/>
              <w:rPr>
                <w:sz w:val="18"/>
                <w:szCs w:val="18"/>
              </w:rPr>
            </w:pPr>
            <w:r>
              <w:rPr>
                <w:sz w:val="18"/>
                <w:szCs w:val="18"/>
              </w:rPr>
              <w:t>Temas</w:t>
            </w:r>
          </w:p>
        </w:tc>
        <w:tc>
          <w:tcPr>
            <w:tcW w:w="1843" w:type="dxa"/>
            <w:vMerge w:val="restart"/>
            <w:shd w:val="clear" w:color="auto" w:fill="auto"/>
          </w:tcPr>
          <w:p w14:paraId="214B4C63" w14:textId="77777777" w:rsidR="006A7449" w:rsidRDefault="006A7449" w:rsidP="00771B15">
            <w:pPr>
              <w:jc w:val="center"/>
              <w:rPr>
                <w:sz w:val="18"/>
                <w:szCs w:val="18"/>
              </w:rPr>
            </w:pPr>
            <w:r>
              <w:rPr>
                <w:sz w:val="18"/>
                <w:szCs w:val="18"/>
              </w:rPr>
              <w:t>Mayo 23:</w:t>
            </w:r>
          </w:p>
          <w:p w14:paraId="5C8C663D" w14:textId="3A7179A6" w:rsidR="006A7449" w:rsidRPr="003F6E7B" w:rsidRDefault="006A7449" w:rsidP="006A7449">
            <w:pPr>
              <w:jc w:val="center"/>
              <w:rPr>
                <w:sz w:val="18"/>
                <w:szCs w:val="18"/>
              </w:rPr>
            </w:pPr>
            <w:r>
              <w:rPr>
                <w:sz w:val="18"/>
                <w:szCs w:val="18"/>
              </w:rPr>
              <w:t>Rotación 4.1</w:t>
            </w:r>
          </w:p>
        </w:tc>
        <w:tc>
          <w:tcPr>
            <w:tcW w:w="2268" w:type="dxa"/>
            <w:shd w:val="clear" w:color="auto" w:fill="auto"/>
          </w:tcPr>
          <w:p w14:paraId="10934A26" w14:textId="77777777" w:rsidR="006A7449" w:rsidRPr="006A7449" w:rsidRDefault="006A7449" w:rsidP="009938E9">
            <w:pPr>
              <w:jc w:val="center"/>
              <w:rPr>
                <w:b/>
                <w:sz w:val="18"/>
                <w:szCs w:val="18"/>
              </w:rPr>
            </w:pPr>
            <w:r w:rsidRPr="006A7449">
              <w:rPr>
                <w:b/>
                <w:sz w:val="18"/>
                <w:szCs w:val="18"/>
              </w:rPr>
              <w:t>Mayo 25:</w:t>
            </w:r>
          </w:p>
          <w:p w14:paraId="5670E47A" w14:textId="34022882" w:rsidR="006A7449" w:rsidRPr="006A7449" w:rsidRDefault="006A7449" w:rsidP="009938E9">
            <w:pPr>
              <w:jc w:val="center"/>
              <w:rPr>
                <w:sz w:val="18"/>
                <w:szCs w:val="18"/>
              </w:rPr>
            </w:pPr>
            <w:r w:rsidRPr="006A7449">
              <w:rPr>
                <w:b/>
                <w:sz w:val="18"/>
                <w:szCs w:val="18"/>
              </w:rPr>
              <w:t>07:00 – 09:00:</w:t>
            </w:r>
          </w:p>
          <w:p w14:paraId="003BD75A" w14:textId="12C143AE" w:rsidR="006A7449" w:rsidRPr="006A7449" w:rsidRDefault="006A7449" w:rsidP="009938E9">
            <w:pPr>
              <w:jc w:val="center"/>
              <w:rPr>
                <w:sz w:val="18"/>
                <w:szCs w:val="18"/>
              </w:rPr>
            </w:pPr>
            <w:r w:rsidRPr="006A7449">
              <w:rPr>
                <w:sz w:val="18"/>
                <w:szCs w:val="18"/>
              </w:rPr>
              <w:t>CPC Grupo 4:</w:t>
            </w:r>
          </w:p>
          <w:p w14:paraId="48BC68DF" w14:textId="054827FA" w:rsidR="006A7449" w:rsidRPr="006A7449" w:rsidRDefault="006A7449" w:rsidP="006A7449">
            <w:pPr>
              <w:jc w:val="center"/>
              <w:rPr>
                <w:sz w:val="18"/>
                <w:szCs w:val="18"/>
              </w:rPr>
            </w:pPr>
            <w:r w:rsidRPr="006A7449">
              <w:rPr>
                <w:sz w:val="18"/>
                <w:szCs w:val="18"/>
              </w:rPr>
              <w:t xml:space="preserve">Abordaje del paciente pediátrico con EDA y DHT </w:t>
            </w:r>
          </w:p>
        </w:tc>
        <w:tc>
          <w:tcPr>
            <w:tcW w:w="1843" w:type="dxa"/>
            <w:vMerge w:val="restart"/>
            <w:shd w:val="clear" w:color="auto" w:fill="auto"/>
          </w:tcPr>
          <w:p w14:paraId="57FE213B" w14:textId="2B2D6CAE" w:rsidR="006A7449" w:rsidRDefault="006A7449" w:rsidP="008E6618">
            <w:pPr>
              <w:jc w:val="center"/>
              <w:rPr>
                <w:sz w:val="18"/>
                <w:szCs w:val="18"/>
              </w:rPr>
            </w:pPr>
            <w:r>
              <w:rPr>
                <w:sz w:val="18"/>
                <w:szCs w:val="18"/>
              </w:rPr>
              <w:t>Mayo 25</w:t>
            </w:r>
            <w:r w:rsidRPr="6268844C">
              <w:rPr>
                <w:sz w:val="18"/>
                <w:szCs w:val="18"/>
              </w:rPr>
              <w:t xml:space="preserve">: </w:t>
            </w:r>
          </w:p>
          <w:p w14:paraId="62626077" w14:textId="3597CCC1" w:rsidR="006A7449" w:rsidRPr="003F6E7B" w:rsidRDefault="006A7449" w:rsidP="008E6618">
            <w:pPr>
              <w:jc w:val="center"/>
              <w:rPr>
                <w:sz w:val="18"/>
                <w:szCs w:val="18"/>
              </w:rPr>
            </w:pPr>
            <w:r>
              <w:rPr>
                <w:sz w:val="18"/>
                <w:szCs w:val="18"/>
              </w:rPr>
              <w:t>Farmacología</w:t>
            </w:r>
          </w:p>
        </w:tc>
      </w:tr>
      <w:tr w:rsidR="006A7449" w:rsidRPr="003F6E7B" w14:paraId="18F5C343" w14:textId="77777777" w:rsidTr="00FF79E1">
        <w:trPr>
          <w:trHeight w:val="525"/>
        </w:trPr>
        <w:tc>
          <w:tcPr>
            <w:tcW w:w="1101" w:type="dxa"/>
            <w:vMerge/>
            <w:shd w:val="clear" w:color="auto" w:fill="auto"/>
          </w:tcPr>
          <w:p w14:paraId="6482395C" w14:textId="77777777" w:rsidR="006A7449" w:rsidRDefault="006A7449" w:rsidP="00771B15">
            <w:pPr>
              <w:jc w:val="center"/>
              <w:rPr>
                <w:sz w:val="18"/>
                <w:szCs w:val="18"/>
              </w:rPr>
            </w:pPr>
          </w:p>
        </w:tc>
        <w:tc>
          <w:tcPr>
            <w:tcW w:w="1275" w:type="dxa"/>
            <w:vMerge/>
            <w:shd w:val="clear" w:color="auto" w:fill="auto"/>
          </w:tcPr>
          <w:p w14:paraId="72DF581C" w14:textId="77777777" w:rsidR="006A7449" w:rsidRDefault="006A7449" w:rsidP="009F4ED8">
            <w:pPr>
              <w:jc w:val="center"/>
              <w:rPr>
                <w:sz w:val="18"/>
                <w:szCs w:val="18"/>
              </w:rPr>
            </w:pPr>
          </w:p>
        </w:tc>
        <w:tc>
          <w:tcPr>
            <w:tcW w:w="1134" w:type="dxa"/>
            <w:vMerge/>
            <w:shd w:val="clear" w:color="auto" w:fill="auto"/>
          </w:tcPr>
          <w:p w14:paraId="7D441444" w14:textId="77777777" w:rsidR="006A7449" w:rsidRDefault="006A7449" w:rsidP="009F4ED8">
            <w:pPr>
              <w:jc w:val="center"/>
              <w:rPr>
                <w:sz w:val="18"/>
                <w:szCs w:val="18"/>
              </w:rPr>
            </w:pPr>
          </w:p>
        </w:tc>
        <w:tc>
          <w:tcPr>
            <w:tcW w:w="1843" w:type="dxa"/>
            <w:vMerge/>
            <w:shd w:val="clear" w:color="auto" w:fill="auto"/>
          </w:tcPr>
          <w:p w14:paraId="37CA7CB3" w14:textId="77777777" w:rsidR="006A7449" w:rsidRDefault="006A7449" w:rsidP="00771B15">
            <w:pPr>
              <w:jc w:val="center"/>
              <w:rPr>
                <w:sz w:val="18"/>
                <w:szCs w:val="18"/>
              </w:rPr>
            </w:pPr>
          </w:p>
        </w:tc>
        <w:tc>
          <w:tcPr>
            <w:tcW w:w="2268" w:type="dxa"/>
            <w:shd w:val="clear" w:color="auto" w:fill="auto"/>
          </w:tcPr>
          <w:p w14:paraId="71ABBA07" w14:textId="20AB2814" w:rsidR="006A7449" w:rsidRPr="006A7449" w:rsidRDefault="006A7449" w:rsidP="009938E9">
            <w:pPr>
              <w:jc w:val="center"/>
              <w:rPr>
                <w:b/>
                <w:sz w:val="18"/>
                <w:szCs w:val="18"/>
              </w:rPr>
            </w:pPr>
            <w:r w:rsidRPr="006A7449">
              <w:rPr>
                <w:b/>
                <w:sz w:val="18"/>
                <w:szCs w:val="18"/>
              </w:rPr>
              <w:t>10:00 – 12:00:</w:t>
            </w:r>
          </w:p>
          <w:p w14:paraId="6E1EAC93" w14:textId="3C325320" w:rsidR="006A7449" w:rsidRPr="006A7449" w:rsidRDefault="006A7449" w:rsidP="009938E9">
            <w:pPr>
              <w:jc w:val="center"/>
              <w:rPr>
                <w:b/>
                <w:sz w:val="18"/>
                <w:szCs w:val="18"/>
              </w:rPr>
            </w:pPr>
            <w:r w:rsidRPr="006A7449">
              <w:rPr>
                <w:sz w:val="18"/>
                <w:szCs w:val="18"/>
              </w:rPr>
              <w:t>Rotación 4.2</w:t>
            </w:r>
          </w:p>
        </w:tc>
        <w:tc>
          <w:tcPr>
            <w:tcW w:w="1843" w:type="dxa"/>
            <w:vMerge/>
            <w:shd w:val="clear" w:color="auto" w:fill="auto"/>
          </w:tcPr>
          <w:p w14:paraId="29CF8388" w14:textId="77777777" w:rsidR="006A7449" w:rsidRDefault="006A7449" w:rsidP="008E6618">
            <w:pPr>
              <w:jc w:val="center"/>
              <w:rPr>
                <w:sz w:val="18"/>
                <w:szCs w:val="18"/>
              </w:rPr>
            </w:pPr>
          </w:p>
        </w:tc>
      </w:tr>
      <w:tr w:rsidR="00130CC9" w:rsidRPr="003F6E7B" w14:paraId="7D3F7ED7" w14:textId="77777777" w:rsidTr="00FF79E1">
        <w:tc>
          <w:tcPr>
            <w:tcW w:w="1101" w:type="dxa"/>
            <w:shd w:val="clear" w:color="auto" w:fill="auto"/>
          </w:tcPr>
          <w:p w14:paraId="4FAD7ADA" w14:textId="6E142033" w:rsidR="00130CC9" w:rsidRDefault="00A220E0" w:rsidP="00771B15">
            <w:pPr>
              <w:jc w:val="center"/>
              <w:rPr>
                <w:sz w:val="18"/>
                <w:szCs w:val="18"/>
              </w:rPr>
            </w:pPr>
            <w:r>
              <w:rPr>
                <w:sz w:val="18"/>
                <w:szCs w:val="18"/>
              </w:rPr>
              <w:t>15</w:t>
            </w:r>
          </w:p>
        </w:tc>
        <w:tc>
          <w:tcPr>
            <w:tcW w:w="1275" w:type="dxa"/>
            <w:shd w:val="clear" w:color="auto" w:fill="auto"/>
          </w:tcPr>
          <w:p w14:paraId="20582374" w14:textId="77777777" w:rsidR="00130CC9" w:rsidRDefault="00130CC9" w:rsidP="009F4ED8">
            <w:pPr>
              <w:jc w:val="center"/>
              <w:rPr>
                <w:sz w:val="18"/>
                <w:szCs w:val="18"/>
              </w:rPr>
            </w:pPr>
            <w:r>
              <w:rPr>
                <w:sz w:val="18"/>
                <w:szCs w:val="18"/>
              </w:rPr>
              <w:t xml:space="preserve">Todos los </w:t>
            </w:r>
          </w:p>
          <w:p w14:paraId="4D4ECDD1" w14:textId="7054E6D7" w:rsidR="00130CC9" w:rsidRDefault="00130CC9" w:rsidP="009F4ED8">
            <w:pPr>
              <w:jc w:val="center"/>
              <w:rPr>
                <w:sz w:val="18"/>
                <w:szCs w:val="18"/>
              </w:rPr>
            </w:pPr>
            <w:r>
              <w:rPr>
                <w:sz w:val="18"/>
                <w:szCs w:val="18"/>
              </w:rPr>
              <w:t>docentes</w:t>
            </w:r>
          </w:p>
        </w:tc>
        <w:tc>
          <w:tcPr>
            <w:tcW w:w="1134" w:type="dxa"/>
            <w:shd w:val="clear" w:color="auto" w:fill="auto"/>
          </w:tcPr>
          <w:p w14:paraId="68CD3B30" w14:textId="77777777" w:rsidR="00130CC9" w:rsidRPr="003F6E7B" w:rsidRDefault="00130CC9" w:rsidP="009F4ED8">
            <w:pPr>
              <w:jc w:val="center"/>
              <w:rPr>
                <w:sz w:val="18"/>
                <w:szCs w:val="18"/>
              </w:rPr>
            </w:pPr>
            <w:r w:rsidRPr="0D00AD30">
              <w:rPr>
                <w:sz w:val="18"/>
                <w:szCs w:val="18"/>
              </w:rPr>
              <w:t xml:space="preserve">Todos los </w:t>
            </w:r>
          </w:p>
          <w:p w14:paraId="633AB5D9" w14:textId="27A0A0AA" w:rsidR="00130CC9" w:rsidRDefault="00130CC9" w:rsidP="009F4ED8">
            <w:pPr>
              <w:jc w:val="center"/>
              <w:rPr>
                <w:sz w:val="18"/>
                <w:szCs w:val="18"/>
              </w:rPr>
            </w:pPr>
            <w:r w:rsidRPr="0D00AD30">
              <w:rPr>
                <w:sz w:val="18"/>
                <w:szCs w:val="18"/>
              </w:rPr>
              <w:t>Temas</w:t>
            </w:r>
          </w:p>
        </w:tc>
        <w:tc>
          <w:tcPr>
            <w:tcW w:w="1843" w:type="dxa"/>
            <w:shd w:val="clear" w:color="auto" w:fill="auto"/>
          </w:tcPr>
          <w:p w14:paraId="28012A6D" w14:textId="77777777" w:rsidR="00130CC9" w:rsidRDefault="00130CC9" w:rsidP="00771B15">
            <w:pPr>
              <w:jc w:val="center"/>
              <w:rPr>
                <w:sz w:val="18"/>
                <w:szCs w:val="18"/>
              </w:rPr>
            </w:pPr>
            <w:r>
              <w:rPr>
                <w:sz w:val="18"/>
                <w:szCs w:val="18"/>
              </w:rPr>
              <w:t>Mayo 30:</w:t>
            </w:r>
          </w:p>
          <w:p w14:paraId="5E5F2763" w14:textId="00DA1C84" w:rsidR="00A220E0" w:rsidRDefault="006A7449" w:rsidP="00771B15">
            <w:pPr>
              <w:jc w:val="center"/>
              <w:rPr>
                <w:sz w:val="18"/>
                <w:szCs w:val="18"/>
              </w:rPr>
            </w:pPr>
            <w:r>
              <w:rPr>
                <w:sz w:val="18"/>
                <w:szCs w:val="18"/>
              </w:rPr>
              <w:t>Rotación 5.1</w:t>
            </w:r>
          </w:p>
        </w:tc>
        <w:tc>
          <w:tcPr>
            <w:tcW w:w="2268" w:type="dxa"/>
            <w:shd w:val="clear" w:color="auto" w:fill="auto"/>
          </w:tcPr>
          <w:p w14:paraId="4A849AEA" w14:textId="77777777" w:rsidR="00130CC9" w:rsidRPr="006A7449" w:rsidRDefault="00130CC9" w:rsidP="009938E9">
            <w:pPr>
              <w:jc w:val="center"/>
              <w:rPr>
                <w:sz w:val="18"/>
                <w:szCs w:val="18"/>
              </w:rPr>
            </w:pPr>
            <w:r w:rsidRPr="006A7449">
              <w:rPr>
                <w:sz w:val="18"/>
                <w:szCs w:val="18"/>
              </w:rPr>
              <w:t>Junio 1:</w:t>
            </w:r>
          </w:p>
          <w:p w14:paraId="0376EDD7" w14:textId="5C37EE3B" w:rsidR="006A7449" w:rsidRPr="006A7449" w:rsidRDefault="006A7449" w:rsidP="009938E9">
            <w:pPr>
              <w:jc w:val="center"/>
              <w:rPr>
                <w:sz w:val="18"/>
                <w:szCs w:val="18"/>
              </w:rPr>
            </w:pPr>
            <w:r w:rsidRPr="006A7449">
              <w:rPr>
                <w:sz w:val="18"/>
                <w:szCs w:val="18"/>
              </w:rPr>
              <w:t>ECOE</w:t>
            </w:r>
          </w:p>
        </w:tc>
        <w:tc>
          <w:tcPr>
            <w:tcW w:w="1843" w:type="dxa"/>
            <w:shd w:val="clear" w:color="auto" w:fill="auto"/>
          </w:tcPr>
          <w:p w14:paraId="1B96E21B" w14:textId="77777777" w:rsidR="00130CC9" w:rsidRDefault="00130CC9" w:rsidP="008E6618">
            <w:pPr>
              <w:jc w:val="center"/>
              <w:rPr>
                <w:sz w:val="18"/>
                <w:szCs w:val="18"/>
              </w:rPr>
            </w:pPr>
            <w:r>
              <w:rPr>
                <w:sz w:val="18"/>
                <w:szCs w:val="18"/>
              </w:rPr>
              <w:t>Junio 01</w:t>
            </w:r>
            <w:r w:rsidR="00D5551A">
              <w:rPr>
                <w:sz w:val="18"/>
                <w:szCs w:val="18"/>
              </w:rPr>
              <w:t>:</w:t>
            </w:r>
          </w:p>
          <w:p w14:paraId="048F01AA" w14:textId="19B5ED3C" w:rsidR="00D5551A" w:rsidRDefault="00D5551A" w:rsidP="008E6618">
            <w:pPr>
              <w:jc w:val="center"/>
              <w:rPr>
                <w:sz w:val="18"/>
                <w:szCs w:val="18"/>
              </w:rPr>
            </w:pPr>
            <w:r>
              <w:rPr>
                <w:sz w:val="18"/>
                <w:szCs w:val="18"/>
              </w:rPr>
              <w:t>Farmacología</w:t>
            </w:r>
          </w:p>
        </w:tc>
      </w:tr>
      <w:tr w:rsidR="00130CC9" w:rsidRPr="003F6E7B" w14:paraId="2A85C535" w14:textId="77777777" w:rsidTr="00FF79E1">
        <w:tc>
          <w:tcPr>
            <w:tcW w:w="1101" w:type="dxa"/>
            <w:shd w:val="clear" w:color="auto" w:fill="FFFF00"/>
          </w:tcPr>
          <w:p w14:paraId="311A3D81" w14:textId="066CDF0F" w:rsidR="00130CC9" w:rsidRDefault="00A220E0" w:rsidP="00771B15">
            <w:pPr>
              <w:jc w:val="center"/>
              <w:rPr>
                <w:sz w:val="18"/>
                <w:szCs w:val="18"/>
              </w:rPr>
            </w:pPr>
            <w:r>
              <w:rPr>
                <w:sz w:val="18"/>
                <w:szCs w:val="18"/>
              </w:rPr>
              <w:t>16</w:t>
            </w:r>
          </w:p>
        </w:tc>
        <w:tc>
          <w:tcPr>
            <w:tcW w:w="1275" w:type="dxa"/>
            <w:shd w:val="clear" w:color="auto" w:fill="FFFF00"/>
          </w:tcPr>
          <w:p w14:paraId="43EA4F91" w14:textId="77777777" w:rsidR="00130CC9" w:rsidRPr="003F6E7B" w:rsidRDefault="00130CC9" w:rsidP="009F4ED8">
            <w:pPr>
              <w:jc w:val="center"/>
              <w:rPr>
                <w:sz w:val="18"/>
                <w:szCs w:val="18"/>
              </w:rPr>
            </w:pPr>
            <w:r w:rsidRPr="0D00AD30">
              <w:rPr>
                <w:sz w:val="18"/>
                <w:szCs w:val="18"/>
              </w:rPr>
              <w:t xml:space="preserve">Semana </w:t>
            </w:r>
          </w:p>
          <w:p w14:paraId="56B65740" w14:textId="0EFB4FC3" w:rsidR="00130CC9" w:rsidRPr="0D00AD30" w:rsidRDefault="00130CC9" w:rsidP="00771B15">
            <w:pPr>
              <w:jc w:val="center"/>
              <w:rPr>
                <w:sz w:val="18"/>
                <w:szCs w:val="18"/>
              </w:rPr>
            </w:pPr>
            <w:r w:rsidRPr="0D00AD30">
              <w:rPr>
                <w:sz w:val="18"/>
                <w:szCs w:val="18"/>
              </w:rPr>
              <w:t>Evaluativa 3</w:t>
            </w:r>
          </w:p>
        </w:tc>
        <w:tc>
          <w:tcPr>
            <w:tcW w:w="1134" w:type="dxa"/>
            <w:shd w:val="clear" w:color="auto" w:fill="FFFF00"/>
          </w:tcPr>
          <w:p w14:paraId="5A2F9666" w14:textId="77777777" w:rsidR="00130CC9" w:rsidRPr="003F6E7B" w:rsidRDefault="00130CC9" w:rsidP="009F4ED8">
            <w:pPr>
              <w:jc w:val="center"/>
              <w:rPr>
                <w:sz w:val="18"/>
                <w:szCs w:val="18"/>
              </w:rPr>
            </w:pPr>
            <w:r w:rsidRPr="0D00AD30">
              <w:rPr>
                <w:sz w:val="18"/>
                <w:szCs w:val="18"/>
              </w:rPr>
              <w:t xml:space="preserve">Todos los </w:t>
            </w:r>
          </w:p>
          <w:p w14:paraId="2C3E26D7" w14:textId="221615A0" w:rsidR="00130CC9" w:rsidRPr="0D00AD30" w:rsidRDefault="00FF79E1" w:rsidP="00771B15">
            <w:pPr>
              <w:jc w:val="center"/>
              <w:rPr>
                <w:sz w:val="18"/>
                <w:szCs w:val="18"/>
              </w:rPr>
            </w:pPr>
            <w:r w:rsidRPr="0D00AD30">
              <w:rPr>
                <w:sz w:val="18"/>
                <w:szCs w:val="18"/>
              </w:rPr>
              <w:t>T</w:t>
            </w:r>
            <w:r w:rsidR="00130CC9" w:rsidRPr="0D00AD30">
              <w:rPr>
                <w:sz w:val="18"/>
                <w:szCs w:val="18"/>
              </w:rPr>
              <w:t>emas</w:t>
            </w:r>
          </w:p>
        </w:tc>
        <w:tc>
          <w:tcPr>
            <w:tcW w:w="1843" w:type="dxa"/>
            <w:shd w:val="clear" w:color="auto" w:fill="FFFF00"/>
          </w:tcPr>
          <w:p w14:paraId="558D4531" w14:textId="77777777" w:rsidR="00130CC9" w:rsidRDefault="00130CC9" w:rsidP="00771B15">
            <w:pPr>
              <w:jc w:val="center"/>
              <w:rPr>
                <w:sz w:val="18"/>
                <w:szCs w:val="18"/>
              </w:rPr>
            </w:pPr>
            <w:r>
              <w:rPr>
                <w:sz w:val="18"/>
                <w:szCs w:val="18"/>
              </w:rPr>
              <w:t>Junio 6:</w:t>
            </w:r>
          </w:p>
          <w:p w14:paraId="6764D1DB" w14:textId="4840C2AA" w:rsidR="00A220E0" w:rsidRDefault="00A220E0" w:rsidP="003B2249">
            <w:pPr>
              <w:jc w:val="center"/>
              <w:rPr>
                <w:sz w:val="18"/>
                <w:szCs w:val="18"/>
              </w:rPr>
            </w:pPr>
            <w:r>
              <w:rPr>
                <w:sz w:val="18"/>
                <w:szCs w:val="18"/>
              </w:rPr>
              <w:t xml:space="preserve">Examen Final </w:t>
            </w:r>
          </w:p>
        </w:tc>
        <w:tc>
          <w:tcPr>
            <w:tcW w:w="2268" w:type="dxa"/>
            <w:shd w:val="clear" w:color="auto" w:fill="FFFF00"/>
          </w:tcPr>
          <w:p w14:paraId="21D3B0E7" w14:textId="2D4D4AFB" w:rsidR="00130CC9" w:rsidRDefault="00130CC9" w:rsidP="00130CC9">
            <w:pPr>
              <w:jc w:val="center"/>
            </w:pPr>
            <w:r>
              <w:t>Junio 8:</w:t>
            </w:r>
          </w:p>
        </w:tc>
        <w:tc>
          <w:tcPr>
            <w:tcW w:w="1843" w:type="dxa"/>
            <w:shd w:val="clear" w:color="auto" w:fill="auto"/>
          </w:tcPr>
          <w:p w14:paraId="735AE5C5" w14:textId="77777777" w:rsidR="00130CC9" w:rsidRDefault="00130CC9" w:rsidP="008E6618">
            <w:pPr>
              <w:jc w:val="center"/>
              <w:rPr>
                <w:sz w:val="18"/>
                <w:szCs w:val="18"/>
              </w:rPr>
            </w:pPr>
            <w:r>
              <w:rPr>
                <w:sz w:val="18"/>
                <w:szCs w:val="18"/>
              </w:rPr>
              <w:t>Junio 08:</w:t>
            </w:r>
          </w:p>
          <w:p w14:paraId="51364870" w14:textId="012DA1A5" w:rsidR="00D5551A" w:rsidRDefault="00D5551A" w:rsidP="008E6618">
            <w:pPr>
              <w:jc w:val="center"/>
              <w:rPr>
                <w:sz w:val="18"/>
                <w:szCs w:val="18"/>
              </w:rPr>
            </w:pPr>
            <w:r>
              <w:rPr>
                <w:sz w:val="18"/>
                <w:szCs w:val="18"/>
              </w:rPr>
              <w:t>Farmacología</w:t>
            </w:r>
          </w:p>
        </w:tc>
      </w:tr>
    </w:tbl>
    <w:p w14:paraId="561485A8" w14:textId="77777777" w:rsidR="00FF79E1" w:rsidRDefault="00FF79E1" w:rsidP="001E1B9F">
      <w:pPr>
        <w:jc w:val="both"/>
        <w:rPr>
          <w:rFonts w:ascii="Times New Roman" w:eastAsia="Times New Roman" w:hAnsi="Times New Roman"/>
        </w:rPr>
      </w:pPr>
    </w:p>
    <w:p w14:paraId="6405BFB6" w14:textId="77777777" w:rsidR="00913584" w:rsidRDefault="0D00AD30" w:rsidP="001E1B9F">
      <w:pPr>
        <w:jc w:val="both"/>
        <w:rPr>
          <w:rFonts w:ascii="Times New Roman" w:eastAsia="Times New Roman" w:hAnsi="Times New Roman"/>
        </w:rPr>
      </w:pPr>
      <w:r w:rsidRPr="0D00AD30">
        <w:rPr>
          <w:rFonts w:ascii="Times New Roman" w:eastAsia="Times New Roman" w:hAnsi="Times New Roman"/>
        </w:rPr>
        <w:t>Tabla 4. Cuadro de prácticas  por grupo de estudiantes y docentes</w:t>
      </w:r>
    </w:p>
    <w:tbl>
      <w:tblPr>
        <w:tblStyle w:val="Tablaconcuadrcula"/>
        <w:tblW w:w="9464" w:type="dxa"/>
        <w:tblLook w:val="04A0" w:firstRow="1" w:lastRow="0" w:firstColumn="1" w:lastColumn="0" w:noHBand="0" w:noVBand="1"/>
      </w:tblPr>
      <w:tblGrid>
        <w:gridCol w:w="420"/>
        <w:gridCol w:w="1065"/>
        <w:gridCol w:w="3819"/>
        <w:gridCol w:w="1197"/>
        <w:gridCol w:w="1134"/>
        <w:gridCol w:w="1829"/>
      </w:tblGrid>
      <w:tr w:rsidR="00FF79E1" w14:paraId="283C6690" w14:textId="77777777" w:rsidTr="00E144AA">
        <w:tc>
          <w:tcPr>
            <w:tcW w:w="420" w:type="dxa"/>
          </w:tcPr>
          <w:p w14:paraId="30BC8754" w14:textId="77777777" w:rsidR="00FF79E1" w:rsidRDefault="00FF79E1" w:rsidP="00771B15">
            <w:pPr>
              <w:jc w:val="center"/>
              <w:rPr>
                <w:rFonts w:cstheme="minorHAnsi"/>
                <w:b/>
                <w:color w:val="00B050"/>
                <w:shd w:val="clear" w:color="auto" w:fill="FFFFFF"/>
              </w:rPr>
            </w:pPr>
            <w:r>
              <w:rPr>
                <w:rFonts w:cstheme="minorHAnsi"/>
                <w:b/>
                <w:color w:val="00B050"/>
                <w:shd w:val="clear" w:color="auto" w:fill="FFFFFF"/>
              </w:rPr>
              <w:t xml:space="preserve">ID </w:t>
            </w:r>
          </w:p>
        </w:tc>
        <w:tc>
          <w:tcPr>
            <w:tcW w:w="1068" w:type="dxa"/>
          </w:tcPr>
          <w:p w14:paraId="4BA065C6" w14:textId="77777777" w:rsidR="00FF79E1" w:rsidRDefault="00FF79E1" w:rsidP="00771B15">
            <w:pPr>
              <w:jc w:val="center"/>
              <w:rPr>
                <w:rFonts w:cstheme="minorHAnsi"/>
                <w:b/>
                <w:color w:val="00B050"/>
                <w:shd w:val="clear" w:color="auto" w:fill="FFFFFF"/>
              </w:rPr>
            </w:pPr>
            <w:r>
              <w:rPr>
                <w:rFonts w:cstheme="minorHAnsi"/>
                <w:b/>
                <w:color w:val="00B050"/>
                <w:shd w:val="clear" w:color="auto" w:fill="FFFFFF"/>
              </w:rPr>
              <w:t>Número</w:t>
            </w:r>
          </w:p>
          <w:p w14:paraId="636D48F9" w14:textId="7DA55909" w:rsidR="00FF79E1" w:rsidRDefault="00FF79E1" w:rsidP="00771B15">
            <w:pPr>
              <w:jc w:val="center"/>
              <w:rPr>
                <w:rFonts w:cstheme="minorHAnsi"/>
                <w:b/>
                <w:color w:val="00B050"/>
                <w:shd w:val="clear" w:color="auto" w:fill="FFFFFF"/>
              </w:rPr>
            </w:pPr>
            <w:r>
              <w:rPr>
                <w:rFonts w:cstheme="minorHAnsi"/>
                <w:b/>
                <w:color w:val="00B050"/>
                <w:shd w:val="clear" w:color="auto" w:fill="FFFFFF"/>
              </w:rPr>
              <w:t>GRUPO</w:t>
            </w:r>
          </w:p>
        </w:tc>
        <w:tc>
          <w:tcPr>
            <w:tcW w:w="3865" w:type="dxa"/>
            <w:tcBorders>
              <w:right w:val="single" w:sz="4" w:space="0" w:color="auto"/>
            </w:tcBorders>
          </w:tcPr>
          <w:p w14:paraId="729575CF" w14:textId="77777777" w:rsidR="00FF79E1" w:rsidRDefault="00FF79E1" w:rsidP="00771B15">
            <w:pPr>
              <w:jc w:val="center"/>
              <w:rPr>
                <w:rFonts w:cstheme="minorHAnsi"/>
                <w:b/>
                <w:color w:val="00B050"/>
                <w:shd w:val="clear" w:color="auto" w:fill="FFFFFF"/>
              </w:rPr>
            </w:pPr>
            <w:r>
              <w:rPr>
                <w:rFonts w:cstheme="minorHAnsi"/>
                <w:b/>
                <w:color w:val="00B050"/>
                <w:shd w:val="clear" w:color="auto" w:fill="FFFFFF"/>
              </w:rPr>
              <w:t xml:space="preserve">Nombre </w:t>
            </w:r>
          </w:p>
          <w:p w14:paraId="6AD581FA" w14:textId="77777777" w:rsidR="00FF79E1" w:rsidRDefault="00FF79E1" w:rsidP="00771B15">
            <w:pPr>
              <w:jc w:val="center"/>
              <w:rPr>
                <w:rFonts w:cstheme="minorHAnsi"/>
                <w:b/>
                <w:color w:val="00B050"/>
                <w:shd w:val="clear" w:color="auto" w:fill="FFFFFF"/>
              </w:rPr>
            </w:pPr>
            <w:r>
              <w:rPr>
                <w:rFonts w:cstheme="minorHAnsi"/>
                <w:b/>
                <w:color w:val="00B050"/>
                <w:shd w:val="clear" w:color="auto" w:fill="FFFFFF"/>
              </w:rPr>
              <w:t>Completo</w:t>
            </w:r>
          </w:p>
        </w:tc>
        <w:tc>
          <w:tcPr>
            <w:tcW w:w="1134" w:type="dxa"/>
            <w:tcBorders>
              <w:left w:val="single" w:sz="4" w:space="0" w:color="auto"/>
            </w:tcBorders>
          </w:tcPr>
          <w:p w14:paraId="6415A057" w14:textId="38A1C68E" w:rsidR="00FF79E1" w:rsidRDefault="00FF79E1" w:rsidP="00FD188A">
            <w:pPr>
              <w:jc w:val="center"/>
              <w:rPr>
                <w:rFonts w:cstheme="minorHAnsi"/>
                <w:b/>
                <w:color w:val="00B050"/>
                <w:shd w:val="clear" w:color="auto" w:fill="FFFFFF"/>
              </w:rPr>
            </w:pPr>
            <w:r>
              <w:rPr>
                <w:rFonts w:cstheme="minorHAnsi"/>
                <w:b/>
                <w:color w:val="00B050"/>
                <w:shd w:val="clear" w:color="auto" w:fill="FFFFFF"/>
              </w:rPr>
              <w:t>CASO CLINICO</w:t>
            </w:r>
          </w:p>
        </w:tc>
        <w:tc>
          <w:tcPr>
            <w:tcW w:w="1134" w:type="dxa"/>
            <w:tcBorders>
              <w:left w:val="single" w:sz="4" w:space="0" w:color="auto"/>
            </w:tcBorders>
          </w:tcPr>
          <w:p w14:paraId="5252B1E3" w14:textId="76B7883A" w:rsidR="00FF79E1" w:rsidRDefault="00FF79E1" w:rsidP="00771B15">
            <w:pPr>
              <w:jc w:val="center"/>
              <w:rPr>
                <w:rFonts w:cstheme="minorHAnsi"/>
                <w:b/>
                <w:color w:val="00B050"/>
                <w:shd w:val="clear" w:color="auto" w:fill="FFFFFF"/>
              </w:rPr>
            </w:pPr>
            <w:r>
              <w:rPr>
                <w:rFonts w:cstheme="minorHAnsi"/>
                <w:b/>
                <w:color w:val="00B050"/>
                <w:shd w:val="clear" w:color="auto" w:fill="FFFFFF"/>
              </w:rPr>
              <w:t>ROTACION</w:t>
            </w:r>
          </w:p>
        </w:tc>
        <w:tc>
          <w:tcPr>
            <w:tcW w:w="1843" w:type="dxa"/>
          </w:tcPr>
          <w:p w14:paraId="3B53B745" w14:textId="58B1D950" w:rsidR="00FF79E1" w:rsidRDefault="00FF79E1" w:rsidP="00771B15">
            <w:pPr>
              <w:jc w:val="center"/>
              <w:rPr>
                <w:rFonts w:cstheme="minorHAnsi"/>
                <w:b/>
                <w:color w:val="00B050"/>
                <w:shd w:val="clear" w:color="auto" w:fill="FFFFFF"/>
              </w:rPr>
            </w:pPr>
            <w:r>
              <w:rPr>
                <w:rFonts w:cstheme="minorHAnsi"/>
                <w:b/>
                <w:color w:val="00B050"/>
                <w:shd w:val="clear" w:color="auto" w:fill="FFFFFF"/>
              </w:rPr>
              <w:t>DOCENTE</w:t>
            </w:r>
          </w:p>
        </w:tc>
      </w:tr>
      <w:tr w:rsidR="00FF79E1" w14:paraId="52A0600F" w14:textId="77777777" w:rsidTr="00E144AA">
        <w:tc>
          <w:tcPr>
            <w:tcW w:w="420" w:type="dxa"/>
            <w:shd w:val="clear" w:color="auto" w:fill="D6E3BC" w:themeFill="accent3" w:themeFillTint="66"/>
            <w:vAlign w:val="center"/>
          </w:tcPr>
          <w:p w14:paraId="3037654D"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5835FD48" w14:textId="4B55A4F5"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2A42A9D8" w14:textId="4B17B5BA"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4B3CFBC2" w14:textId="53A864F8" w:rsidR="00FF79E1" w:rsidRDefault="00E144AA" w:rsidP="00E60B30">
            <w:pPr>
              <w:rPr>
                <w:rFonts w:ascii="Arial" w:hAnsi="Arial" w:cs="Arial"/>
                <w:sz w:val="14"/>
                <w:szCs w:val="14"/>
              </w:rPr>
            </w:pPr>
            <w:r>
              <w:rPr>
                <w:rFonts w:ascii="Arial" w:hAnsi="Arial" w:cs="Arial"/>
                <w:sz w:val="14"/>
                <w:szCs w:val="14"/>
              </w:rPr>
              <w:t>SEPSIS</w:t>
            </w:r>
          </w:p>
        </w:tc>
        <w:tc>
          <w:tcPr>
            <w:tcW w:w="1134" w:type="dxa"/>
            <w:tcBorders>
              <w:left w:val="single" w:sz="4" w:space="0" w:color="auto"/>
            </w:tcBorders>
            <w:shd w:val="clear" w:color="auto" w:fill="D6E3BC" w:themeFill="accent3" w:themeFillTint="66"/>
          </w:tcPr>
          <w:p w14:paraId="23614EC1" w14:textId="35F84360" w:rsidR="00FF79E1" w:rsidRDefault="00FF79E1" w:rsidP="00771B15">
            <w:pPr>
              <w:jc w:val="center"/>
              <w:rPr>
                <w:rFonts w:ascii="Arial" w:hAnsi="Arial" w:cs="Arial"/>
                <w:color w:val="000000"/>
                <w:sz w:val="14"/>
                <w:szCs w:val="14"/>
              </w:rPr>
            </w:pPr>
            <w:r>
              <w:rPr>
                <w:rFonts w:ascii="Arial" w:hAnsi="Arial" w:cs="Arial"/>
                <w:color w:val="000000"/>
                <w:sz w:val="14"/>
                <w:szCs w:val="14"/>
              </w:rPr>
              <w:t>1.1 – 1.2</w:t>
            </w:r>
          </w:p>
        </w:tc>
        <w:tc>
          <w:tcPr>
            <w:tcW w:w="1843" w:type="dxa"/>
            <w:shd w:val="clear" w:color="auto" w:fill="D6E3BC" w:themeFill="accent3" w:themeFillTint="66"/>
          </w:tcPr>
          <w:p w14:paraId="2B53C3FF" w14:textId="76F01E09" w:rsidR="00FF79E1" w:rsidRDefault="00FF79E1" w:rsidP="00FF79E1">
            <w:pPr>
              <w:rPr>
                <w:rFonts w:ascii="Arial" w:hAnsi="Arial" w:cs="Arial"/>
                <w:color w:val="000000"/>
                <w:sz w:val="14"/>
                <w:szCs w:val="14"/>
              </w:rPr>
            </w:pPr>
            <w:r>
              <w:rPr>
                <w:rFonts w:ascii="Arial" w:hAnsi="Arial" w:cs="Arial"/>
                <w:color w:val="000000"/>
                <w:sz w:val="14"/>
                <w:szCs w:val="14"/>
              </w:rPr>
              <w:t>Dr. Zuluaga</w:t>
            </w:r>
          </w:p>
        </w:tc>
      </w:tr>
      <w:tr w:rsidR="00FF79E1" w14:paraId="06B0A514" w14:textId="77777777" w:rsidTr="00E144AA">
        <w:tc>
          <w:tcPr>
            <w:tcW w:w="420" w:type="dxa"/>
            <w:shd w:val="clear" w:color="auto" w:fill="D6E3BC" w:themeFill="accent3" w:themeFillTint="66"/>
            <w:vAlign w:val="center"/>
          </w:tcPr>
          <w:p w14:paraId="6D91F89D"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13FB7EB9" w14:textId="2FA61A0E"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32393109" w14:textId="67A3711E"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7622E319"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1EE65901" w14:textId="21E90CBA" w:rsidR="00FF79E1" w:rsidRDefault="00FF79E1" w:rsidP="00771B15">
            <w:pPr>
              <w:jc w:val="center"/>
              <w:rPr>
                <w:rFonts w:ascii="Arial" w:hAnsi="Arial" w:cs="Arial"/>
                <w:color w:val="000000"/>
                <w:sz w:val="14"/>
                <w:szCs w:val="14"/>
              </w:rPr>
            </w:pPr>
            <w:r>
              <w:rPr>
                <w:rFonts w:ascii="Arial" w:hAnsi="Arial" w:cs="Arial"/>
                <w:color w:val="000000"/>
                <w:sz w:val="14"/>
                <w:szCs w:val="14"/>
              </w:rPr>
              <w:t>2.1 – 2.2</w:t>
            </w:r>
          </w:p>
        </w:tc>
        <w:tc>
          <w:tcPr>
            <w:tcW w:w="1843" w:type="dxa"/>
            <w:shd w:val="clear" w:color="auto" w:fill="D6E3BC" w:themeFill="accent3" w:themeFillTint="66"/>
          </w:tcPr>
          <w:p w14:paraId="40AC71AF" w14:textId="03FBAFC0" w:rsidR="00FF79E1" w:rsidRDefault="00FF79E1" w:rsidP="00771B15">
            <w:pPr>
              <w:rPr>
                <w:rFonts w:ascii="Arial" w:hAnsi="Arial" w:cs="Arial"/>
                <w:color w:val="000000"/>
                <w:sz w:val="14"/>
                <w:szCs w:val="14"/>
              </w:rPr>
            </w:pPr>
            <w:r>
              <w:rPr>
                <w:rFonts w:ascii="Arial" w:hAnsi="Arial" w:cs="Arial"/>
                <w:color w:val="000000"/>
                <w:sz w:val="14"/>
                <w:szCs w:val="14"/>
              </w:rPr>
              <w:t>Dra. Pinilla</w:t>
            </w:r>
          </w:p>
        </w:tc>
      </w:tr>
      <w:tr w:rsidR="00FF79E1" w14:paraId="402011B0" w14:textId="77777777" w:rsidTr="00E144AA">
        <w:tc>
          <w:tcPr>
            <w:tcW w:w="420" w:type="dxa"/>
            <w:shd w:val="clear" w:color="auto" w:fill="D6E3BC" w:themeFill="accent3" w:themeFillTint="66"/>
            <w:vAlign w:val="center"/>
          </w:tcPr>
          <w:p w14:paraId="41B9A7F0" w14:textId="77777777" w:rsidR="00FF79E1" w:rsidRDefault="00FF79E1" w:rsidP="00771B15">
            <w:pPr>
              <w:rPr>
                <w:rFonts w:ascii="Arial" w:hAnsi="Arial" w:cs="Arial"/>
                <w:sz w:val="14"/>
                <w:szCs w:val="14"/>
              </w:rPr>
            </w:pPr>
            <w:r>
              <w:rPr>
                <w:rFonts w:ascii="Arial" w:hAnsi="Arial" w:cs="Arial"/>
                <w:sz w:val="14"/>
                <w:szCs w:val="14"/>
              </w:rPr>
              <w:t>CE</w:t>
            </w:r>
          </w:p>
        </w:tc>
        <w:tc>
          <w:tcPr>
            <w:tcW w:w="1068" w:type="dxa"/>
            <w:shd w:val="clear" w:color="auto" w:fill="D6E3BC" w:themeFill="accent3" w:themeFillTint="66"/>
            <w:vAlign w:val="center"/>
          </w:tcPr>
          <w:p w14:paraId="0A6C7A75" w14:textId="124256C4"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7EA28CED" w14:textId="04376FDB"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0C8964AC"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7E8C6950" w14:textId="0366D1C3" w:rsidR="00FF79E1" w:rsidRDefault="00FF79E1" w:rsidP="00771B15">
            <w:pPr>
              <w:jc w:val="center"/>
              <w:rPr>
                <w:rFonts w:ascii="Arial" w:hAnsi="Arial" w:cs="Arial"/>
                <w:color w:val="000000"/>
                <w:sz w:val="14"/>
                <w:szCs w:val="14"/>
              </w:rPr>
            </w:pPr>
            <w:r>
              <w:rPr>
                <w:rFonts w:ascii="Arial" w:hAnsi="Arial" w:cs="Arial"/>
                <w:color w:val="000000"/>
                <w:sz w:val="14"/>
                <w:szCs w:val="14"/>
              </w:rPr>
              <w:t>3.1 – 3.2</w:t>
            </w:r>
          </w:p>
        </w:tc>
        <w:tc>
          <w:tcPr>
            <w:tcW w:w="1843" w:type="dxa"/>
            <w:shd w:val="clear" w:color="auto" w:fill="D6E3BC" w:themeFill="accent3" w:themeFillTint="66"/>
          </w:tcPr>
          <w:p w14:paraId="13B38B7B" w14:textId="50AC5C19" w:rsidR="00FF79E1" w:rsidRDefault="00FF79E1" w:rsidP="008D5ED9">
            <w:pPr>
              <w:rPr>
                <w:rFonts w:ascii="Arial" w:hAnsi="Arial" w:cs="Arial"/>
                <w:color w:val="000000"/>
                <w:sz w:val="14"/>
                <w:szCs w:val="14"/>
              </w:rPr>
            </w:pPr>
            <w:r>
              <w:rPr>
                <w:rFonts w:ascii="Arial" w:hAnsi="Arial" w:cs="Arial"/>
                <w:color w:val="000000"/>
                <w:sz w:val="14"/>
                <w:szCs w:val="14"/>
              </w:rPr>
              <w:t>Dr. Duque</w:t>
            </w:r>
          </w:p>
        </w:tc>
      </w:tr>
      <w:tr w:rsidR="00FF79E1" w14:paraId="33F2EFC9" w14:textId="77777777" w:rsidTr="00E144AA">
        <w:tc>
          <w:tcPr>
            <w:tcW w:w="420" w:type="dxa"/>
            <w:shd w:val="clear" w:color="auto" w:fill="D6E3BC" w:themeFill="accent3" w:themeFillTint="66"/>
            <w:vAlign w:val="center"/>
          </w:tcPr>
          <w:p w14:paraId="29535399"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7CBAD312" w14:textId="16076237"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2640461D" w14:textId="5DCAE3DF"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73729B5C"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2611BEA5" w14:textId="37271930" w:rsidR="00FF79E1" w:rsidRDefault="00FF79E1" w:rsidP="00771B15">
            <w:pPr>
              <w:jc w:val="center"/>
              <w:rPr>
                <w:rFonts w:ascii="Arial" w:hAnsi="Arial" w:cs="Arial"/>
                <w:color w:val="000000"/>
                <w:sz w:val="14"/>
                <w:szCs w:val="14"/>
              </w:rPr>
            </w:pPr>
            <w:r>
              <w:rPr>
                <w:rFonts w:ascii="Arial" w:hAnsi="Arial" w:cs="Arial"/>
                <w:color w:val="000000"/>
                <w:sz w:val="14"/>
                <w:szCs w:val="14"/>
              </w:rPr>
              <w:t>4.1 – 4.2</w:t>
            </w:r>
          </w:p>
        </w:tc>
        <w:tc>
          <w:tcPr>
            <w:tcW w:w="1843" w:type="dxa"/>
            <w:shd w:val="clear" w:color="auto" w:fill="D6E3BC" w:themeFill="accent3" w:themeFillTint="66"/>
          </w:tcPr>
          <w:p w14:paraId="2F50C992" w14:textId="41A8F163" w:rsidR="00FF79E1" w:rsidRDefault="00FF79E1" w:rsidP="00771B15">
            <w:pPr>
              <w:rPr>
                <w:rFonts w:ascii="Arial" w:hAnsi="Arial" w:cs="Arial"/>
                <w:color w:val="000000"/>
                <w:sz w:val="14"/>
                <w:szCs w:val="14"/>
              </w:rPr>
            </w:pPr>
            <w:r>
              <w:rPr>
                <w:rFonts w:ascii="Arial" w:hAnsi="Arial" w:cs="Arial"/>
                <w:color w:val="000000"/>
                <w:sz w:val="14"/>
                <w:szCs w:val="14"/>
              </w:rPr>
              <w:t>Dr. Ocampo</w:t>
            </w:r>
          </w:p>
        </w:tc>
      </w:tr>
      <w:tr w:rsidR="00FF79E1" w14:paraId="401B215F" w14:textId="77777777" w:rsidTr="00E144AA">
        <w:tc>
          <w:tcPr>
            <w:tcW w:w="420" w:type="dxa"/>
            <w:shd w:val="clear" w:color="auto" w:fill="D6E3BC" w:themeFill="accent3" w:themeFillTint="66"/>
            <w:vAlign w:val="center"/>
          </w:tcPr>
          <w:p w14:paraId="09E5C63E"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4EF2F24B" w14:textId="344F969F"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594602CF" w14:textId="4B94CE82"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45F0C80D"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230C4256" w14:textId="226367A1" w:rsidR="00FF79E1" w:rsidRDefault="00FF79E1" w:rsidP="00771B15">
            <w:pPr>
              <w:jc w:val="center"/>
              <w:rPr>
                <w:rFonts w:ascii="Arial" w:hAnsi="Arial" w:cs="Arial"/>
                <w:color w:val="000000"/>
                <w:sz w:val="14"/>
                <w:szCs w:val="14"/>
              </w:rPr>
            </w:pPr>
            <w:r>
              <w:rPr>
                <w:rFonts w:ascii="Arial" w:hAnsi="Arial" w:cs="Arial"/>
                <w:color w:val="000000"/>
                <w:sz w:val="14"/>
                <w:szCs w:val="14"/>
              </w:rPr>
              <w:t>5.1 – 5.2</w:t>
            </w:r>
          </w:p>
        </w:tc>
        <w:tc>
          <w:tcPr>
            <w:tcW w:w="1843" w:type="dxa"/>
            <w:shd w:val="clear" w:color="auto" w:fill="D6E3BC" w:themeFill="accent3" w:themeFillTint="66"/>
          </w:tcPr>
          <w:p w14:paraId="425628A2" w14:textId="1BB19146" w:rsidR="00FF79E1" w:rsidRDefault="00FF79E1" w:rsidP="00771B15">
            <w:pPr>
              <w:rPr>
                <w:rFonts w:ascii="Arial" w:hAnsi="Arial" w:cs="Arial"/>
                <w:color w:val="000000"/>
                <w:sz w:val="14"/>
                <w:szCs w:val="14"/>
              </w:rPr>
            </w:pPr>
            <w:r>
              <w:rPr>
                <w:rFonts w:ascii="Arial" w:hAnsi="Arial" w:cs="Arial"/>
                <w:color w:val="000000"/>
                <w:sz w:val="14"/>
                <w:szCs w:val="14"/>
              </w:rPr>
              <w:t>Dr. Valencia</w:t>
            </w:r>
          </w:p>
        </w:tc>
      </w:tr>
      <w:tr w:rsidR="00FF79E1" w14:paraId="4720A892" w14:textId="77777777" w:rsidTr="00E144AA">
        <w:tc>
          <w:tcPr>
            <w:tcW w:w="420" w:type="dxa"/>
            <w:shd w:val="clear" w:color="auto" w:fill="D6E3BC" w:themeFill="accent3" w:themeFillTint="66"/>
            <w:vAlign w:val="center"/>
          </w:tcPr>
          <w:p w14:paraId="6BDC06B0"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72F98239" w14:textId="6C5225E7"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6905C150" w14:textId="26C32BAB"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0BF2FDED"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18A5DD11" w14:textId="46F5537A" w:rsidR="00FF79E1" w:rsidRDefault="00FF79E1" w:rsidP="00771B15">
            <w:pPr>
              <w:jc w:val="center"/>
              <w:rPr>
                <w:rFonts w:ascii="Arial" w:hAnsi="Arial" w:cs="Arial"/>
                <w:color w:val="000000"/>
                <w:sz w:val="14"/>
                <w:szCs w:val="14"/>
              </w:rPr>
            </w:pPr>
          </w:p>
        </w:tc>
        <w:tc>
          <w:tcPr>
            <w:tcW w:w="1843" w:type="dxa"/>
            <w:shd w:val="clear" w:color="auto" w:fill="D6E3BC" w:themeFill="accent3" w:themeFillTint="66"/>
          </w:tcPr>
          <w:p w14:paraId="576231EF" w14:textId="41F74A97" w:rsidR="00FF79E1" w:rsidRDefault="00FF79E1" w:rsidP="00771B15">
            <w:pPr>
              <w:rPr>
                <w:rFonts w:ascii="Arial" w:hAnsi="Arial" w:cs="Arial"/>
                <w:color w:val="000000"/>
                <w:sz w:val="14"/>
                <w:szCs w:val="14"/>
              </w:rPr>
            </w:pPr>
          </w:p>
        </w:tc>
      </w:tr>
      <w:tr w:rsidR="00FF79E1" w14:paraId="28786D1D" w14:textId="77777777" w:rsidTr="00E144AA">
        <w:tc>
          <w:tcPr>
            <w:tcW w:w="420" w:type="dxa"/>
            <w:shd w:val="clear" w:color="auto" w:fill="D6E3BC" w:themeFill="accent3" w:themeFillTint="66"/>
            <w:vAlign w:val="center"/>
          </w:tcPr>
          <w:p w14:paraId="75DE7279" w14:textId="77777777" w:rsidR="00FF79E1" w:rsidRDefault="00FF79E1" w:rsidP="00771B15">
            <w:pPr>
              <w:rPr>
                <w:rFonts w:ascii="Arial" w:hAnsi="Arial" w:cs="Arial"/>
                <w:sz w:val="14"/>
                <w:szCs w:val="14"/>
              </w:rPr>
            </w:pPr>
          </w:p>
        </w:tc>
        <w:tc>
          <w:tcPr>
            <w:tcW w:w="1068" w:type="dxa"/>
            <w:shd w:val="clear" w:color="auto" w:fill="D6E3BC" w:themeFill="accent3" w:themeFillTint="66"/>
            <w:vAlign w:val="center"/>
          </w:tcPr>
          <w:p w14:paraId="71DA73A8" w14:textId="26850E73" w:rsidR="00FF79E1" w:rsidRDefault="00FF79E1" w:rsidP="00771B15">
            <w:pPr>
              <w:rPr>
                <w:rFonts w:ascii="Arial" w:hAnsi="Arial" w:cs="Arial"/>
                <w:sz w:val="14"/>
                <w:szCs w:val="14"/>
              </w:rPr>
            </w:pPr>
            <w:r>
              <w:rPr>
                <w:rFonts w:ascii="Arial" w:hAnsi="Arial" w:cs="Arial"/>
                <w:sz w:val="14"/>
                <w:szCs w:val="14"/>
              </w:rPr>
              <w:t>1</w:t>
            </w:r>
          </w:p>
        </w:tc>
        <w:tc>
          <w:tcPr>
            <w:tcW w:w="3865" w:type="dxa"/>
            <w:tcBorders>
              <w:right w:val="single" w:sz="4" w:space="0" w:color="auto"/>
            </w:tcBorders>
            <w:shd w:val="clear" w:color="auto" w:fill="D6E3BC" w:themeFill="accent3" w:themeFillTint="66"/>
            <w:vAlign w:val="center"/>
          </w:tcPr>
          <w:p w14:paraId="6493DCDB" w14:textId="286EFBD1"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178C9BE5"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6A988B66" w14:textId="77777777" w:rsidR="00FF79E1" w:rsidRDefault="00FF79E1" w:rsidP="00771B15">
            <w:pPr>
              <w:jc w:val="center"/>
              <w:rPr>
                <w:rFonts w:ascii="Arial" w:hAnsi="Arial" w:cs="Arial"/>
                <w:color w:val="000000"/>
                <w:sz w:val="14"/>
                <w:szCs w:val="14"/>
              </w:rPr>
            </w:pPr>
          </w:p>
        </w:tc>
        <w:tc>
          <w:tcPr>
            <w:tcW w:w="1843" w:type="dxa"/>
            <w:shd w:val="clear" w:color="auto" w:fill="D6E3BC" w:themeFill="accent3" w:themeFillTint="66"/>
          </w:tcPr>
          <w:p w14:paraId="7928ACC1" w14:textId="77777777" w:rsidR="00FF79E1" w:rsidRDefault="00FF79E1" w:rsidP="00771B15">
            <w:pPr>
              <w:rPr>
                <w:rFonts w:ascii="Arial" w:hAnsi="Arial" w:cs="Arial"/>
                <w:color w:val="000000"/>
                <w:sz w:val="14"/>
                <w:szCs w:val="14"/>
              </w:rPr>
            </w:pPr>
          </w:p>
        </w:tc>
      </w:tr>
      <w:tr w:rsidR="00FF79E1" w14:paraId="68BC4BF1" w14:textId="77777777" w:rsidTr="00E144AA">
        <w:tc>
          <w:tcPr>
            <w:tcW w:w="420" w:type="dxa"/>
            <w:shd w:val="clear" w:color="auto" w:fill="FFFFFF" w:themeFill="background1"/>
            <w:vAlign w:val="center"/>
          </w:tcPr>
          <w:p w14:paraId="4AEFCE7E"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6CD18F5D" w14:textId="59880B3F"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3E75C996" w14:textId="44BF3959"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258C7992" w14:textId="46CFDC84" w:rsidR="00FF79E1" w:rsidRDefault="00E144AA" w:rsidP="00E144AA">
            <w:pPr>
              <w:rPr>
                <w:rFonts w:ascii="Arial" w:hAnsi="Arial" w:cs="Arial"/>
                <w:sz w:val="14"/>
                <w:szCs w:val="14"/>
              </w:rPr>
            </w:pPr>
            <w:r>
              <w:rPr>
                <w:rFonts w:ascii="Arial" w:hAnsi="Arial" w:cs="Arial"/>
                <w:sz w:val="14"/>
                <w:szCs w:val="14"/>
              </w:rPr>
              <w:t xml:space="preserve">ENFERMEDAD </w:t>
            </w:r>
          </w:p>
        </w:tc>
        <w:tc>
          <w:tcPr>
            <w:tcW w:w="1134" w:type="dxa"/>
            <w:tcBorders>
              <w:left w:val="single" w:sz="4" w:space="0" w:color="auto"/>
            </w:tcBorders>
            <w:shd w:val="clear" w:color="auto" w:fill="FFFFFF" w:themeFill="background1"/>
          </w:tcPr>
          <w:p w14:paraId="5BF59240" w14:textId="173EBBBA" w:rsidR="00FF79E1" w:rsidRDefault="00FF79E1" w:rsidP="00771B15">
            <w:pPr>
              <w:jc w:val="center"/>
              <w:rPr>
                <w:rFonts w:ascii="Arial" w:hAnsi="Arial" w:cs="Arial"/>
                <w:color w:val="000000"/>
                <w:sz w:val="14"/>
                <w:szCs w:val="14"/>
              </w:rPr>
            </w:pPr>
            <w:r>
              <w:rPr>
                <w:rFonts w:ascii="Arial" w:hAnsi="Arial" w:cs="Arial"/>
                <w:color w:val="000000"/>
                <w:sz w:val="14"/>
                <w:szCs w:val="14"/>
              </w:rPr>
              <w:t>1.1 – 1.2</w:t>
            </w:r>
          </w:p>
        </w:tc>
        <w:tc>
          <w:tcPr>
            <w:tcW w:w="1843" w:type="dxa"/>
            <w:shd w:val="clear" w:color="auto" w:fill="FFFFFF" w:themeFill="background1"/>
          </w:tcPr>
          <w:p w14:paraId="2D7D5596" w14:textId="356785EF" w:rsidR="00FF79E1" w:rsidRDefault="00FF79E1" w:rsidP="00771B15">
            <w:pPr>
              <w:rPr>
                <w:rFonts w:ascii="Arial" w:hAnsi="Arial" w:cs="Arial"/>
                <w:color w:val="000000"/>
                <w:sz w:val="14"/>
                <w:szCs w:val="14"/>
              </w:rPr>
            </w:pPr>
            <w:r>
              <w:rPr>
                <w:rFonts w:ascii="Arial" w:hAnsi="Arial" w:cs="Arial"/>
                <w:color w:val="000000"/>
                <w:sz w:val="14"/>
                <w:szCs w:val="14"/>
              </w:rPr>
              <w:t>Dra. Pinilla</w:t>
            </w:r>
          </w:p>
        </w:tc>
      </w:tr>
      <w:tr w:rsidR="00FF79E1" w14:paraId="7012FDF9" w14:textId="77777777" w:rsidTr="00E144AA">
        <w:tc>
          <w:tcPr>
            <w:tcW w:w="420" w:type="dxa"/>
            <w:shd w:val="clear" w:color="auto" w:fill="FFFFFF" w:themeFill="background1"/>
            <w:vAlign w:val="center"/>
          </w:tcPr>
          <w:p w14:paraId="1ABA4E98"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7865E239" w14:textId="532455F0"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77A4B012" w14:textId="7707DC8D"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4F126518" w14:textId="2F4B83D4" w:rsidR="00FF79E1" w:rsidRDefault="00E144AA" w:rsidP="00FD188A">
            <w:pPr>
              <w:rPr>
                <w:rFonts w:ascii="Arial" w:hAnsi="Arial" w:cs="Arial"/>
                <w:sz w:val="14"/>
                <w:szCs w:val="14"/>
              </w:rPr>
            </w:pPr>
            <w:r>
              <w:rPr>
                <w:rFonts w:ascii="Arial" w:hAnsi="Arial" w:cs="Arial"/>
                <w:sz w:val="14"/>
                <w:szCs w:val="14"/>
              </w:rPr>
              <w:t>CORONARIA</w:t>
            </w:r>
          </w:p>
        </w:tc>
        <w:tc>
          <w:tcPr>
            <w:tcW w:w="1134" w:type="dxa"/>
            <w:tcBorders>
              <w:left w:val="single" w:sz="4" w:space="0" w:color="auto"/>
            </w:tcBorders>
            <w:shd w:val="clear" w:color="auto" w:fill="FFFFFF" w:themeFill="background1"/>
          </w:tcPr>
          <w:p w14:paraId="49C38384" w14:textId="183DA65F" w:rsidR="00FF79E1" w:rsidRDefault="00FF79E1" w:rsidP="00771B15">
            <w:pPr>
              <w:jc w:val="center"/>
              <w:rPr>
                <w:rFonts w:ascii="Arial" w:hAnsi="Arial" w:cs="Arial"/>
                <w:color w:val="000000"/>
                <w:sz w:val="14"/>
                <w:szCs w:val="14"/>
              </w:rPr>
            </w:pPr>
            <w:r>
              <w:rPr>
                <w:rFonts w:ascii="Arial" w:hAnsi="Arial" w:cs="Arial"/>
                <w:color w:val="000000"/>
                <w:sz w:val="14"/>
                <w:szCs w:val="14"/>
              </w:rPr>
              <w:t>2.1 – 2.2</w:t>
            </w:r>
          </w:p>
        </w:tc>
        <w:tc>
          <w:tcPr>
            <w:tcW w:w="1843" w:type="dxa"/>
            <w:shd w:val="clear" w:color="auto" w:fill="FFFFFF" w:themeFill="background1"/>
          </w:tcPr>
          <w:p w14:paraId="19ACAE9A" w14:textId="24133FE3" w:rsidR="00FF79E1" w:rsidRDefault="00FF79E1" w:rsidP="008D5ED9">
            <w:pPr>
              <w:rPr>
                <w:rFonts w:ascii="Arial" w:hAnsi="Arial" w:cs="Arial"/>
                <w:color w:val="000000"/>
                <w:sz w:val="14"/>
                <w:szCs w:val="14"/>
              </w:rPr>
            </w:pPr>
            <w:r>
              <w:rPr>
                <w:rFonts w:ascii="Arial" w:hAnsi="Arial" w:cs="Arial"/>
                <w:color w:val="000000"/>
                <w:sz w:val="14"/>
                <w:szCs w:val="14"/>
              </w:rPr>
              <w:t>Dr. Duque</w:t>
            </w:r>
          </w:p>
        </w:tc>
      </w:tr>
      <w:tr w:rsidR="00FF79E1" w14:paraId="731BF47C" w14:textId="77777777" w:rsidTr="00E144AA">
        <w:tc>
          <w:tcPr>
            <w:tcW w:w="420" w:type="dxa"/>
            <w:shd w:val="clear" w:color="auto" w:fill="FFFFFF" w:themeFill="background1"/>
            <w:vAlign w:val="center"/>
          </w:tcPr>
          <w:p w14:paraId="23A62162"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375B840B" w14:textId="3401C12A"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4CE572DC" w14:textId="03A50988"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36AB2A83"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FFFFFF" w:themeFill="background1"/>
          </w:tcPr>
          <w:p w14:paraId="505EBCC3" w14:textId="5DA973B2" w:rsidR="00FF79E1" w:rsidRDefault="00FF79E1" w:rsidP="00771B15">
            <w:pPr>
              <w:jc w:val="center"/>
              <w:rPr>
                <w:rFonts w:ascii="Arial" w:hAnsi="Arial" w:cs="Arial"/>
                <w:color w:val="000000"/>
                <w:sz w:val="14"/>
                <w:szCs w:val="14"/>
              </w:rPr>
            </w:pPr>
            <w:r>
              <w:rPr>
                <w:rFonts w:ascii="Arial" w:hAnsi="Arial" w:cs="Arial"/>
                <w:color w:val="000000"/>
                <w:sz w:val="14"/>
                <w:szCs w:val="14"/>
              </w:rPr>
              <w:t>3.1 – 3.2</w:t>
            </w:r>
          </w:p>
        </w:tc>
        <w:tc>
          <w:tcPr>
            <w:tcW w:w="1843" w:type="dxa"/>
            <w:shd w:val="clear" w:color="auto" w:fill="FFFFFF" w:themeFill="background1"/>
          </w:tcPr>
          <w:p w14:paraId="1D981D52" w14:textId="4832C0D7" w:rsidR="00FF79E1" w:rsidRDefault="00FF79E1" w:rsidP="00771B15">
            <w:pPr>
              <w:rPr>
                <w:rFonts w:ascii="Arial" w:hAnsi="Arial" w:cs="Arial"/>
                <w:color w:val="000000"/>
                <w:sz w:val="14"/>
                <w:szCs w:val="14"/>
              </w:rPr>
            </w:pPr>
            <w:r>
              <w:rPr>
                <w:rFonts w:ascii="Arial" w:hAnsi="Arial" w:cs="Arial"/>
                <w:color w:val="000000"/>
                <w:sz w:val="14"/>
                <w:szCs w:val="14"/>
              </w:rPr>
              <w:t>Dr. Ocampo</w:t>
            </w:r>
          </w:p>
        </w:tc>
      </w:tr>
      <w:tr w:rsidR="00FF79E1" w14:paraId="4572BA6D" w14:textId="77777777" w:rsidTr="00E144AA">
        <w:tc>
          <w:tcPr>
            <w:tcW w:w="420" w:type="dxa"/>
            <w:shd w:val="clear" w:color="auto" w:fill="FFFFFF" w:themeFill="background1"/>
            <w:vAlign w:val="center"/>
          </w:tcPr>
          <w:p w14:paraId="127F35E1"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3542C3E4" w14:textId="425C2E17"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5D61E2C9" w14:textId="6D6B6711"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5AA5CA3A"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FFFFFF" w:themeFill="background1"/>
          </w:tcPr>
          <w:p w14:paraId="7290E470" w14:textId="49858630" w:rsidR="00FF79E1" w:rsidRDefault="00FF79E1" w:rsidP="00771B15">
            <w:pPr>
              <w:jc w:val="center"/>
              <w:rPr>
                <w:rFonts w:ascii="Arial" w:hAnsi="Arial" w:cs="Arial"/>
                <w:color w:val="000000"/>
                <w:sz w:val="14"/>
                <w:szCs w:val="14"/>
              </w:rPr>
            </w:pPr>
            <w:r>
              <w:rPr>
                <w:rFonts w:ascii="Arial" w:hAnsi="Arial" w:cs="Arial"/>
                <w:color w:val="000000"/>
                <w:sz w:val="14"/>
                <w:szCs w:val="14"/>
              </w:rPr>
              <w:t>4.1 – 4.2</w:t>
            </w:r>
          </w:p>
        </w:tc>
        <w:tc>
          <w:tcPr>
            <w:tcW w:w="1843" w:type="dxa"/>
            <w:shd w:val="clear" w:color="auto" w:fill="FFFFFF" w:themeFill="background1"/>
          </w:tcPr>
          <w:p w14:paraId="0E8D90C0" w14:textId="6CFF733D" w:rsidR="00FF79E1" w:rsidRDefault="00FF79E1" w:rsidP="00FF79E1">
            <w:pPr>
              <w:rPr>
                <w:rFonts w:ascii="Arial" w:hAnsi="Arial" w:cs="Arial"/>
                <w:color w:val="000000"/>
                <w:sz w:val="14"/>
                <w:szCs w:val="14"/>
              </w:rPr>
            </w:pPr>
            <w:r>
              <w:rPr>
                <w:rFonts w:ascii="Arial" w:hAnsi="Arial" w:cs="Arial"/>
                <w:color w:val="000000"/>
                <w:sz w:val="14"/>
                <w:szCs w:val="14"/>
              </w:rPr>
              <w:t>Dr. Valencia</w:t>
            </w:r>
          </w:p>
        </w:tc>
      </w:tr>
      <w:tr w:rsidR="00FF79E1" w14:paraId="327D23BE" w14:textId="77777777" w:rsidTr="00E144AA">
        <w:tc>
          <w:tcPr>
            <w:tcW w:w="420" w:type="dxa"/>
            <w:shd w:val="clear" w:color="auto" w:fill="FFFFFF" w:themeFill="background1"/>
            <w:vAlign w:val="center"/>
          </w:tcPr>
          <w:p w14:paraId="5D66BA9E"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49122321" w14:textId="65610D48"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57DA79C3" w14:textId="4C5DEE03"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2B73D70C"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FFFFFF" w:themeFill="background1"/>
          </w:tcPr>
          <w:p w14:paraId="44EE7623" w14:textId="2279B6BB" w:rsidR="00FF79E1" w:rsidRDefault="00FF79E1" w:rsidP="00771B15">
            <w:pPr>
              <w:jc w:val="center"/>
              <w:rPr>
                <w:rFonts w:ascii="Arial" w:hAnsi="Arial" w:cs="Arial"/>
                <w:color w:val="000000"/>
                <w:sz w:val="14"/>
                <w:szCs w:val="14"/>
              </w:rPr>
            </w:pPr>
            <w:r>
              <w:rPr>
                <w:rFonts w:ascii="Arial" w:hAnsi="Arial" w:cs="Arial"/>
                <w:color w:val="000000"/>
                <w:sz w:val="14"/>
                <w:szCs w:val="14"/>
              </w:rPr>
              <w:t>5.1 – 5.2</w:t>
            </w:r>
          </w:p>
        </w:tc>
        <w:tc>
          <w:tcPr>
            <w:tcW w:w="1843" w:type="dxa"/>
            <w:shd w:val="clear" w:color="auto" w:fill="FFFFFF" w:themeFill="background1"/>
          </w:tcPr>
          <w:p w14:paraId="43DFBC8F" w14:textId="331EB5BE" w:rsidR="00FF79E1" w:rsidRDefault="00FF79E1" w:rsidP="00771B15">
            <w:pPr>
              <w:rPr>
                <w:rFonts w:ascii="Arial" w:hAnsi="Arial" w:cs="Arial"/>
                <w:color w:val="000000"/>
                <w:sz w:val="14"/>
                <w:szCs w:val="14"/>
              </w:rPr>
            </w:pPr>
            <w:r>
              <w:rPr>
                <w:rFonts w:ascii="Arial" w:hAnsi="Arial" w:cs="Arial"/>
                <w:color w:val="000000"/>
                <w:sz w:val="14"/>
                <w:szCs w:val="14"/>
              </w:rPr>
              <w:t>Dr. Zuluaga</w:t>
            </w:r>
          </w:p>
        </w:tc>
      </w:tr>
      <w:tr w:rsidR="00FF79E1" w14:paraId="6B4D38C2" w14:textId="77777777" w:rsidTr="00E144AA">
        <w:tc>
          <w:tcPr>
            <w:tcW w:w="420" w:type="dxa"/>
            <w:shd w:val="clear" w:color="auto" w:fill="FFFFFF" w:themeFill="background1"/>
            <w:vAlign w:val="center"/>
          </w:tcPr>
          <w:p w14:paraId="05D0FC01"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3D606CE2" w14:textId="574776B2"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373DEE9F" w14:textId="4A80C613"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44DC4B26"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FFFFFF" w:themeFill="background1"/>
          </w:tcPr>
          <w:p w14:paraId="564AF541" w14:textId="05189D41" w:rsidR="00FF79E1" w:rsidRDefault="00FF79E1" w:rsidP="00771B15">
            <w:pPr>
              <w:jc w:val="center"/>
              <w:rPr>
                <w:rFonts w:ascii="Arial" w:hAnsi="Arial" w:cs="Arial"/>
                <w:color w:val="000000"/>
                <w:sz w:val="14"/>
                <w:szCs w:val="14"/>
              </w:rPr>
            </w:pPr>
          </w:p>
        </w:tc>
        <w:tc>
          <w:tcPr>
            <w:tcW w:w="1843" w:type="dxa"/>
            <w:shd w:val="clear" w:color="auto" w:fill="FFFFFF" w:themeFill="background1"/>
          </w:tcPr>
          <w:p w14:paraId="12D9A3DD" w14:textId="126E9224" w:rsidR="00FF79E1" w:rsidRDefault="00FF79E1" w:rsidP="00771B15">
            <w:pPr>
              <w:rPr>
                <w:rFonts w:ascii="Arial" w:hAnsi="Arial" w:cs="Arial"/>
                <w:color w:val="000000"/>
                <w:sz w:val="14"/>
                <w:szCs w:val="14"/>
              </w:rPr>
            </w:pPr>
          </w:p>
        </w:tc>
      </w:tr>
      <w:tr w:rsidR="00FF79E1" w14:paraId="7308A802" w14:textId="77777777" w:rsidTr="00E144AA">
        <w:tc>
          <w:tcPr>
            <w:tcW w:w="420" w:type="dxa"/>
            <w:shd w:val="clear" w:color="auto" w:fill="FFFFFF" w:themeFill="background1"/>
            <w:vAlign w:val="center"/>
          </w:tcPr>
          <w:p w14:paraId="70F76F2C" w14:textId="77777777" w:rsidR="00FF79E1" w:rsidRDefault="00FF79E1" w:rsidP="00771B15">
            <w:pPr>
              <w:rPr>
                <w:rFonts w:ascii="Arial" w:hAnsi="Arial" w:cs="Arial"/>
                <w:sz w:val="14"/>
                <w:szCs w:val="14"/>
              </w:rPr>
            </w:pPr>
          </w:p>
        </w:tc>
        <w:tc>
          <w:tcPr>
            <w:tcW w:w="1068" w:type="dxa"/>
            <w:shd w:val="clear" w:color="auto" w:fill="FFFFFF" w:themeFill="background1"/>
            <w:vAlign w:val="center"/>
          </w:tcPr>
          <w:p w14:paraId="5F70DCB9" w14:textId="6BA167F3"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07D09B39" w14:textId="493BB0B3"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68DF9067"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FFFFFF" w:themeFill="background1"/>
          </w:tcPr>
          <w:p w14:paraId="7F7AE312" w14:textId="77777777" w:rsidR="00FF79E1" w:rsidRDefault="00FF79E1" w:rsidP="00771B15">
            <w:pPr>
              <w:jc w:val="center"/>
              <w:rPr>
                <w:rFonts w:ascii="Arial" w:hAnsi="Arial" w:cs="Arial"/>
                <w:color w:val="000000"/>
                <w:sz w:val="14"/>
                <w:szCs w:val="14"/>
              </w:rPr>
            </w:pPr>
          </w:p>
        </w:tc>
        <w:tc>
          <w:tcPr>
            <w:tcW w:w="1843" w:type="dxa"/>
            <w:shd w:val="clear" w:color="auto" w:fill="FFFFFF" w:themeFill="background1"/>
          </w:tcPr>
          <w:p w14:paraId="28662E3D" w14:textId="77777777" w:rsidR="00FF79E1" w:rsidRDefault="00FF79E1" w:rsidP="00771B15">
            <w:pPr>
              <w:rPr>
                <w:rFonts w:ascii="Arial" w:hAnsi="Arial" w:cs="Arial"/>
                <w:color w:val="000000"/>
                <w:sz w:val="14"/>
                <w:szCs w:val="14"/>
              </w:rPr>
            </w:pPr>
          </w:p>
        </w:tc>
      </w:tr>
      <w:tr w:rsidR="00FF79E1" w14:paraId="5D3103A6" w14:textId="77777777" w:rsidTr="00E144AA">
        <w:tc>
          <w:tcPr>
            <w:tcW w:w="420" w:type="dxa"/>
            <w:shd w:val="clear" w:color="auto" w:fill="FFFFFF" w:themeFill="background1"/>
            <w:vAlign w:val="center"/>
          </w:tcPr>
          <w:p w14:paraId="370560AB" w14:textId="77777777" w:rsidR="00FF79E1" w:rsidRDefault="00FF79E1" w:rsidP="00771B15">
            <w:pPr>
              <w:rPr>
                <w:rFonts w:ascii="Arial" w:hAnsi="Arial" w:cs="Arial"/>
                <w:sz w:val="14"/>
                <w:szCs w:val="14"/>
              </w:rPr>
            </w:pPr>
          </w:p>
        </w:tc>
        <w:tc>
          <w:tcPr>
            <w:tcW w:w="1068" w:type="dxa"/>
            <w:shd w:val="clear" w:color="auto" w:fill="FFFFFF" w:themeFill="background1"/>
            <w:vAlign w:val="center"/>
          </w:tcPr>
          <w:p w14:paraId="645A62E0" w14:textId="2A1DB496" w:rsidR="00FF79E1" w:rsidRDefault="00FF79E1" w:rsidP="00771B15">
            <w:pPr>
              <w:rPr>
                <w:rFonts w:ascii="Arial" w:hAnsi="Arial" w:cs="Arial"/>
                <w:sz w:val="14"/>
                <w:szCs w:val="14"/>
              </w:rPr>
            </w:pPr>
            <w:r>
              <w:rPr>
                <w:rFonts w:ascii="Arial" w:hAnsi="Arial" w:cs="Arial"/>
                <w:sz w:val="14"/>
                <w:szCs w:val="14"/>
              </w:rPr>
              <w:t>2</w:t>
            </w:r>
          </w:p>
        </w:tc>
        <w:tc>
          <w:tcPr>
            <w:tcW w:w="3865" w:type="dxa"/>
            <w:tcBorders>
              <w:right w:val="single" w:sz="4" w:space="0" w:color="auto"/>
            </w:tcBorders>
            <w:shd w:val="clear" w:color="auto" w:fill="FFFFFF" w:themeFill="background1"/>
            <w:vAlign w:val="center"/>
          </w:tcPr>
          <w:p w14:paraId="7A9014A5" w14:textId="77777777" w:rsidR="00FF79E1" w:rsidRDefault="00FF79E1" w:rsidP="00771B15">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04750604"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FFFFFF" w:themeFill="background1"/>
          </w:tcPr>
          <w:p w14:paraId="46CDD772" w14:textId="77777777" w:rsidR="00FF79E1" w:rsidRDefault="00FF79E1" w:rsidP="00771B15">
            <w:pPr>
              <w:jc w:val="center"/>
              <w:rPr>
                <w:rFonts w:ascii="Arial" w:hAnsi="Arial" w:cs="Arial"/>
                <w:color w:val="000000"/>
                <w:sz w:val="14"/>
                <w:szCs w:val="14"/>
              </w:rPr>
            </w:pPr>
          </w:p>
        </w:tc>
        <w:tc>
          <w:tcPr>
            <w:tcW w:w="1843" w:type="dxa"/>
            <w:shd w:val="clear" w:color="auto" w:fill="FFFFFF" w:themeFill="background1"/>
          </w:tcPr>
          <w:p w14:paraId="61CEFF9D" w14:textId="77777777" w:rsidR="00FF79E1" w:rsidRDefault="00FF79E1" w:rsidP="00771B15">
            <w:pPr>
              <w:rPr>
                <w:rFonts w:ascii="Arial" w:hAnsi="Arial" w:cs="Arial"/>
                <w:color w:val="000000"/>
                <w:sz w:val="14"/>
                <w:szCs w:val="14"/>
              </w:rPr>
            </w:pPr>
          </w:p>
        </w:tc>
      </w:tr>
      <w:tr w:rsidR="00FF79E1" w14:paraId="52402E23" w14:textId="77777777" w:rsidTr="00E144AA">
        <w:tc>
          <w:tcPr>
            <w:tcW w:w="420" w:type="dxa"/>
            <w:shd w:val="clear" w:color="auto" w:fill="D6E3BC" w:themeFill="accent3" w:themeFillTint="66"/>
            <w:vAlign w:val="center"/>
          </w:tcPr>
          <w:p w14:paraId="0C875FD1"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407399C9" w14:textId="2F1BCF32" w:rsidR="00FF79E1" w:rsidRDefault="00FF79E1" w:rsidP="00771B15">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2DDF8B16" w14:textId="11F6AF27"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43D78166" w14:textId="36B5BCCE" w:rsidR="00FF79E1" w:rsidRDefault="00E144AA" w:rsidP="00FD188A">
            <w:pPr>
              <w:rPr>
                <w:rFonts w:ascii="Arial" w:hAnsi="Arial" w:cs="Arial"/>
                <w:sz w:val="14"/>
                <w:szCs w:val="14"/>
              </w:rPr>
            </w:pPr>
            <w:r>
              <w:rPr>
                <w:rFonts w:ascii="Arial" w:hAnsi="Arial" w:cs="Arial"/>
                <w:sz w:val="14"/>
                <w:szCs w:val="14"/>
              </w:rPr>
              <w:t>EDA Y DHT</w:t>
            </w:r>
          </w:p>
        </w:tc>
        <w:tc>
          <w:tcPr>
            <w:tcW w:w="1134" w:type="dxa"/>
            <w:tcBorders>
              <w:left w:val="single" w:sz="4" w:space="0" w:color="auto"/>
            </w:tcBorders>
            <w:shd w:val="clear" w:color="auto" w:fill="D6E3BC" w:themeFill="accent3" w:themeFillTint="66"/>
          </w:tcPr>
          <w:p w14:paraId="37768DFE" w14:textId="1D793E08" w:rsidR="00FF79E1" w:rsidRDefault="00FF79E1" w:rsidP="00771B15">
            <w:pPr>
              <w:jc w:val="center"/>
              <w:rPr>
                <w:rFonts w:ascii="Arial" w:hAnsi="Arial" w:cs="Arial"/>
                <w:color w:val="000000"/>
                <w:sz w:val="14"/>
                <w:szCs w:val="14"/>
              </w:rPr>
            </w:pPr>
            <w:r>
              <w:rPr>
                <w:rFonts w:ascii="Arial" w:hAnsi="Arial" w:cs="Arial"/>
                <w:color w:val="000000"/>
                <w:sz w:val="14"/>
                <w:szCs w:val="14"/>
              </w:rPr>
              <w:t>1.1 – 1.2</w:t>
            </w:r>
          </w:p>
        </w:tc>
        <w:tc>
          <w:tcPr>
            <w:tcW w:w="1843" w:type="dxa"/>
            <w:shd w:val="clear" w:color="auto" w:fill="D6E3BC" w:themeFill="accent3" w:themeFillTint="66"/>
          </w:tcPr>
          <w:p w14:paraId="190D0CA8" w14:textId="6DC6FF6C" w:rsidR="00FF79E1" w:rsidRDefault="00FF79E1" w:rsidP="008D5ED9">
            <w:pPr>
              <w:rPr>
                <w:rFonts w:ascii="Arial" w:hAnsi="Arial" w:cs="Arial"/>
                <w:color w:val="000000"/>
                <w:sz w:val="14"/>
                <w:szCs w:val="14"/>
              </w:rPr>
            </w:pPr>
            <w:r>
              <w:rPr>
                <w:rFonts w:ascii="Arial" w:hAnsi="Arial" w:cs="Arial"/>
                <w:color w:val="000000"/>
                <w:sz w:val="14"/>
                <w:szCs w:val="14"/>
              </w:rPr>
              <w:t>Dr. Duque</w:t>
            </w:r>
          </w:p>
        </w:tc>
      </w:tr>
      <w:tr w:rsidR="00FF79E1" w14:paraId="1C816CDE" w14:textId="77777777" w:rsidTr="00E144AA">
        <w:tc>
          <w:tcPr>
            <w:tcW w:w="420" w:type="dxa"/>
            <w:shd w:val="clear" w:color="auto" w:fill="D6E3BC" w:themeFill="accent3" w:themeFillTint="66"/>
            <w:vAlign w:val="center"/>
          </w:tcPr>
          <w:p w14:paraId="0336DD05"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6AC9B64C" w14:textId="58E87306" w:rsidR="00FF79E1" w:rsidRDefault="00FF79E1" w:rsidP="00771B15">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57636544" w14:textId="3FAA22C4"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65196583"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60518BF4" w14:textId="686EDB55" w:rsidR="00FF79E1" w:rsidRDefault="00FF79E1" w:rsidP="00771B15">
            <w:pPr>
              <w:jc w:val="center"/>
              <w:rPr>
                <w:rFonts w:ascii="Arial" w:hAnsi="Arial" w:cs="Arial"/>
                <w:color w:val="000000"/>
                <w:sz w:val="14"/>
                <w:szCs w:val="14"/>
              </w:rPr>
            </w:pPr>
            <w:r>
              <w:rPr>
                <w:rFonts w:ascii="Arial" w:hAnsi="Arial" w:cs="Arial"/>
                <w:color w:val="000000"/>
                <w:sz w:val="14"/>
                <w:szCs w:val="14"/>
              </w:rPr>
              <w:t>2.1 – 2.2</w:t>
            </w:r>
          </w:p>
        </w:tc>
        <w:tc>
          <w:tcPr>
            <w:tcW w:w="1843" w:type="dxa"/>
            <w:shd w:val="clear" w:color="auto" w:fill="D6E3BC" w:themeFill="accent3" w:themeFillTint="66"/>
          </w:tcPr>
          <w:p w14:paraId="38A5C903" w14:textId="4F12C652" w:rsidR="00FF79E1" w:rsidRDefault="00FF79E1" w:rsidP="00771B15">
            <w:pPr>
              <w:rPr>
                <w:rFonts w:ascii="Arial" w:hAnsi="Arial" w:cs="Arial"/>
                <w:color w:val="000000"/>
                <w:sz w:val="14"/>
                <w:szCs w:val="14"/>
              </w:rPr>
            </w:pPr>
            <w:r>
              <w:rPr>
                <w:rFonts w:ascii="Arial" w:hAnsi="Arial" w:cs="Arial"/>
                <w:color w:val="000000"/>
                <w:sz w:val="14"/>
                <w:szCs w:val="14"/>
              </w:rPr>
              <w:t>Dr. Ocampo</w:t>
            </w:r>
          </w:p>
        </w:tc>
      </w:tr>
      <w:tr w:rsidR="00FF79E1" w14:paraId="3483571C" w14:textId="77777777" w:rsidTr="00E144AA">
        <w:tc>
          <w:tcPr>
            <w:tcW w:w="420" w:type="dxa"/>
            <w:shd w:val="clear" w:color="auto" w:fill="D6E3BC" w:themeFill="accent3" w:themeFillTint="66"/>
            <w:vAlign w:val="center"/>
          </w:tcPr>
          <w:p w14:paraId="2C3A39E5" w14:textId="77777777" w:rsidR="00FF79E1" w:rsidRDefault="00FF79E1" w:rsidP="00771B15">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50CBD757" w14:textId="6891A06B" w:rsidR="00FF79E1" w:rsidRDefault="00FF79E1" w:rsidP="00771B15">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3710F395" w14:textId="7D048A7F" w:rsidR="00FF79E1" w:rsidRDefault="00FF79E1" w:rsidP="00771B15">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2639A9B6" w14:textId="77777777" w:rsidR="00FF79E1" w:rsidRDefault="00FF79E1" w:rsidP="00FD188A">
            <w:pPr>
              <w:rPr>
                <w:rFonts w:ascii="Arial" w:hAnsi="Arial" w:cs="Arial"/>
                <w:sz w:val="14"/>
                <w:szCs w:val="14"/>
              </w:rPr>
            </w:pPr>
          </w:p>
        </w:tc>
        <w:tc>
          <w:tcPr>
            <w:tcW w:w="1134" w:type="dxa"/>
            <w:tcBorders>
              <w:left w:val="single" w:sz="4" w:space="0" w:color="auto"/>
            </w:tcBorders>
            <w:shd w:val="clear" w:color="auto" w:fill="D6E3BC" w:themeFill="accent3" w:themeFillTint="66"/>
          </w:tcPr>
          <w:p w14:paraId="37E57E09" w14:textId="7D9B9C8D" w:rsidR="00FF79E1" w:rsidRDefault="00FF79E1" w:rsidP="00771B15">
            <w:pPr>
              <w:jc w:val="center"/>
              <w:rPr>
                <w:rFonts w:ascii="Arial" w:hAnsi="Arial" w:cs="Arial"/>
                <w:color w:val="000000"/>
                <w:sz w:val="14"/>
                <w:szCs w:val="14"/>
              </w:rPr>
            </w:pPr>
            <w:r>
              <w:rPr>
                <w:rFonts w:ascii="Arial" w:hAnsi="Arial" w:cs="Arial"/>
                <w:color w:val="000000"/>
                <w:sz w:val="14"/>
                <w:szCs w:val="14"/>
              </w:rPr>
              <w:t>3.1 – 3.2</w:t>
            </w:r>
          </w:p>
        </w:tc>
        <w:tc>
          <w:tcPr>
            <w:tcW w:w="1843" w:type="dxa"/>
            <w:shd w:val="clear" w:color="auto" w:fill="D6E3BC" w:themeFill="accent3" w:themeFillTint="66"/>
          </w:tcPr>
          <w:p w14:paraId="3932843C" w14:textId="1E4620D1" w:rsidR="00FF79E1" w:rsidRDefault="00FF79E1" w:rsidP="00FF79E1">
            <w:pPr>
              <w:rPr>
                <w:rFonts w:ascii="Arial" w:hAnsi="Arial" w:cs="Arial"/>
                <w:color w:val="000000"/>
                <w:sz w:val="14"/>
                <w:szCs w:val="14"/>
              </w:rPr>
            </w:pPr>
            <w:r>
              <w:rPr>
                <w:rFonts w:ascii="Arial" w:hAnsi="Arial" w:cs="Arial"/>
                <w:color w:val="000000"/>
                <w:sz w:val="14"/>
                <w:szCs w:val="14"/>
              </w:rPr>
              <w:t xml:space="preserve">Dra. Valencia </w:t>
            </w:r>
          </w:p>
        </w:tc>
      </w:tr>
      <w:tr w:rsidR="00FF79E1" w14:paraId="72CE7A72" w14:textId="77777777" w:rsidTr="00E144AA">
        <w:tc>
          <w:tcPr>
            <w:tcW w:w="420" w:type="dxa"/>
            <w:shd w:val="clear" w:color="auto" w:fill="D6E3BC" w:themeFill="accent3" w:themeFillTint="66"/>
            <w:vAlign w:val="center"/>
          </w:tcPr>
          <w:p w14:paraId="2DB1AAFC"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13F948E9" w14:textId="35C410A6" w:rsidR="00FF79E1" w:rsidRDefault="00FF79E1" w:rsidP="004E1A50">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5D6ED16F" w14:textId="32422D6A"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42392742"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tcPr>
          <w:p w14:paraId="3E810F0C" w14:textId="6E3E0F45" w:rsidR="00FF79E1" w:rsidRDefault="00FF79E1" w:rsidP="004E1A50">
            <w:pPr>
              <w:jc w:val="center"/>
              <w:rPr>
                <w:rFonts w:ascii="Arial" w:hAnsi="Arial" w:cs="Arial"/>
                <w:color w:val="000000"/>
                <w:sz w:val="14"/>
                <w:szCs w:val="14"/>
              </w:rPr>
            </w:pPr>
            <w:r>
              <w:rPr>
                <w:rFonts w:ascii="Arial" w:hAnsi="Arial" w:cs="Arial"/>
                <w:color w:val="000000"/>
                <w:sz w:val="14"/>
                <w:szCs w:val="14"/>
              </w:rPr>
              <w:t>4.1 – 4.2</w:t>
            </w:r>
          </w:p>
        </w:tc>
        <w:tc>
          <w:tcPr>
            <w:tcW w:w="1843" w:type="dxa"/>
            <w:shd w:val="clear" w:color="auto" w:fill="D6E3BC" w:themeFill="accent3" w:themeFillTint="66"/>
          </w:tcPr>
          <w:p w14:paraId="71BC73B3" w14:textId="4BAFE273" w:rsidR="00FF79E1" w:rsidRDefault="00FF79E1" w:rsidP="004E1A50">
            <w:pPr>
              <w:rPr>
                <w:rFonts w:ascii="Arial" w:hAnsi="Arial" w:cs="Arial"/>
                <w:color w:val="000000"/>
                <w:sz w:val="14"/>
                <w:szCs w:val="14"/>
              </w:rPr>
            </w:pPr>
            <w:r>
              <w:rPr>
                <w:rFonts w:ascii="Arial" w:hAnsi="Arial" w:cs="Arial"/>
                <w:color w:val="000000"/>
                <w:sz w:val="14"/>
                <w:szCs w:val="14"/>
              </w:rPr>
              <w:t>Dr. Zuluaga</w:t>
            </w:r>
          </w:p>
        </w:tc>
      </w:tr>
      <w:tr w:rsidR="00FF79E1" w14:paraId="3325F825" w14:textId="77777777" w:rsidTr="00E144AA">
        <w:tc>
          <w:tcPr>
            <w:tcW w:w="420" w:type="dxa"/>
            <w:shd w:val="clear" w:color="auto" w:fill="D6E3BC" w:themeFill="accent3" w:themeFillTint="66"/>
            <w:vAlign w:val="center"/>
          </w:tcPr>
          <w:p w14:paraId="763C527C"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03354E9F" w14:textId="3DBF79BC" w:rsidR="00FF79E1" w:rsidRDefault="00FF79E1" w:rsidP="004E1A50">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2F15C8B5" w14:textId="2FD4F7FA"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26982F29"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tcPr>
          <w:p w14:paraId="0EBFB7FE" w14:textId="5DDCC9E5" w:rsidR="00FF79E1" w:rsidRDefault="00FF79E1" w:rsidP="004E1A50">
            <w:pPr>
              <w:jc w:val="center"/>
              <w:rPr>
                <w:rFonts w:ascii="Arial" w:hAnsi="Arial" w:cs="Arial"/>
                <w:color w:val="000000"/>
                <w:sz w:val="14"/>
                <w:szCs w:val="14"/>
              </w:rPr>
            </w:pPr>
            <w:r>
              <w:rPr>
                <w:rFonts w:ascii="Arial" w:hAnsi="Arial" w:cs="Arial"/>
                <w:color w:val="000000"/>
                <w:sz w:val="14"/>
                <w:szCs w:val="14"/>
              </w:rPr>
              <w:t>5.1 – 5.2</w:t>
            </w:r>
          </w:p>
        </w:tc>
        <w:tc>
          <w:tcPr>
            <w:tcW w:w="1843" w:type="dxa"/>
            <w:shd w:val="clear" w:color="auto" w:fill="D6E3BC" w:themeFill="accent3" w:themeFillTint="66"/>
          </w:tcPr>
          <w:p w14:paraId="2C7B0BBB" w14:textId="528AB7FE" w:rsidR="00FF79E1" w:rsidRDefault="00FF79E1" w:rsidP="004E1A50">
            <w:pPr>
              <w:rPr>
                <w:rFonts w:ascii="Arial" w:hAnsi="Arial" w:cs="Arial"/>
                <w:color w:val="000000"/>
                <w:sz w:val="14"/>
                <w:szCs w:val="14"/>
              </w:rPr>
            </w:pPr>
            <w:r>
              <w:rPr>
                <w:rFonts w:ascii="Arial" w:hAnsi="Arial" w:cs="Arial"/>
                <w:color w:val="000000"/>
                <w:sz w:val="14"/>
                <w:szCs w:val="14"/>
              </w:rPr>
              <w:t>Dra. Pinilla</w:t>
            </w:r>
          </w:p>
        </w:tc>
      </w:tr>
      <w:tr w:rsidR="00FF79E1" w14:paraId="4DE212B4" w14:textId="77777777" w:rsidTr="00E144AA">
        <w:tc>
          <w:tcPr>
            <w:tcW w:w="420" w:type="dxa"/>
            <w:shd w:val="clear" w:color="auto" w:fill="D6E3BC" w:themeFill="accent3" w:themeFillTint="66"/>
            <w:vAlign w:val="center"/>
          </w:tcPr>
          <w:p w14:paraId="2C245DEA" w14:textId="77777777" w:rsidR="00FF79E1" w:rsidRDefault="00FF79E1" w:rsidP="004E1A50">
            <w:pPr>
              <w:rPr>
                <w:rFonts w:ascii="Arial" w:hAnsi="Arial" w:cs="Arial"/>
                <w:sz w:val="14"/>
                <w:szCs w:val="14"/>
              </w:rPr>
            </w:pPr>
          </w:p>
        </w:tc>
        <w:tc>
          <w:tcPr>
            <w:tcW w:w="1068" w:type="dxa"/>
            <w:shd w:val="clear" w:color="auto" w:fill="D6E3BC" w:themeFill="accent3" w:themeFillTint="66"/>
            <w:vAlign w:val="center"/>
          </w:tcPr>
          <w:p w14:paraId="0A33998D" w14:textId="75ADFB6F" w:rsidR="00FF79E1" w:rsidRDefault="00FF79E1" w:rsidP="004E1A50">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78966AE5" w14:textId="1839FBB4"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3D8FC7A1"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tcPr>
          <w:p w14:paraId="6B04E714" w14:textId="77777777" w:rsidR="00FF79E1" w:rsidRDefault="00FF79E1" w:rsidP="004E1A50">
            <w:pPr>
              <w:jc w:val="center"/>
              <w:rPr>
                <w:rFonts w:ascii="Arial" w:hAnsi="Arial" w:cs="Arial"/>
                <w:color w:val="000000"/>
                <w:sz w:val="14"/>
                <w:szCs w:val="14"/>
              </w:rPr>
            </w:pPr>
          </w:p>
        </w:tc>
        <w:tc>
          <w:tcPr>
            <w:tcW w:w="1843" w:type="dxa"/>
            <w:shd w:val="clear" w:color="auto" w:fill="D6E3BC" w:themeFill="accent3" w:themeFillTint="66"/>
          </w:tcPr>
          <w:p w14:paraId="3621E885" w14:textId="77777777" w:rsidR="00FF79E1" w:rsidRDefault="00FF79E1" w:rsidP="004E1A50">
            <w:pPr>
              <w:rPr>
                <w:rFonts w:ascii="Arial" w:hAnsi="Arial" w:cs="Arial"/>
                <w:color w:val="000000"/>
                <w:sz w:val="14"/>
                <w:szCs w:val="14"/>
              </w:rPr>
            </w:pPr>
          </w:p>
        </w:tc>
      </w:tr>
      <w:tr w:rsidR="00FF79E1" w14:paraId="5A5A9A76" w14:textId="77777777" w:rsidTr="00E144AA">
        <w:tc>
          <w:tcPr>
            <w:tcW w:w="420" w:type="dxa"/>
            <w:shd w:val="clear" w:color="auto" w:fill="D6E3BC" w:themeFill="accent3" w:themeFillTint="66"/>
            <w:vAlign w:val="center"/>
          </w:tcPr>
          <w:p w14:paraId="288BFBE7" w14:textId="392FF8D2"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D6E3BC" w:themeFill="accent3" w:themeFillTint="66"/>
            <w:vAlign w:val="center"/>
          </w:tcPr>
          <w:p w14:paraId="1D4BA76F" w14:textId="2E93BEDF" w:rsidR="00FF79E1" w:rsidRDefault="00FF79E1" w:rsidP="004E1A50">
            <w:pPr>
              <w:rPr>
                <w:rFonts w:ascii="Arial" w:hAnsi="Arial" w:cs="Arial"/>
                <w:sz w:val="14"/>
                <w:szCs w:val="14"/>
              </w:rPr>
            </w:pPr>
            <w:r>
              <w:rPr>
                <w:rFonts w:ascii="Arial" w:hAnsi="Arial" w:cs="Arial"/>
                <w:sz w:val="14"/>
                <w:szCs w:val="14"/>
              </w:rPr>
              <w:t>4</w:t>
            </w:r>
          </w:p>
        </w:tc>
        <w:tc>
          <w:tcPr>
            <w:tcW w:w="3865" w:type="dxa"/>
            <w:tcBorders>
              <w:right w:val="single" w:sz="4" w:space="0" w:color="auto"/>
            </w:tcBorders>
            <w:shd w:val="clear" w:color="auto" w:fill="D6E3BC" w:themeFill="accent3" w:themeFillTint="66"/>
            <w:vAlign w:val="center"/>
          </w:tcPr>
          <w:p w14:paraId="7A631C7C" w14:textId="4536F5A9"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vAlign w:val="center"/>
          </w:tcPr>
          <w:p w14:paraId="16D3A048"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D6E3BC" w:themeFill="accent3" w:themeFillTint="66"/>
          </w:tcPr>
          <w:p w14:paraId="34EBACB2" w14:textId="4BD2B50B" w:rsidR="00FF79E1" w:rsidRDefault="00FF79E1" w:rsidP="004E1A50">
            <w:pPr>
              <w:jc w:val="center"/>
              <w:rPr>
                <w:rFonts w:ascii="Arial" w:hAnsi="Arial" w:cs="Arial"/>
                <w:color w:val="000000"/>
                <w:sz w:val="14"/>
                <w:szCs w:val="14"/>
              </w:rPr>
            </w:pPr>
          </w:p>
        </w:tc>
        <w:tc>
          <w:tcPr>
            <w:tcW w:w="1843" w:type="dxa"/>
            <w:shd w:val="clear" w:color="auto" w:fill="D6E3BC" w:themeFill="accent3" w:themeFillTint="66"/>
          </w:tcPr>
          <w:p w14:paraId="49BC5D78" w14:textId="5F5E6AFD" w:rsidR="00FF79E1" w:rsidRDefault="00FF79E1" w:rsidP="004E1A50">
            <w:pPr>
              <w:rPr>
                <w:rFonts w:ascii="Arial" w:hAnsi="Arial" w:cs="Arial"/>
                <w:color w:val="000000"/>
                <w:sz w:val="14"/>
                <w:szCs w:val="14"/>
              </w:rPr>
            </w:pPr>
          </w:p>
        </w:tc>
      </w:tr>
      <w:tr w:rsidR="00FF79E1" w14:paraId="20C4688C" w14:textId="77777777" w:rsidTr="00E144AA">
        <w:tc>
          <w:tcPr>
            <w:tcW w:w="420" w:type="dxa"/>
            <w:shd w:val="clear" w:color="auto" w:fill="FFFFFF" w:themeFill="background1"/>
            <w:vAlign w:val="center"/>
          </w:tcPr>
          <w:p w14:paraId="52AD6F92"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629E07FF" w14:textId="50A5BA21"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63A59C99" w14:textId="0379DF9E"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3C923B23" w14:textId="0DC96017" w:rsidR="00FF79E1" w:rsidRDefault="00E144AA" w:rsidP="00E144AA">
            <w:pPr>
              <w:rPr>
                <w:rFonts w:ascii="Arial" w:hAnsi="Arial" w:cs="Arial"/>
                <w:sz w:val="14"/>
                <w:szCs w:val="14"/>
              </w:rPr>
            </w:pPr>
            <w:r>
              <w:rPr>
                <w:rFonts w:ascii="Arial" w:hAnsi="Arial" w:cs="Arial"/>
                <w:sz w:val="14"/>
                <w:szCs w:val="14"/>
              </w:rPr>
              <w:t>HT</w:t>
            </w:r>
            <w:r w:rsidR="00FF79E1">
              <w:rPr>
                <w:rFonts w:ascii="Arial" w:hAnsi="Arial" w:cs="Arial"/>
                <w:sz w:val="14"/>
                <w:szCs w:val="14"/>
              </w:rPr>
              <w:t>A</w:t>
            </w:r>
            <w:r>
              <w:rPr>
                <w:rFonts w:ascii="Arial" w:hAnsi="Arial" w:cs="Arial"/>
                <w:sz w:val="14"/>
                <w:szCs w:val="14"/>
              </w:rPr>
              <w:t xml:space="preserve"> </w:t>
            </w:r>
          </w:p>
        </w:tc>
        <w:tc>
          <w:tcPr>
            <w:tcW w:w="1134" w:type="dxa"/>
            <w:tcBorders>
              <w:left w:val="single" w:sz="4" w:space="0" w:color="auto"/>
            </w:tcBorders>
            <w:shd w:val="clear" w:color="auto" w:fill="FFFFFF" w:themeFill="background1"/>
          </w:tcPr>
          <w:p w14:paraId="6415A5F7" w14:textId="7C913E6D" w:rsidR="00FF79E1" w:rsidRDefault="00FF79E1" w:rsidP="004E1A50">
            <w:pPr>
              <w:jc w:val="center"/>
              <w:rPr>
                <w:rFonts w:ascii="Arial" w:hAnsi="Arial" w:cs="Arial"/>
                <w:color w:val="000000"/>
                <w:sz w:val="14"/>
                <w:szCs w:val="14"/>
              </w:rPr>
            </w:pPr>
            <w:r>
              <w:rPr>
                <w:rFonts w:ascii="Arial" w:hAnsi="Arial" w:cs="Arial"/>
                <w:color w:val="000000"/>
                <w:sz w:val="14"/>
                <w:szCs w:val="14"/>
              </w:rPr>
              <w:t>1.1 – 1.2</w:t>
            </w:r>
          </w:p>
        </w:tc>
        <w:tc>
          <w:tcPr>
            <w:tcW w:w="1843" w:type="dxa"/>
            <w:shd w:val="clear" w:color="auto" w:fill="FFFFFF" w:themeFill="background1"/>
          </w:tcPr>
          <w:p w14:paraId="2ECAE606" w14:textId="7C4DB2E7" w:rsidR="00FF79E1" w:rsidRDefault="00FF79E1" w:rsidP="004E1A50">
            <w:pPr>
              <w:rPr>
                <w:rFonts w:ascii="Arial" w:hAnsi="Arial" w:cs="Arial"/>
                <w:color w:val="000000"/>
                <w:sz w:val="14"/>
                <w:szCs w:val="14"/>
              </w:rPr>
            </w:pPr>
            <w:r>
              <w:rPr>
                <w:rFonts w:ascii="Arial" w:hAnsi="Arial" w:cs="Arial"/>
                <w:color w:val="000000"/>
                <w:sz w:val="14"/>
                <w:szCs w:val="14"/>
              </w:rPr>
              <w:t>Dr. Ocampo</w:t>
            </w:r>
          </w:p>
        </w:tc>
      </w:tr>
      <w:tr w:rsidR="00FF79E1" w14:paraId="687D398B" w14:textId="77777777" w:rsidTr="00E144AA">
        <w:tc>
          <w:tcPr>
            <w:tcW w:w="420" w:type="dxa"/>
            <w:shd w:val="clear" w:color="auto" w:fill="FFFFFF" w:themeFill="background1"/>
            <w:vAlign w:val="center"/>
          </w:tcPr>
          <w:p w14:paraId="29EB997A"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4E6BB642" w14:textId="00E26373"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153BF31F" w14:textId="75845EDA"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5624D8F4" w14:textId="01780C81" w:rsidR="00FF79E1" w:rsidRDefault="00E144AA" w:rsidP="004E1A50">
            <w:pPr>
              <w:rPr>
                <w:rFonts w:ascii="Arial" w:hAnsi="Arial" w:cs="Arial"/>
                <w:sz w:val="14"/>
                <w:szCs w:val="14"/>
              </w:rPr>
            </w:pPr>
            <w:r>
              <w:rPr>
                <w:rFonts w:ascii="Arial" w:hAnsi="Arial" w:cs="Arial"/>
                <w:sz w:val="14"/>
                <w:szCs w:val="14"/>
              </w:rPr>
              <w:t>EMBARAZO</w:t>
            </w:r>
          </w:p>
        </w:tc>
        <w:tc>
          <w:tcPr>
            <w:tcW w:w="1134" w:type="dxa"/>
            <w:tcBorders>
              <w:left w:val="single" w:sz="4" w:space="0" w:color="auto"/>
            </w:tcBorders>
            <w:shd w:val="clear" w:color="auto" w:fill="FFFFFF" w:themeFill="background1"/>
          </w:tcPr>
          <w:p w14:paraId="74CAA410" w14:textId="1AA89491" w:rsidR="00FF79E1" w:rsidRDefault="00FF79E1" w:rsidP="004E1A50">
            <w:pPr>
              <w:jc w:val="center"/>
              <w:rPr>
                <w:rFonts w:ascii="Arial" w:hAnsi="Arial" w:cs="Arial"/>
                <w:color w:val="000000"/>
                <w:sz w:val="14"/>
                <w:szCs w:val="14"/>
              </w:rPr>
            </w:pPr>
            <w:r>
              <w:rPr>
                <w:rFonts w:ascii="Arial" w:hAnsi="Arial" w:cs="Arial"/>
                <w:color w:val="000000"/>
                <w:sz w:val="14"/>
                <w:szCs w:val="14"/>
              </w:rPr>
              <w:t>2.1 – 2.2</w:t>
            </w:r>
          </w:p>
        </w:tc>
        <w:tc>
          <w:tcPr>
            <w:tcW w:w="1843" w:type="dxa"/>
            <w:shd w:val="clear" w:color="auto" w:fill="FFFFFF" w:themeFill="background1"/>
          </w:tcPr>
          <w:p w14:paraId="409714F8" w14:textId="42061B28" w:rsidR="00FF79E1" w:rsidRDefault="00FF79E1" w:rsidP="00E46A1E">
            <w:pPr>
              <w:rPr>
                <w:rFonts w:ascii="Arial" w:hAnsi="Arial" w:cs="Arial"/>
                <w:color w:val="000000"/>
                <w:sz w:val="14"/>
                <w:szCs w:val="14"/>
              </w:rPr>
            </w:pPr>
            <w:r>
              <w:rPr>
                <w:rFonts w:ascii="Arial" w:hAnsi="Arial" w:cs="Arial"/>
                <w:color w:val="000000"/>
                <w:sz w:val="14"/>
                <w:szCs w:val="14"/>
              </w:rPr>
              <w:t xml:space="preserve">Dr. </w:t>
            </w:r>
            <w:r w:rsidR="00E46A1E">
              <w:rPr>
                <w:rFonts w:ascii="Arial" w:hAnsi="Arial" w:cs="Arial"/>
                <w:color w:val="000000"/>
                <w:sz w:val="14"/>
                <w:szCs w:val="14"/>
              </w:rPr>
              <w:t>Valencia</w:t>
            </w:r>
          </w:p>
        </w:tc>
      </w:tr>
      <w:tr w:rsidR="00FF79E1" w14:paraId="0D520B80" w14:textId="77777777" w:rsidTr="00E144AA">
        <w:tc>
          <w:tcPr>
            <w:tcW w:w="420" w:type="dxa"/>
            <w:shd w:val="clear" w:color="auto" w:fill="FFFFFF" w:themeFill="background1"/>
            <w:vAlign w:val="center"/>
          </w:tcPr>
          <w:p w14:paraId="27157F6F"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7EC69B6A" w14:textId="080DF5FE"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24452666" w14:textId="7237C2B5"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1B7D9453"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tcPr>
          <w:p w14:paraId="3CDE8A16" w14:textId="64493FAA" w:rsidR="00FF79E1" w:rsidRDefault="00FF79E1" w:rsidP="004E1A50">
            <w:pPr>
              <w:jc w:val="center"/>
              <w:rPr>
                <w:rFonts w:ascii="Arial" w:hAnsi="Arial" w:cs="Arial"/>
                <w:color w:val="000000"/>
                <w:sz w:val="14"/>
                <w:szCs w:val="14"/>
              </w:rPr>
            </w:pPr>
            <w:r>
              <w:rPr>
                <w:rFonts w:ascii="Arial" w:hAnsi="Arial" w:cs="Arial"/>
                <w:color w:val="000000"/>
                <w:sz w:val="14"/>
                <w:szCs w:val="14"/>
              </w:rPr>
              <w:t>3.1 – 3.2</w:t>
            </w:r>
          </w:p>
        </w:tc>
        <w:tc>
          <w:tcPr>
            <w:tcW w:w="1843" w:type="dxa"/>
            <w:shd w:val="clear" w:color="auto" w:fill="FFFFFF" w:themeFill="background1"/>
          </w:tcPr>
          <w:p w14:paraId="7F1D7D47" w14:textId="44BD0F0E" w:rsidR="00FF79E1" w:rsidRDefault="00FF79E1" w:rsidP="00E46A1E">
            <w:pPr>
              <w:rPr>
                <w:rFonts w:ascii="Arial" w:hAnsi="Arial" w:cs="Arial"/>
                <w:color w:val="000000"/>
                <w:sz w:val="14"/>
                <w:szCs w:val="14"/>
              </w:rPr>
            </w:pPr>
            <w:r>
              <w:rPr>
                <w:rFonts w:ascii="Arial" w:hAnsi="Arial" w:cs="Arial"/>
                <w:color w:val="000000"/>
                <w:sz w:val="14"/>
                <w:szCs w:val="14"/>
              </w:rPr>
              <w:t>Dr.</w:t>
            </w:r>
            <w:r w:rsidR="00E46A1E">
              <w:rPr>
                <w:rFonts w:ascii="Arial" w:hAnsi="Arial" w:cs="Arial"/>
                <w:color w:val="000000"/>
                <w:sz w:val="14"/>
                <w:szCs w:val="14"/>
              </w:rPr>
              <w:t>Zuluaga</w:t>
            </w:r>
          </w:p>
        </w:tc>
      </w:tr>
      <w:tr w:rsidR="00FF79E1" w14:paraId="537CF2F8" w14:textId="77777777" w:rsidTr="00E144AA">
        <w:tc>
          <w:tcPr>
            <w:tcW w:w="420" w:type="dxa"/>
            <w:shd w:val="clear" w:color="auto" w:fill="FFFFFF" w:themeFill="background1"/>
            <w:vAlign w:val="center"/>
          </w:tcPr>
          <w:p w14:paraId="1F8FD597"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6C01BC26" w14:textId="1AA2C221"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199BE3C9" w14:textId="6035A126"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653BA396"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tcPr>
          <w:p w14:paraId="7D808CBB" w14:textId="7BBA8DFD" w:rsidR="00FF79E1" w:rsidRDefault="00FF79E1" w:rsidP="004E1A50">
            <w:pPr>
              <w:jc w:val="center"/>
              <w:rPr>
                <w:rFonts w:ascii="Arial" w:hAnsi="Arial" w:cs="Arial"/>
                <w:color w:val="000000"/>
                <w:sz w:val="14"/>
                <w:szCs w:val="14"/>
              </w:rPr>
            </w:pPr>
            <w:r>
              <w:rPr>
                <w:rFonts w:ascii="Arial" w:hAnsi="Arial" w:cs="Arial"/>
                <w:color w:val="000000"/>
                <w:sz w:val="14"/>
                <w:szCs w:val="14"/>
              </w:rPr>
              <w:t>4.1 – 4.2</w:t>
            </w:r>
          </w:p>
        </w:tc>
        <w:tc>
          <w:tcPr>
            <w:tcW w:w="1843" w:type="dxa"/>
            <w:shd w:val="clear" w:color="auto" w:fill="FFFFFF" w:themeFill="background1"/>
          </w:tcPr>
          <w:p w14:paraId="65129095" w14:textId="479B2E39" w:rsidR="00FF79E1" w:rsidRDefault="00E46A1E" w:rsidP="00E46A1E">
            <w:pPr>
              <w:rPr>
                <w:rFonts w:ascii="Arial" w:hAnsi="Arial" w:cs="Arial"/>
                <w:color w:val="000000"/>
                <w:sz w:val="14"/>
                <w:szCs w:val="14"/>
              </w:rPr>
            </w:pPr>
            <w:r>
              <w:rPr>
                <w:rFonts w:ascii="Arial" w:hAnsi="Arial" w:cs="Arial"/>
                <w:color w:val="000000"/>
                <w:sz w:val="14"/>
                <w:szCs w:val="14"/>
              </w:rPr>
              <w:t>Dra. Pinilla</w:t>
            </w:r>
          </w:p>
        </w:tc>
      </w:tr>
      <w:tr w:rsidR="00FF79E1" w14:paraId="2B5F3901" w14:textId="77777777" w:rsidTr="00E144AA">
        <w:tc>
          <w:tcPr>
            <w:tcW w:w="420" w:type="dxa"/>
            <w:shd w:val="clear" w:color="auto" w:fill="FFFFFF" w:themeFill="background1"/>
            <w:vAlign w:val="center"/>
          </w:tcPr>
          <w:p w14:paraId="7B820349"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45C4F6A3" w14:textId="70FE3B72"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3036B371" w14:textId="0474115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09F5A712"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tcPr>
          <w:p w14:paraId="20BF3765" w14:textId="1FA9CC98" w:rsidR="00FF79E1" w:rsidRDefault="00FF79E1" w:rsidP="004E1A50">
            <w:pPr>
              <w:jc w:val="center"/>
              <w:rPr>
                <w:rFonts w:ascii="Arial" w:hAnsi="Arial" w:cs="Arial"/>
                <w:color w:val="000000"/>
                <w:sz w:val="14"/>
                <w:szCs w:val="14"/>
              </w:rPr>
            </w:pPr>
            <w:r>
              <w:rPr>
                <w:rFonts w:ascii="Arial" w:hAnsi="Arial" w:cs="Arial"/>
                <w:color w:val="000000"/>
                <w:sz w:val="14"/>
                <w:szCs w:val="14"/>
              </w:rPr>
              <w:t>5.1 – 5.2</w:t>
            </w:r>
          </w:p>
        </w:tc>
        <w:tc>
          <w:tcPr>
            <w:tcW w:w="1843" w:type="dxa"/>
            <w:shd w:val="clear" w:color="auto" w:fill="FFFFFF" w:themeFill="background1"/>
          </w:tcPr>
          <w:p w14:paraId="28D8E5E0" w14:textId="27492E07" w:rsidR="00FF79E1" w:rsidRDefault="00E46A1E" w:rsidP="008D5ED9">
            <w:pPr>
              <w:rPr>
                <w:rFonts w:ascii="Arial" w:hAnsi="Arial" w:cs="Arial"/>
                <w:color w:val="000000"/>
                <w:sz w:val="14"/>
                <w:szCs w:val="14"/>
              </w:rPr>
            </w:pPr>
            <w:r>
              <w:rPr>
                <w:rFonts w:ascii="Arial" w:hAnsi="Arial" w:cs="Arial"/>
                <w:color w:val="000000"/>
                <w:sz w:val="14"/>
                <w:szCs w:val="14"/>
              </w:rPr>
              <w:t>Dr. Duque</w:t>
            </w:r>
          </w:p>
        </w:tc>
      </w:tr>
      <w:tr w:rsidR="00FF79E1" w14:paraId="2F356E0D" w14:textId="77777777" w:rsidTr="00E144AA">
        <w:tc>
          <w:tcPr>
            <w:tcW w:w="420" w:type="dxa"/>
            <w:shd w:val="clear" w:color="auto" w:fill="FFFFFF" w:themeFill="background1"/>
            <w:vAlign w:val="center"/>
          </w:tcPr>
          <w:p w14:paraId="7F1AA444" w14:textId="77777777" w:rsidR="00FF79E1" w:rsidRDefault="00FF79E1" w:rsidP="004E1A50">
            <w:pPr>
              <w:rPr>
                <w:rFonts w:ascii="Arial" w:hAnsi="Arial" w:cs="Arial"/>
                <w:sz w:val="14"/>
                <w:szCs w:val="14"/>
              </w:rPr>
            </w:pPr>
            <w:r>
              <w:rPr>
                <w:rFonts w:ascii="Arial" w:hAnsi="Arial" w:cs="Arial"/>
                <w:sz w:val="14"/>
                <w:szCs w:val="14"/>
              </w:rPr>
              <w:t>CC</w:t>
            </w:r>
          </w:p>
        </w:tc>
        <w:tc>
          <w:tcPr>
            <w:tcW w:w="1068" w:type="dxa"/>
            <w:shd w:val="clear" w:color="auto" w:fill="FFFFFF" w:themeFill="background1"/>
            <w:vAlign w:val="center"/>
          </w:tcPr>
          <w:p w14:paraId="3C1CBACA" w14:textId="643B8999"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3536BB6A" w14:textId="73C9E49C"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18AA4444"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tcPr>
          <w:p w14:paraId="22F3926F" w14:textId="62FC8715" w:rsidR="00FF79E1" w:rsidRDefault="00FF79E1" w:rsidP="004E1A50">
            <w:pPr>
              <w:jc w:val="center"/>
              <w:rPr>
                <w:rFonts w:ascii="Arial" w:hAnsi="Arial" w:cs="Arial"/>
                <w:color w:val="000000"/>
                <w:sz w:val="14"/>
                <w:szCs w:val="14"/>
              </w:rPr>
            </w:pPr>
          </w:p>
        </w:tc>
        <w:tc>
          <w:tcPr>
            <w:tcW w:w="1843" w:type="dxa"/>
            <w:shd w:val="clear" w:color="auto" w:fill="FFFFFF" w:themeFill="background1"/>
          </w:tcPr>
          <w:p w14:paraId="6A8C08C1" w14:textId="01EC9A60" w:rsidR="00FF79E1" w:rsidRDefault="00FF79E1" w:rsidP="004E1A50">
            <w:pPr>
              <w:rPr>
                <w:rFonts w:ascii="Arial" w:hAnsi="Arial" w:cs="Arial"/>
                <w:color w:val="000000"/>
                <w:sz w:val="14"/>
                <w:szCs w:val="14"/>
              </w:rPr>
            </w:pPr>
          </w:p>
        </w:tc>
      </w:tr>
      <w:tr w:rsidR="00FF79E1" w14:paraId="027A0AC8" w14:textId="77777777" w:rsidTr="00E144AA">
        <w:tc>
          <w:tcPr>
            <w:tcW w:w="420" w:type="dxa"/>
            <w:shd w:val="clear" w:color="auto" w:fill="FFFFFF" w:themeFill="background1"/>
            <w:vAlign w:val="center"/>
          </w:tcPr>
          <w:p w14:paraId="3E1E5BC8" w14:textId="77777777" w:rsidR="00FF79E1" w:rsidRDefault="00FF79E1" w:rsidP="004E1A50">
            <w:pPr>
              <w:rPr>
                <w:rFonts w:ascii="Arial" w:hAnsi="Arial" w:cs="Arial"/>
                <w:sz w:val="14"/>
                <w:szCs w:val="14"/>
              </w:rPr>
            </w:pPr>
          </w:p>
        </w:tc>
        <w:tc>
          <w:tcPr>
            <w:tcW w:w="1068" w:type="dxa"/>
            <w:shd w:val="clear" w:color="auto" w:fill="FFFFFF" w:themeFill="background1"/>
            <w:vAlign w:val="center"/>
          </w:tcPr>
          <w:p w14:paraId="2DB3E7DE" w14:textId="5B1A9A82"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69D2EBD0" w14:textId="235422BE"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5BAD854B"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tcPr>
          <w:p w14:paraId="5AB102BF" w14:textId="21E22898" w:rsidR="00FF79E1" w:rsidRDefault="00FF79E1" w:rsidP="004E1A50">
            <w:pPr>
              <w:jc w:val="center"/>
              <w:rPr>
                <w:rFonts w:ascii="Arial" w:hAnsi="Arial" w:cs="Arial"/>
                <w:color w:val="000000"/>
                <w:sz w:val="14"/>
                <w:szCs w:val="14"/>
              </w:rPr>
            </w:pPr>
            <w:r>
              <w:rPr>
                <w:rFonts w:ascii="Arial" w:hAnsi="Arial" w:cs="Arial"/>
                <w:color w:val="000000"/>
                <w:sz w:val="14"/>
                <w:szCs w:val="14"/>
              </w:rPr>
              <w:t>1.1 – 1.2</w:t>
            </w:r>
          </w:p>
        </w:tc>
        <w:tc>
          <w:tcPr>
            <w:tcW w:w="1843" w:type="dxa"/>
            <w:shd w:val="clear" w:color="auto" w:fill="FFFFFF" w:themeFill="background1"/>
          </w:tcPr>
          <w:p w14:paraId="53C332A0" w14:textId="3D779CE8" w:rsidR="00FF79E1" w:rsidRDefault="00E46A1E" w:rsidP="004E1A50">
            <w:pPr>
              <w:rPr>
                <w:rFonts w:ascii="Arial" w:hAnsi="Arial" w:cs="Arial"/>
                <w:color w:val="000000"/>
                <w:sz w:val="14"/>
                <w:szCs w:val="14"/>
              </w:rPr>
            </w:pPr>
            <w:r>
              <w:rPr>
                <w:rFonts w:ascii="Arial" w:hAnsi="Arial" w:cs="Arial"/>
                <w:color w:val="000000"/>
                <w:sz w:val="14"/>
                <w:szCs w:val="14"/>
              </w:rPr>
              <w:t>Dr. Valencia</w:t>
            </w:r>
          </w:p>
        </w:tc>
      </w:tr>
      <w:tr w:rsidR="00FF79E1" w14:paraId="6A27F6BF" w14:textId="77777777" w:rsidTr="00E144AA">
        <w:tc>
          <w:tcPr>
            <w:tcW w:w="420" w:type="dxa"/>
            <w:shd w:val="clear" w:color="auto" w:fill="FFFFFF" w:themeFill="background1"/>
            <w:vAlign w:val="center"/>
          </w:tcPr>
          <w:p w14:paraId="1F631F52" w14:textId="77777777" w:rsidR="00FF79E1" w:rsidRDefault="00FF79E1" w:rsidP="004E1A50">
            <w:pPr>
              <w:rPr>
                <w:rFonts w:ascii="Arial" w:hAnsi="Arial" w:cs="Arial"/>
                <w:sz w:val="14"/>
                <w:szCs w:val="14"/>
              </w:rPr>
            </w:pPr>
          </w:p>
        </w:tc>
        <w:tc>
          <w:tcPr>
            <w:tcW w:w="1068" w:type="dxa"/>
            <w:shd w:val="clear" w:color="auto" w:fill="FFFFFF" w:themeFill="background1"/>
            <w:vAlign w:val="center"/>
          </w:tcPr>
          <w:p w14:paraId="38B54A02" w14:textId="26A64498" w:rsidR="00FF79E1" w:rsidRDefault="00FF79E1" w:rsidP="004E1A50">
            <w:pPr>
              <w:rPr>
                <w:rFonts w:ascii="Arial" w:hAnsi="Arial" w:cs="Arial"/>
                <w:sz w:val="14"/>
                <w:szCs w:val="14"/>
              </w:rPr>
            </w:pPr>
            <w:r>
              <w:rPr>
                <w:rFonts w:ascii="Arial" w:hAnsi="Arial" w:cs="Arial"/>
                <w:sz w:val="14"/>
                <w:szCs w:val="14"/>
              </w:rPr>
              <w:t>3</w:t>
            </w:r>
          </w:p>
        </w:tc>
        <w:tc>
          <w:tcPr>
            <w:tcW w:w="3865" w:type="dxa"/>
            <w:tcBorders>
              <w:right w:val="single" w:sz="4" w:space="0" w:color="auto"/>
            </w:tcBorders>
            <w:shd w:val="clear" w:color="auto" w:fill="FFFFFF" w:themeFill="background1"/>
            <w:vAlign w:val="center"/>
          </w:tcPr>
          <w:p w14:paraId="1DE4F191"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vAlign w:val="center"/>
          </w:tcPr>
          <w:p w14:paraId="7313FC0C" w14:textId="77777777" w:rsidR="00FF79E1" w:rsidRDefault="00FF79E1" w:rsidP="004E1A50">
            <w:pPr>
              <w:rPr>
                <w:rFonts w:ascii="Arial" w:hAnsi="Arial" w:cs="Arial"/>
                <w:sz w:val="14"/>
                <w:szCs w:val="14"/>
              </w:rPr>
            </w:pPr>
          </w:p>
        </w:tc>
        <w:tc>
          <w:tcPr>
            <w:tcW w:w="1134" w:type="dxa"/>
            <w:tcBorders>
              <w:left w:val="single" w:sz="4" w:space="0" w:color="auto"/>
            </w:tcBorders>
            <w:shd w:val="clear" w:color="auto" w:fill="FFFFFF" w:themeFill="background1"/>
          </w:tcPr>
          <w:p w14:paraId="41568055" w14:textId="7C3C05FD" w:rsidR="00FF79E1" w:rsidRDefault="00FF79E1" w:rsidP="004E1A50">
            <w:pPr>
              <w:jc w:val="center"/>
              <w:rPr>
                <w:rFonts w:ascii="Arial" w:hAnsi="Arial" w:cs="Arial"/>
                <w:color w:val="000000"/>
                <w:sz w:val="14"/>
                <w:szCs w:val="14"/>
              </w:rPr>
            </w:pPr>
            <w:r>
              <w:rPr>
                <w:rFonts w:ascii="Arial" w:hAnsi="Arial" w:cs="Arial"/>
                <w:color w:val="000000"/>
                <w:sz w:val="14"/>
                <w:szCs w:val="14"/>
              </w:rPr>
              <w:t>2.1 – 2.2</w:t>
            </w:r>
          </w:p>
        </w:tc>
        <w:tc>
          <w:tcPr>
            <w:tcW w:w="1843" w:type="dxa"/>
            <w:shd w:val="clear" w:color="auto" w:fill="FFFFFF" w:themeFill="background1"/>
          </w:tcPr>
          <w:p w14:paraId="2E861D8A" w14:textId="30CB4C5F" w:rsidR="00FF79E1" w:rsidRDefault="00E46A1E" w:rsidP="004E1A50">
            <w:pPr>
              <w:rPr>
                <w:rFonts w:ascii="Arial" w:hAnsi="Arial" w:cs="Arial"/>
                <w:color w:val="000000"/>
                <w:sz w:val="14"/>
                <w:szCs w:val="14"/>
              </w:rPr>
            </w:pPr>
            <w:r>
              <w:rPr>
                <w:rFonts w:ascii="Arial" w:hAnsi="Arial" w:cs="Arial"/>
                <w:color w:val="000000"/>
                <w:sz w:val="14"/>
                <w:szCs w:val="14"/>
              </w:rPr>
              <w:t>Dr. Zuluaga</w:t>
            </w:r>
          </w:p>
        </w:tc>
      </w:tr>
      <w:tr w:rsidR="00FF79E1" w14:paraId="679A0E9F" w14:textId="77777777" w:rsidTr="00E144AA">
        <w:tc>
          <w:tcPr>
            <w:tcW w:w="420" w:type="dxa"/>
          </w:tcPr>
          <w:p w14:paraId="375CE486" w14:textId="77777777" w:rsidR="00FF79E1" w:rsidRDefault="00FF79E1" w:rsidP="00D038BE">
            <w:pPr>
              <w:rPr>
                <w:rFonts w:ascii="Arial" w:hAnsi="Arial" w:cs="Arial"/>
                <w:sz w:val="14"/>
                <w:szCs w:val="14"/>
              </w:rPr>
            </w:pPr>
            <w:r>
              <w:rPr>
                <w:rFonts w:ascii="Arial" w:hAnsi="Arial" w:cs="Arial"/>
                <w:sz w:val="14"/>
                <w:szCs w:val="14"/>
              </w:rPr>
              <w:t>CC</w:t>
            </w:r>
          </w:p>
        </w:tc>
        <w:tc>
          <w:tcPr>
            <w:tcW w:w="1068" w:type="dxa"/>
          </w:tcPr>
          <w:p w14:paraId="01B7C37F" w14:textId="77777777" w:rsidR="00FF79E1" w:rsidRDefault="00FF79E1" w:rsidP="00D038BE">
            <w:pPr>
              <w:rPr>
                <w:rFonts w:ascii="Arial" w:hAnsi="Arial" w:cs="Arial"/>
                <w:sz w:val="14"/>
                <w:szCs w:val="14"/>
              </w:rPr>
            </w:pPr>
            <w:r>
              <w:rPr>
                <w:rFonts w:ascii="Arial" w:hAnsi="Arial" w:cs="Arial"/>
                <w:sz w:val="14"/>
                <w:szCs w:val="14"/>
              </w:rPr>
              <w:t>3</w:t>
            </w:r>
          </w:p>
        </w:tc>
        <w:tc>
          <w:tcPr>
            <w:tcW w:w="3865" w:type="dxa"/>
          </w:tcPr>
          <w:p w14:paraId="01D39850" w14:textId="77777777" w:rsidR="00FF79E1" w:rsidRDefault="00FF79E1" w:rsidP="00D038BE">
            <w:pPr>
              <w:rPr>
                <w:rFonts w:ascii="Arial" w:hAnsi="Arial" w:cs="Arial"/>
                <w:sz w:val="14"/>
                <w:szCs w:val="14"/>
              </w:rPr>
            </w:pPr>
          </w:p>
        </w:tc>
        <w:tc>
          <w:tcPr>
            <w:tcW w:w="1134" w:type="dxa"/>
          </w:tcPr>
          <w:p w14:paraId="2D86D8E2" w14:textId="77777777" w:rsidR="00FF79E1" w:rsidRDefault="00FF79E1" w:rsidP="00D038BE">
            <w:pPr>
              <w:rPr>
                <w:rFonts w:ascii="Arial" w:hAnsi="Arial" w:cs="Arial"/>
                <w:sz w:val="14"/>
                <w:szCs w:val="14"/>
              </w:rPr>
            </w:pPr>
          </w:p>
        </w:tc>
        <w:tc>
          <w:tcPr>
            <w:tcW w:w="1134" w:type="dxa"/>
          </w:tcPr>
          <w:p w14:paraId="5B5ADA5E" w14:textId="25BEB2A6" w:rsidR="00FF79E1" w:rsidRDefault="00FF79E1" w:rsidP="00D038BE">
            <w:pPr>
              <w:jc w:val="center"/>
              <w:rPr>
                <w:rFonts w:ascii="Arial" w:hAnsi="Arial" w:cs="Arial"/>
                <w:color w:val="000000"/>
                <w:sz w:val="14"/>
                <w:szCs w:val="14"/>
              </w:rPr>
            </w:pPr>
            <w:r>
              <w:rPr>
                <w:rFonts w:ascii="Arial" w:hAnsi="Arial" w:cs="Arial"/>
                <w:color w:val="000000"/>
                <w:sz w:val="14"/>
                <w:szCs w:val="14"/>
              </w:rPr>
              <w:t>3.1 – 3.2</w:t>
            </w:r>
          </w:p>
        </w:tc>
        <w:tc>
          <w:tcPr>
            <w:tcW w:w="1843" w:type="dxa"/>
          </w:tcPr>
          <w:p w14:paraId="477827C2" w14:textId="023D950F" w:rsidR="00FF79E1" w:rsidRDefault="00E46A1E" w:rsidP="00D038BE">
            <w:pPr>
              <w:rPr>
                <w:rFonts w:ascii="Arial" w:hAnsi="Arial" w:cs="Arial"/>
                <w:color w:val="000000"/>
                <w:sz w:val="14"/>
                <w:szCs w:val="14"/>
              </w:rPr>
            </w:pPr>
            <w:r>
              <w:rPr>
                <w:rFonts w:ascii="Arial" w:hAnsi="Arial" w:cs="Arial"/>
                <w:color w:val="000000"/>
                <w:sz w:val="14"/>
                <w:szCs w:val="14"/>
              </w:rPr>
              <w:t>Dra. Pinilla</w:t>
            </w:r>
          </w:p>
        </w:tc>
      </w:tr>
      <w:tr w:rsidR="00FF79E1" w14:paraId="79B0A5D0" w14:textId="77777777" w:rsidTr="00E144AA">
        <w:tc>
          <w:tcPr>
            <w:tcW w:w="420" w:type="dxa"/>
          </w:tcPr>
          <w:p w14:paraId="1C2FDF1A" w14:textId="77777777" w:rsidR="00FF79E1" w:rsidRDefault="00FF79E1" w:rsidP="00D038BE">
            <w:pPr>
              <w:rPr>
                <w:rFonts w:ascii="Arial" w:hAnsi="Arial" w:cs="Arial"/>
                <w:sz w:val="14"/>
                <w:szCs w:val="14"/>
              </w:rPr>
            </w:pPr>
          </w:p>
        </w:tc>
        <w:tc>
          <w:tcPr>
            <w:tcW w:w="1068" w:type="dxa"/>
          </w:tcPr>
          <w:p w14:paraId="738EAD27" w14:textId="77777777" w:rsidR="00FF79E1" w:rsidRDefault="00FF79E1" w:rsidP="00D038BE">
            <w:pPr>
              <w:rPr>
                <w:rFonts w:ascii="Arial" w:hAnsi="Arial" w:cs="Arial"/>
                <w:sz w:val="14"/>
                <w:szCs w:val="14"/>
              </w:rPr>
            </w:pPr>
            <w:r>
              <w:rPr>
                <w:rFonts w:ascii="Arial" w:hAnsi="Arial" w:cs="Arial"/>
                <w:sz w:val="14"/>
                <w:szCs w:val="14"/>
              </w:rPr>
              <w:t>3</w:t>
            </w:r>
          </w:p>
        </w:tc>
        <w:tc>
          <w:tcPr>
            <w:tcW w:w="3865" w:type="dxa"/>
          </w:tcPr>
          <w:p w14:paraId="4395A0A9" w14:textId="77777777" w:rsidR="00FF79E1" w:rsidRDefault="00FF79E1" w:rsidP="00D038BE">
            <w:pPr>
              <w:rPr>
                <w:rFonts w:ascii="Arial" w:hAnsi="Arial" w:cs="Arial"/>
                <w:sz w:val="14"/>
                <w:szCs w:val="14"/>
              </w:rPr>
            </w:pPr>
          </w:p>
        </w:tc>
        <w:tc>
          <w:tcPr>
            <w:tcW w:w="1134" w:type="dxa"/>
          </w:tcPr>
          <w:p w14:paraId="5E415806" w14:textId="77777777" w:rsidR="00FF79E1" w:rsidRDefault="00FF79E1" w:rsidP="00D038BE">
            <w:pPr>
              <w:rPr>
                <w:rFonts w:ascii="Arial" w:hAnsi="Arial" w:cs="Arial"/>
                <w:sz w:val="14"/>
                <w:szCs w:val="14"/>
              </w:rPr>
            </w:pPr>
          </w:p>
        </w:tc>
        <w:tc>
          <w:tcPr>
            <w:tcW w:w="1134" w:type="dxa"/>
          </w:tcPr>
          <w:p w14:paraId="607F0D3D" w14:textId="1FD847F9" w:rsidR="00FF79E1" w:rsidRDefault="00FF79E1" w:rsidP="00D038BE">
            <w:pPr>
              <w:jc w:val="center"/>
              <w:rPr>
                <w:rFonts w:ascii="Arial" w:hAnsi="Arial" w:cs="Arial"/>
                <w:color w:val="000000"/>
                <w:sz w:val="14"/>
                <w:szCs w:val="14"/>
              </w:rPr>
            </w:pPr>
            <w:r>
              <w:rPr>
                <w:rFonts w:ascii="Arial" w:hAnsi="Arial" w:cs="Arial"/>
                <w:color w:val="000000"/>
                <w:sz w:val="14"/>
                <w:szCs w:val="14"/>
              </w:rPr>
              <w:t>4.1 – 4.2</w:t>
            </w:r>
          </w:p>
        </w:tc>
        <w:tc>
          <w:tcPr>
            <w:tcW w:w="1843" w:type="dxa"/>
          </w:tcPr>
          <w:p w14:paraId="052BBAF9" w14:textId="0F8C0AF0" w:rsidR="00FF79E1" w:rsidRDefault="00E46A1E" w:rsidP="00D038BE">
            <w:pPr>
              <w:rPr>
                <w:rFonts w:ascii="Arial" w:hAnsi="Arial" w:cs="Arial"/>
                <w:color w:val="000000"/>
                <w:sz w:val="14"/>
                <w:szCs w:val="14"/>
              </w:rPr>
            </w:pPr>
            <w:r>
              <w:rPr>
                <w:rFonts w:ascii="Arial" w:hAnsi="Arial" w:cs="Arial"/>
                <w:color w:val="000000"/>
                <w:sz w:val="14"/>
                <w:szCs w:val="14"/>
              </w:rPr>
              <w:t>Dr. Duque</w:t>
            </w:r>
          </w:p>
        </w:tc>
      </w:tr>
      <w:tr w:rsidR="00FF79E1" w14:paraId="28C9852F" w14:textId="77777777" w:rsidTr="00E144AA">
        <w:tc>
          <w:tcPr>
            <w:tcW w:w="420" w:type="dxa"/>
          </w:tcPr>
          <w:p w14:paraId="08D62815" w14:textId="77777777" w:rsidR="00FF79E1" w:rsidRDefault="00FF79E1" w:rsidP="00D038BE">
            <w:pPr>
              <w:rPr>
                <w:rFonts w:ascii="Arial" w:hAnsi="Arial" w:cs="Arial"/>
                <w:sz w:val="14"/>
                <w:szCs w:val="14"/>
              </w:rPr>
            </w:pPr>
          </w:p>
        </w:tc>
        <w:tc>
          <w:tcPr>
            <w:tcW w:w="1068" w:type="dxa"/>
          </w:tcPr>
          <w:p w14:paraId="1ACC6980" w14:textId="77777777" w:rsidR="00FF79E1" w:rsidRDefault="00FF79E1" w:rsidP="00D038BE">
            <w:pPr>
              <w:rPr>
                <w:rFonts w:ascii="Arial" w:hAnsi="Arial" w:cs="Arial"/>
                <w:sz w:val="14"/>
                <w:szCs w:val="14"/>
              </w:rPr>
            </w:pPr>
            <w:r>
              <w:rPr>
                <w:rFonts w:ascii="Arial" w:hAnsi="Arial" w:cs="Arial"/>
                <w:sz w:val="14"/>
                <w:szCs w:val="14"/>
              </w:rPr>
              <w:t>3</w:t>
            </w:r>
          </w:p>
        </w:tc>
        <w:tc>
          <w:tcPr>
            <w:tcW w:w="3865" w:type="dxa"/>
          </w:tcPr>
          <w:p w14:paraId="2EF80BFF" w14:textId="77777777" w:rsidR="00FF79E1" w:rsidRDefault="00FF79E1" w:rsidP="00D038BE">
            <w:pPr>
              <w:rPr>
                <w:rFonts w:ascii="Arial" w:hAnsi="Arial" w:cs="Arial"/>
                <w:sz w:val="14"/>
                <w:szCs w:val="14"/>
              </w:rPr>
            </w:pPr>
          </w:p>
        </w:tc>
        <w:tc>
          <w:tcPr>
            <w:tcW w:w="1134" w:type="dxa"/>
          </w:tcPr>
          <w:p w14:paraId="7CF10DD3" w14:textId="77777777" w:rsidR="00FF79E1" w:rsidRDefault="00FF79E1" w:rsidP="00D038BE">
            <w:pPr>
              <w:rPr>
                <w:rFonts w:ascii="Arial" w:hAnsi="Arial" w:cs="Arial"/>
                <w:sz w:val="14"/>
                <w:szCs w:val="14"/>
              </w:rPr>
            </w:pPr>
          </w:p>
        </w:tc>
        <w:tc>
          <w:tcPr>
            <w:tcW w:w="1134" w:type="dxa"/>
          </w:tcPr>
          <w:p w14:paraId="5B7FAC11" w14:textId="474DE1BD" w:rsidR="00FF79E1" w:rsidRDefault="00FF79E1" w:rsidP="00D038BE">
            <w:pPr>
              <w:jc w:val="center"/>
              <w:rPr>
                <w:rFonts w:ascii="Arial" w:hAnsi="Arial" w:cs="Arial"/>
                <w:color w:val="000000"/>
                <w:sz w:val="14"/>
                <w:szCs w:val="14"/>
              </w:rPr>
            </w:pPr>
            <w:r>
              <w:rPr>
                <w:rFonts w:ascii="Arial" w:hAnsi="Arial" w:cs="Arial"/>
                <w:color w:val="000000"/>
                <w:sz w:val="14"/>
                <w:szCs w:val="14"/>
              </w:rPr>
              <w:t>5.1 – 5.2</w:t>
            </w:r>
          </w:p>
        </w:tc>
        <w:tc>
          <w:tcPr>
            <w:tcW w:w="1843" w:type="dxa"/>
          </w:tcPr>
          <w:p w14:paraId="4BF8F486" w14:textId="0A8C4C4B" w:rsidR="00FF79E1" w:rsidRDefault="00E46A1E" w:rsidP="00D038BE">
            <w:pPr>
              <w:rPr>
                <w:rFonts w:ascii="Arial" w:hAnsi="Arial" w:cs="Arial"/>
                <w:color w:val="000000"/>
                <w:sz w:val="14"/>
                <w:szCs w:val="14"/>
              </w:rPr>
            </w:pPr>
            <w:r>
              <w:rPr>
                <w:rFonts w:ascii="Arial" w:hAnsi="Arial" w:cs="Arial"/>
                <w:color w:val="000000"/>
                <w:sz w:val="14"/>
                <w:szCs w:val="14"/>
              </w:rPr>
              <w:t>Dr. Ocampo</w:t>
            </w:r>
          </w:p>
        </w:tc>
      </w:tr>
    </w:tbl>
    <w:p w14:paraId="36AE8C19" w14:textId="77777777" w:rsidR="00651D36" w:rsidRDefault="00651D36" w:rsidP="00651D36">
      <w:pPr>
        <w:pStyle w:val="Prrafodelista"/>
        <w:jc w:val="both"/>
        <w:rPr>
          <w:rFonts w:ascii="Times New Roman" w:eastAsia="Times New Roman" w:hAnsi="Times New Roman"/>
          <w:b/>
          <w:bCs/>
        </w:rPr>
      </w:pPr>
    </w:p>
    <w:p w14:paraId="6141621D" w14:textId="77777777" w:rsidR="00651D36" w:rsidRDefault="00651D36" w:rsidP="00651D36">
      <w:pPr>
        <w:pStyle w:val="Prrafodelista"/>
        <w:jc w:val="both"/>
        <w:rPr>
          <w:rFonts w:ascii="Times New Roman" w:eastAsia="Times New Roman" w:hAnsi="Times New Roman"/>
          <w:b/>
          <w:bCs/>
        </w:rPr>
      </w:pPr>
    </w:p>
    <w:p w14:paraId="245DD3DE" w14:textId="77777777" w:rsidR="00651D36" w:rsidRDefault="00651D36" w:rsidP="00651D36">
      <w:pPr>
        <w:pStyle w:val="Prrafodelista"/>
        <w:jc w:val="both"/>
        <w:rPr>
          <w:rFonts w:ascii="Times New Roman" w:eastAsia="Times New Roman" w:hAnsi="Times New Roman"/>
          <w:b/>
          <w:bCs/>
        </w:rPr>
      </w:pPr>
    </w:p>
    <w:p w14:paraId="3E95C39D" w14:textId="77777777" w:rsidR="00651D36" w:rsidRDefault="00651D36" w:rsidP="00651D36">
      <w:pPr>
        <w:pStyle w:val="Prrafodelista"/>
        <w:jc w:val="both"/>
        <w:rPr>
          <w:rFonts w:ascii="Times New Roman" w:eastAsia="Times New Roman" w:hAnsi="Times New Roman"/>
          <w:b/>
          <w:bCs/>
        </w:rPr>
      </w:pPr>
    </w:p>
    <w:p w14:paraId="127E4151" w14:textId="77777777" w:rsidR="00651D36" w:rsidRDefault="00651D36" w:rsidP="00651D36">
      <w:pPr>
        <w:pStyle w:val="Prrafodelista"/>
        <w:jc w:val="both"/>
        <w:rPr>
          <w:rFonts w:ascii="Times New Roman" w:eastAsia="Times New Roman" w:hAnsi="Times New Roman"/>
          <w:b/>
          <w:bCs/>
        </w:rPr>
      </w:pPr>
    </w:p>
    <w:p w14:paraId="109C8DC1" w14:textId="77777777" w:rsidR="00651D36" w:rsidRDefault="00651D36" w:rsidP="00651D36">
      <w:pPr>
        <w:pStyle w:val="Prrafodelista"/>
        <w:jc w:val="both"/>
        <w:rPr>
          <w:rFonts w:ascii="Times New Roman" w:eastAsia="Times New Roman" w:hAnsi="Times New Roman"/>
          <w:b/>
          <w:bCs/>
        </w:rPr>
      </w:pPr>
    </w:p>
    <w:p w14:paraId="60F6E9F8" w14:textId="77777777" w:rsidR="00651D36" w:rsidRDefault="00651D36" w:rsidP="00651D36">
      <w:pPr>
        <w:pStyle w:val="Prrafodelista"/>
        <w:jc w:val="both"/>
        <w:rPr>
          <w:rFonts w:ascii="Times New Roman" w:eastAsia="Times New Roman" w:hAnsi="Times New Roman"/>
          <w:b/>
          <w:bCs/>
        </w:rPr>
      </w:pPr>
    </w:p>
    <w:p w14:paraId="62E74FD2" w14:textId="77777777" w:rsidR="009C2DF0" w:rsidRDefault="009C2DF0" w:rsidP="00651D36">
      <w:pPr>
        <w:pStyle w:val="Prrafodelista"/>
        <w:jc w:val="both"/>
        <w:rPr>
          <w:rFonts w:ascii="Times New Roman" w:eastAsia="Times New Roman" w:hAnsi="Times New Roman"/>
          <w:b/>
          <w:bCs/>
        </w:rPr>
      </w:pPr>
    </w:p>
    <w:p w14:paraId="7B7ACC85" w14:textId="77777777" w:rsidR="00651D36" w:rsidRDefault="00651D36" w:rsidP="00651D36">
      <w:pPr>
        <w:pStyle w:val="Prrafodelista"/>
        <w:jc w:val="both"/>
        <w:rPr>
          <w:rFonts w:ascii="Times New Roman" w:eastAsia="Times New Roman" w:hAnsi="Times New Roman"/>
          <w:b/>
          <w:bCs/>
        </w:rPr>
      </w:pPr>
    </w:p>
    <w:p w14:paraId="31050D11" w14:textId="77777777" w:rsidR="00651D36" w:rsidRDefault="00651D36" w:rsidP="00651D36">
      <w:pPr>
        <w:pStyle w:val="Prrafodelista"/>
        <w:jc w:val="both"/>
        <w:rPr>
          <w:rFonts w:ascii="Times New Roman" w:eastAsia="Times New Roman" w:hAnsi="Times New Roman"/>
          <w:b/>
          <w:bCs/>
        </w:rPr>
      </w:pPr>
    </w:p>
    <w:p w14:paraId="29D31DAB" w14:textId="77777777" w:rsidR="00651D36" w:rsidRDefault="00651D36" w:rsidP="00651D36">
      <w:pPr>
        <w:pStyle w:val="Prrafodelista"/>
        <w:jc w:val="both"/>
        <w:rPr>
          <w:rFonts w:ascii="Times New Roman" w:eastAsia="Times New Roman" w:hAnsi="Times New Roman"/>
          <w:b/>
          <w:bCs/>
        </w:rPr>
      </w:pPr>
    </w:p>
    <w:p w14:paraId="2325F074" w14:textId="77777777" w:rsidR="00651D36" w:rsidRDefault="00651D36" w:rsidP="00651D36">
      <w:pPr>
        <w:pStyle w:val="Prrafodelista"/>
        <w:jc w:val="both"/>
        <w:rPr>
          <w:rFonts w:ascii="Times New Roman" w:eastAsia="Times New Roman" w:hAnsi="Times New Roman"/>
          <w:b/>
          <w:bCs/>
        </w:rPr>
      </w:pPr>
    </w:p>
    <w:p w14:paraId="018668FD" w14:textId="77777777" w:rsidR="00651D36" w:rsidRDefault="00651D36" w:rsidP="00651D36">
      <w:pPr>
        <w:pStyle w:val="Prrafodelista"/>
        <w:jc w:val="both"/>
        <w:rPr>
          <w:rFonts w:ascii="Times New Roman" w:eastAsia="Times New Roman" w:hAnsi="Times New Roman"/>
          <w:b/>
          <w:bCs/>
        </w:rPr>
      </w:pPr>
    </w:p>
    <w:p w14:paraId="1C765308" w14:textId="77777777" w:rsidR="00651D36" w:rsidRDefault="00651D36" w:rsidP="00651D36">
      <w:pPr>
        <w:pStyle w:val="Prrafodelista"/>
        <w:jc w:val="both"/>
        <w:rPr>
          <w:rFonts w:ascii="Times New Roman" w:eastAsia="Times New Roman" w:hAnsi="Times New Roman"/>
          <w:b/>
          <w:bCs/>
        </w:rPr>
      </w:pPr>
    </w:p>
    <w:p w14:paraId="025C1854" w14:textId="77777777" w:rsidR="00651D36" w:rsidRDefault="00651D36" w:rsidP="00651D36">
      <w:pPr>
        <w:pStyle w:val="Prrafodelista"/>
        <w:jc w:val="both"/>
        <w:rPr>
          <w:rFonts w:ascii="Times New Roman" w:eastAsia="Times New Roman" w:hAnsi="Times New Roman"/>
          <w:b/>
          <w:bCs/>
        </w:rPr>
      </w:pPr>
    </w:p>
    <w:p w14:paraId="0B08536C" w14:textId="77777777" w:rsidR="00F32A40" w:rsidRDefault="00F32A40" w:rsidP="00651D36">
      <w:pPr>
        <w:pStyle w:val="Prrafodelista"/>
        <w:jc w:val="both"/>
        <w:rPr>
          <w:rFonts w:ascii="Times New Roman" w:eastAsia="Times New Roman" w:hAnsi="Times New Roman"/>
          <w:b/>
          <w:bCs/>
        </w:rPr>
      </w:pPr>
    </w:p>
    <w:p w14:paraId="5974FBD9" w14:textId="77777777" w:rsidR="00F32A40" w:rsidRDefault="00F32A40" w:rsidP="00651D36">
      <w:pPr>
        <w:pStyle w:val="Prrafodelista"/>
        <w:jc w:val="both"/>
        <w:rPr>
          <w:rFonts w:ascii="Times New Roman" w:eastAsia="Times New Roman" w:hAnsi="Times New Roman"/>
          <w:b/>
          <w:bCs/>
        </w:rPr>
      </w:pPr>
    </w:p>
    <w:p w14:paraId="77EE94B6" w14:textId="77777777" w:rsidR="00F32A40" w:rsidRDefault="00F32A40" w:rsidP="00651D36">
      <w:pPr>
        <w:pStyle w:val="Prrafodelista"/>
        <w:jc w:val="both"/>
        <w:rPr>
          <w:rFonts w:ascii="Times New Roman" w:eastAsia="Times New Roman" w:hAnsi="Times New Roman"/>
          <w:b/>
          <w:bCs/>
        </w:rPr>
      </w:pPr>
    </w:p>
    <w:p w14:paraId="16CC0501" w14:textId="77777777" w:rsidR="00F32A40" w:rsidRDefault="00F32A40" w:rsidP="00651D36">
      <w:pPr>
        <w:pStyle w:val="Prrafodelista"/>
        <w:jc w:val="both"/>
        <w:rPr>
          <w:rFonts w:ascii="Times New Roman" w:eastAsia="Times New Roman" w:hAnsi="Times New Roman"/>
          <w:b/>
          <w:bCs/>
        </w:rPr>
      </w:pPr>
    </w:p>
    <w:p w14:paraId="666E8B13" w14:textId="77777777" w:rsidR="00913584" w:rsidRPr="002269C3" w:rsidRDefault="0D00AD30" w:rsidP="006E11B8">
      <w:pPr>
        <w:pStyle w:val="Prrafodelista"/>
        <w:numPr>
          <w:ilvl w:val="0"/>
          <w:numId w:val="40"/>
        </w:numPr>
        <w:jc w:val="both"/>
        <w:rPr>
          <w:rFonts w:ascii="Times New Roman" w:eastAsia="Times New Roman" w:hAnsi="Times New Roman"/>
          <w:b/>
          <w:bCs/>
        </w:rPr>
      </w:pPr>
      <w:r w:rsidRPr="0D00AD30">
        <w:rPr>
          <w:rFonts w:ascii="Times New Roman" w:eastAsia="Times New Roman" w:hAnsi="Times New Roman"/>
          <w:b/>
          <w:bCs/>
        </w:rPr>
        <w:t xml:space="preserve">EVALUACION  </w:t>
      </w: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339"/>
        <w:gridCol w:w="3747"/>
      </w:tblGrid>
      <w:tr w:rsidR="003C7A5A" w:rsidRPr="00547FA2" w14:paraId="14B7F2D0" w14:textId="77777777" w:rsidTr="0D00AD30">
        <w:trPr>
          <w:tblCellSpacing w:w="20" w:type="dxa"/>
        </w:trPr>
        <w:tc>
          <w:tcPr>
            <w:tcW w:w="4279" w:type="dxa"/>
          </w:tcPr>
          <w:p w14:paraId="1ED310B1" w14:textId="77777777" w:rsidR="003C7A5A" w:rsidRPr="00547FA2" w:rsidRDefault="0D00AD30" w:rsidP="00E3254D">
            <w:pPr>
              <w:pStyle w:val="Textoindependiente"/>
              <w:spacing w:after="0"/>
              <w:jc w:val="center"/>
              <w:rPr>
                <w:b/>
                <w:sz w:val="22"/>
                <w:szCs w:val="22"/>
              </w:rPr>
            </w:pPr>
            <w:r w:rsidRPr="0D00AD30">
              <w:rPr>
                <w:b/>
                <w:bCs/>
                <w:sz w:val="22"/>
                <w:szCs w:val="22"/>
              </w:rPr>
              <w:t>Estrategias evaluativas o Formas  de  evaluar</w:t>
            </w:r>
          </w:p>
        </w:tc>
        <w:tc>
          <w:tcPr>
            <w:tcW w:w="3687" w:type="dxa"/>
          </w:tcPr>
          <w:p w14:paraId="1027C8DB" w14:textId="77777777" w:rsidR="003C7A5A" w:rsidRPr="00547FA2" w:rsidRDefault="0D00AD30" w:rsidP="00E3254D">
            <w:pPr>
              <w:pStyle w:val="Textoindependiente"/>
              <w:spacing w:after="0"/>
              <w:jc w:val="center"/>
              <w:rPr>
                <w:b/>
                <w:sz w:val="22"/>
                <w:szCs w:val="22"/>
              </w:rPr>
            </w:pPr>
            <w:r w:rsidRPr="0D00AD30">
              <w:rPr>
                <w:b/>
                <w:bCs/>
                <w:sz w:val="22"/>
                <w:szCs w:val="22"/>
              </w:rPr>
              <w:t>Porcentaje</w:t>
            </w:r>
          </w:p>
        </w:tc>
      </w:tr>
      <w:tr w:rsidR="003C7A5A" w:rsidRPr="00547FA2" w14:paraId="2564C21E" w14:textId="77777777" w:rsidTr="0D00AD30">
        <w:trPr>
          <w:tblCellSpacing w:w="20" w:type="dxa"/>
        </w:trPr>
        <w:tc>
          <w:tcPr>
            <w:tcW w:w="4279" w:type="dxa"/>
          </w:tcPr>
          <w:p w14:paraId="6AB03CD2" w14:textId="77777777" w:rsidR="003C7A5A" w:rsidRPr="00D47FDF" w:rsidRDefault="0D00AD30" w:rsidP="00E3254D">
            <w:pPr>
              <w:pStyle w:val="Textoindependiente"/>
              <w:spacing w:after="0"/>
              <w:jc w:val="both"/>
              <w:rPr>
                <w:sz w:val="22"/>
                <w:szCs w:val="22"/>
              </w:rPr>
            </w:pPr>
            <w:r w:rsidRPr="0D00AD30">
              <w:rPr>
                <w:sz w:val="22"/>
                <w:szCs w:val="22"/>
              </w:rPr>
              <w:t>Componente Teórico (Saber):</w:t>
            </w:r>
          </w:p>
          <w:p w14:paraId="575D0037" w14:textId="77777777" w:rsidR="003C7A5A" w:rsidRDefault="0D00AD30" w:rsidP="003C7A5A">
            <w:pPr>
              <w:pStyle w:val="Textoindependiente"/>
              <w:numPr>
                <w:ilvl w:val="0"/>
                <w:numId w:val="35"/>
              </w:numPr>
              <w:spacing w:after="0"/>
              <w:jc w:val="both"/>
              <w:rPr>
                <w:sz w:val="22"/>
                <w:szCs w:val="22"/>
              </w:rPr>
            </w:pPr>
            <w:r w:rsidRPr="0D00AD30">
              <w:rPr>
                <w:sz w:val="22"/>
                <w:szCs w:val="22"/>
              </w:rPr>
              <w:t>3 Parciales teóricos (10%)</w:t>
            </w:r>
          </w:p>
          <w:p w14:paraId="4DB3F833" w14:textId="77777777" w:rsidR="003C7A5A" w:rsidRDefault="0D00AD30" w:rsidP="003C7A5A">
            <w:pPr>
              <w:pStyle w:val="Textoindependiente"/>
              <w:numPr>
                <w:ilvl w:val="0"/>
                <w:numId w:val="35"/>
              </w:numPr>
              <w:spacing w:after="0"/>
              <w:jc w:val="both"/>
              <w:rPr>
                <w:sz w:val="22"/>
                <w:szCs w:val="22"/>
              </w:rPr>
            </w:pPr>
            <w:r w:rsidRPr="0D00AD30">
              <w:rPr>
                <w:sz w:val="22"/>
                <w:szCs w:val="22"/>
              </w:rPr>
              <w:t>Farmacoterapeutica (15%)</w:t>
            </w:r>
          </w:p>
          <w:p w14:paraId="267FABD1" w14:textId="77777777" w:rsidR="0053747B" w:rsidRDefault="0D00AD30" w:rsidP="003C7A5A">
            <w:pPr>
              <w:pStyle w:val="Textoindependiente"/>
              <w:numPr>
                <w:ilvl w:val="0"/>
                <w:numId w:val="35"/>
              </w:numPr>
              <w:spacing w:after="0"/>
              <w:jc w:val="both"/>
              <w:rPr>
                <w:sz w:val="22"/>
                <w:szCs w:val="22"/>
              </w:rPr>
            </w:pPr>
            <w:r w:rsidRPr="0D00AD30">
              <w:rPr>
                <w:sz w:val="22"/>
                <w:szCs w:val="22"/>
              </w:rPr>
              <w:t>Examen final (15%)</w:t>
            </w:r>
          </w:p>
          <w:p w14:paraId="1193EEAC" w14:textId="77777777" w:rsidR="002269C3" w:rsidRPr="00D47FDF" w:rsidRDefault="0D00AD30" w:rsidP="003C7A5A">
            <w:pPr>
              <w:pStyle w:val="Textoindependiente"/>
              <w:numPr>
                <w:ilvl w:val="0"/>
                <w:numId w:val="35"/>
              </w:numPr>
              <w:spacing w:after="0"/>
              <w:jc w:val="both"/>
              <w:rPr>
                <w:sz w:val="22"/>
                <w:szCs w:val="22"/>
              </w:rPr>
            </w:pPr>
            <w:r w:rsidRPr="0D00AD30">
              <w:rPr>
                <w:sz w:val="22"/>
                <w:szCs w:val="22"/>
              </w:rPr>
              <w:t>Algoritmo Abordaje clínico (5%)</w:t>
            </w:r>
          </w:p>
        </w:tc>
        <w:tc>
          <w:tcPr>
            <w:tcW w:w="3687" w:type="dxa"/>
          </w:tcPr>
          <w:p w14:paraId="7D17528A" w14:textId="77777777" w:rsidR="003C7A5A" w:rsidRPr="00825F17" w:rsidRDefault="0D00AD30" w:rsidP="00E3254D">
            <w:pPr>
              <w:pStyle w:val="Textoindependiente"/>
              <w:spacing w:after="0"/>
              <w:jc w:val="center"/>
              <w:rPr>
                <w:b/>
                <w:sz w:val="22"/>
                <w:szCs w:val="22"/>
                <w:u w:val="single"/>
              </w:rPr>
            </w:pPr>
            <w:r w:rsidRPr="0D00AD30">
              <w:rPr>
                <w:b/>
                <w:bCs/>
                <w:sz w:val="22"/>
                <w:szCs w:val="22"/>
                <w:u w:val="single"/>
              </w:rPr>
              <w:t>65%</w:t>
            </w:r>
          </w:p>
          <w:p w14:paraId="3DC764D2" w14:textId="77777777" w:rsidR="003C7A5A" w:rsidRPr="00825F17" w:rsidRDefault="0D00AD30" w:rsidP="00825F17">
            <w:pPr>
              <w:pStyle w:val="Textoindependiente"/>
              <w:spacing w:after="0"/>
              <w:jc w:val="center"/>
              <w:rPr>
                <w:sz w:val="20"/>
              </w:rPr>
            </w:pPr>
            <w:r w:rsidRPr="0D00AD30">
              <w:rPr>
                <w:sz w:val="20"/>
              </w:rPr>
              <w:t>30%</w:t>
            </w:r>
          </w:p>
          <w:p w14:paraId="51495F8E" w14:textId="77777777" w:rsidR="003C7A5A" w:rsidRPr="00825F17" w:rsidRDefault="0D00AD30" w:rsidP="00825F17">
            <w:pPr>
              <w:pStyle w:val="Textoindependiente"/>
              <w:spacing w:after="0"/>
              <w:jc w:val="center"/>
              <w:rPr>
                <w:sz w:val="20"/>
              </w:rPr>
            </w:pPr>
            <w:r w:rsidRPr="0D00AD30">
              <w:rPr>
                <w:sz w:val="20"/>
              </w:rPr>
              <w:t>15%</w:t>
            </w:r>
          </w:p>
          <w:p w14:paraId="1A8C9F72" w14:textId="77777777" w:rsidR="003C7A5A" w:rsidRDefault="0D00AD30" w:rsidP="00825F17">
            <w:pPr>
              <w:pStyle w:val="Textoindependiente"/>
              <w:spacing w:after="0"/>
              <w:jc w:val="center"/>
              <w:rPr>
                <w:sz w:val="20"/>
              </w:rPr>
            </w:pPr>
            <w:r w:rsidRPr="0D00AD30">
              <w:rPr>
                <w:sz w:val="20"/>
              </w:rPr>
              <w:t>15%</w:t>
            </w:r>
          </w:p>
          <w:p w14:paraId="1119B499" w14:textId="77777777" w:rsidR="002269C3" w:rsidRPr="00D47FDF" w:rsidRDefault="0D00AD30" w:rsidP="00825F17">
            <w:pPr>
              <w:pStyle w:val="Textoindependiente"/>
              <w:spacing w:after="0"/>
              <w:jc w:val="center"/>
              <w:rPr>
                <w:sz w:val="22"/>
                <w:szCs w:val="22"/>
              </w:rPr>
            </w:pPr>
            <w:r w:rsidRPr="0D00AD30">
              <w:rPr>
                <w:sz w:val="20"/>
              </w:rPr>
              <w:t>5%</w:t>
            </w:r>
          </w:p>
        </w:tc>
      </w:tr>
      <w:tr w:rsidR="003C7A5A" w:rsidRPr="00547FA2" w14:paraId="168D8EDC" w14:textId="77777777" w:rsidTr="0D00AD30">
        <w:trPr>
          <w:tblCellSpacing w:w="20" w:type="dxa"/>
        </w:trPr>
        <w:tc>
          <w:tcPr>
            <w:tcW w:w="4279" w:type="dxa"/>
          </w:tcPr>
          <w:p w14:paraId="147A7C19" w14:textId="77777777" w:rsidR="00825F17" w:rsidRPr="00825F17" w:rsidRDefault="0D00AD30" w:rsidP="00825F17">
            <w:pPr>
              <w:pStyle w:val="Textoindependiente"/>
              <w:spacing w:after="0"/>
              <w:jc w:val="both"/>
              <w:rPr>
                <w:sz w:val="22"/>
                <w:szCs w:val="22"/>
              </w:rPr>
            </w:pPr>
            <w:r w:rsidRPr="0D00AD30">
              <w:rPr>
                <w:sz w:val="22"/>
                <w:szCs w:val="22"/>
              </w:rPr>
              <w:lastRenderedPageBreak/>
              <w:t>Componente Práctico (Saber Hacer)</w:t>
            </w:r>
          </w:p>
          <w:p w14:paraId="6D9FAD0F" w14:textId="77777777" w:rsidR="00125247" w:rsidRDefault="0D00AD30" w:rsidP="00825F17">
            <w:pPr>
              <w:pStyle w:val="Textoindependiente"/>
              <w:numPr>
                <w:ilvl w:val="0"/>
                <w:numId w:val="35"/>
              </w:numPr>
              <w:spacing w:after="0"/>
              <w:jc w:val="both"/>
              <w:rPr>
                <w:sz w:val="22"/>
                <w:szCs w:val="22"/>
              </w:rPr>
            </w:pPr>
            <w:r w:rsidRPr="0D00AD30">
              <w:rPr>
                <w:sz w:val="22"/>
                <w:szCs w:val="22"/>
              </w:rPr>
              <w:t>Rotaciones (se reparten en partes iguales entre todas las especialidades, 5% cada una)</w:t>
            </w:r>
          </w:p>
          <w:p w14:paraId="745E611B" w14:textId="77777777" w:rsidR="00825F17" w:rsidRDefault="0D00AD30" w:rsidP="00825F17">
            <w:pPr>
              <w:pStyle w:val="Textoindependiente"/>
              <w:numPr>
                <w:ilvl w:val="0"/>
                <w:numId w:val="35"/>
              </w:numPr>
              <w:spacing w:after="0"/>
              <w:jc w:val="both"/>
              <w:rPr>
                <w:sz w:val="22"/>
                <w:szCs w:val="22"/>
              </w:rPr>
            </w:pPr>
            <w:r w:rsidRPr="0D00AD30">
              <w:rPr>
                <w:sz w:val="22"/>
                <w:szCs w:val="22"/>
              </w:rPr>
              <w:t>ECOE</w:t>
            </w:r>
          </w:p>
          <w:p w14:paraId="2EC85139" w14:textId="77777777" w:rsidR="00825F17" w:rsidRPr="00825F17" w:rsidRDefault="0D00AD30" w:rsidP="00825F17">
            <w:pPr>
              <w:pStyle w:val="Textoindependiente"/>
              <w:numPr>
                <w:ilvl w:val="0"/>
                <w:numId w:val="35"/>
              </w:numPr>
              <w:spacing w:after="0"/>
              <w:jc w:val="both"/>
              <w:rPr>
                <w:sz w:val="22"/>
                <w:szCs w:val="22"/>
              </w:rPr>
            </w:pPr>
            <w:r w:rsidRPr="0D00AD30">
              <w:rPr>
                <w:sz w:val="22"/>
                <w:szCs w:val="22"/>
              </w:rPr>
              <w:t>Casos Clínicos</w:t>
            </w:r>
          </w:p>
        </w:tc>
        <w:tc>
          <w:tcPr>
            <w:tcW w:w="3687" w:type="dxa"/>
          </w:tcPr>
          <w:p w14:paraId="23ECE7E7" w14:textId="77777777" w:rsidR="003C7A5A" w:rsidRPr="00825F17" w:rsidRDefault="0D00AD30" w:rsidP="00E3254D">
            <w:pPr>
              <w:pStyle w:val="Textoindependiente"/>
              <w:spacing w:after="0"/>
              <w:jc w:val="center"/>
              <w:rPr>
                <w:b/>
                <w:sz w:val="22"/>
                <w:szCs w:val="22"/>
                <w:u w:val="single"/>
              </w:rPr>
            </w:pPr>
            <w:r w:rsidRPr="0D00AD30">
              <w:rPr>
                <w:sz w:val="22"/>
                <w:szCs w:val="22"/>
              </w:rPr>
              <w:t xml:space="preserve"> </w:t>
            </w:r>
            <w:r w:rsidRPr="0D00AD30">
              <w:rPr>
                <w:b/>
                <w:bCs/>
                <w:sz w:val="22"/>
                <w:szCs w:val="22"/>
                <w:u w:val="single"/>
              </w:rPr>
              <w:t>35%</w:t>
            </w:r>
          </w:p>
          <w:p w14:paraId="2BACA909" w14:textId="05B1517E" w:rsidR="003C7A5A" w:rsidRPr="00825F17" w:rsidRDefault="00D0224B" w:rsidP="00825F17">
            <w:pPr>
              <w:pStyle w:val="Textoindependiente"/>
              <w:spacing w:after="0"/>
              <w:jc w:val="center"/>
              <w:rPr>
                <w:sz w:val="20"/>
              </w:rPr>
            </w:pPr>
            <w:r>
              <w:rPr>
                <w:sz w:val="20"/>
              </w:rPr>
              <w:t>15</w:t>
            </w:r>
            <w:r w:rsidR="0D00AD30" w:rsidRPr="0D00AD30">
              <w:rPr>
                <w:sz w:val="20"/>
              </w:rPr>
              <w:t>%</w:t>
            </w:r>
          </w:p>
          <w:p w14:paraId="3682B849" w14:textId="77777777" w:rsidR="00825F17" w:rsidRPr="00825F17" w:rsidRDefault="00825F17" w:rsidP="00825F17">
            <w:pPr>
              <w:pStyle w:val="Textoindependiente"/>
              <w:spacing w:after="0"/>
              <w:jc w:val="center"/>
              <w:rPr>
                <w:sz w:val="20"/>
              </w:rPr>
            </w:pPr>
          </w:p>
          <w:p w14:paraId="3F6F1177" w14:textId="77777777" w:rsidR="00825F17" w:rsidRPr="00825F17" w:rsidRDefault="00825F17" w:rsidP="00825F17">
            <w:pPr>
              <w:pStyle w:val="Textoindependiente"/>
              <w:spacing w:after="0"/>
              <w:jc w:val="center"/>
              <w:rPr>
                <w:sz w:val="20"/>
              </w:rPr>
            </w:pPr>
          </w:p>
          <w:p w14:paraId="400D7C84" w14:textId="77777777" w:rsidR="00825F17" w:rsidRPr="00825F17" w:rsidRDefault="0D00AD30" w:rsidP="00825F17">
            <w:pPr>
              <w:pStyle w:val="Textoindependiente"/>
              <w:spacing w:after="0"/>
              <w:jc w:val="center"/>
              <w:rPr>
                <w:sz w:val="20"/>
              </w:rPr>
            </w:pPr>
            <w:r w:rsidRPr="0D00AD30">
              <w:rPr>
                <w:sz w:val="20"/>
              </w:rPr>
              <w:t>10%</w:t>
            </w:r>
          </w:p>
          <w:p w14:paraId="6A7FC347" w14:textId="36273413" w:rsidR="00825F17" w:rsidRPr="00D47FDF" w:rsidRDefault="00D0224B" w:rsidP="00825F17">
            <w:pPr>
              <w:pStyle w:val="Textoindependiente"/>
              <w:spacing w:after="0"/>
              <w:jc w:val="center"/>
              <w:rPr>
                <w:sz w:val="22"/>
                <w:szCs w:val="22"/>
              </w:rPr>
            </w:pPr>
            <w:r>
              <w:rPr>
                <w:sz w:val="20"/>
              </w:rPr>
              <w:t>10</w:t>
            </w:r>
            <w:r w:rsidR="0D00AD30" w:rsidRPr="0D00AD30">
              <w:rPr>
                <w:sz w:val="20"/>
              </w:rPr>
              <w:t>%</w:t>
            </w:r>
          </w:p>
        </w:tc>
      </w:tr>
      <w:tr w:rsidR="003C7A5A" w:rsidRPr="00547FA2" w14:paraId="5902F1EA" w14:textId="77777777" w:rsidTr="0D00AD30">
        <w:trPr>
          <w:tblCellSpacing w:w="20" w:type="dxa"/>
        </w:trPr>
        <w:tc>
          <w:tcPr>
            <w:tcW w:w="4279" w:type="dxa"/>
          </w:tcPr>
          <w:p w14:paraId="30CB42AD" w14:textId="77777777" w:rsidR="003C7A5A" w:rsidRPr="00125247" w:rsidRDefault="0D00AD30" w:rsidP="00E3254D">
            <w:pPr>
              <w:pStyle w:val="Textoindependiente"/>
              <w:spacing w:after="0"/>
              <w:jc w:val="both"/>
              <w:rPr>
                <w:sz w:val="22"/>
                <w:szCs w:val="22"/>
                <w:lang w:val="es-ES"/>
              </w:rPr>
            </w:pPr>
            <w:r w:rsidRPr="0D00AD30">
              <w:rPr>
                <w:sz w:val="22"/>
                <w:szCs w:val="22"/>
              </w:rPr>
              <w:t>Total</w:t>
            </w:r>
          </w:p>
        </w:tc>
        <w:tc>
          <w:tcPr>
            <w:tcW w:w="3687" w:type="dxa"/>
          </w:tcPr>
          <w:p w14:paraId="5DD88B70" w14:textId="77777777" w:rsidR="003C7A5A" w:rsidRPr="00D47FDF" w:rsidRDefault="0D00AD30" w:rsidP="00125247">
            <w:pPr>
              <w:pStyle w:val="Textoindependiente"/>
              <w:spacing w:after="0"/>
              <w:jc w:val="center"/>
              <w:rPr>
                <w:sz w:val="22"/>
                <w:szCs w:val="22"/>
              </w:rPr>
            </w:pPr>
            <w:r w:rsidRPr="0D00AD30">
              <w:rPr>
                <w:sz w:val="22"/>
                <w:szCs w:val="22"/>
              </w:rPr>
              <w:t>100%</w:t>
            </w:r>
          </w:p>
        </w:tc>
      </w:tr>
    </w:tbl>
    <w:p w14:paraId="33875D5B" w14:textId="77777777" w:rsidR="003C7A5A" w:rsidRDefault="003C7A5A" w:rsidP="00913584">
      <w:pPr>
        <w:jc w:val="both"/>
        <w:rPr>
          <w:rFonts w:ascii="Times New Roman" w:hAnsi="Times New Roman"/>
          <w:b/>
        </w:rPr>
      </w:pPr>
    </w:p>
    <w:p w14:paraId="7EAD1BE2" w14:textId="77777777" w:rsidR="00913584" w:rsidRPr="002269C3" w:rsidRDefault="0D00AD30" w:rsidP="006E11B8">
      <w:pPr>
        <w:pStyle w:val="Prrafodelista"/>
        <w:numPr>
          <w:ilvl w:val="0"/>
          <w:numId w:val="40"/>
        </w:numPr>
        <w:jc w:val="both"/>
        <w:rPr>
          <w:rFonts w:ascii="Times New Roman" w:eastAsia="Times New Roman" w:hAnsi="Times New Roman"/>
        </w:rPr>
      </w:pPr>
      <w:r w:rsidRPr="0D00AD30">
        <w:rPr>
          <w:rFonts w:ascii="Times New Roman" w:eastAsia="Times New Roman" w:hAnsi="Times New Roman"/>
          <w:b/>
          <w:bCs/>
        </w:rPr>
        <w:t>BIBLIOGRAFIA</w:t>
      </w:r>
    </w:p>
    <w:p w14:paraId="5DD31753" w14:textId="7E144F37" w:rsidR="00913584" w:rsidRPr="00913584" w:rsidRDefault="0D00AD30" w:rsidP="00913584">
      <w:pPr>
        <w:jc w:val="both"/>
        <w:rPr>
          <w:rFonts w:ascii="Times New Roman" w:hAnsi="Times New Roman"/>
        </w:rPr>
      </w:pPr>
      <w:r w:rsidRPr="0D00AD30">
        <w:rPr>
          <w:rFonts w:ascii="Times New Roman" w:eastAsia="Times New Roman" w:hAnsi="Times New Roman"/>
        </w:rPr>
        <w:t xml:space="preserve">La bibliografía mínima y básica será herramienta de trabajo fundamental en cada una de las areas Y esta será aportada por los docenes de cada área respectiva y debe estar disponible al momento de comenzar el curso para ser entregada a los estudiantes. </w:t>
      </w:r>
    </w:p>
    <w:p w14:paraId="24A0371B" w14:textId="77777777" w:rsidR="00913584" w:rsidRPr="00D3158B" w:rsidRDefault="00913584" w:rsidP="00913584">
      <w:pPr>
        <w:jc w:val="both"/>
        <w:rPr>
          <w:rFonts w:ascii="Times New Roman" w:hAnsi="Times New Roman"/>
          <w:b/>
        </w:rPr>
      </w:pPr>
    </w:p>
    <w:p w14:paraId="5EC4B413" w14:textId="189B8368" w:rsidR="00D3158B" w:rsidRDefault="00651D36" w:rsidP="00913584">
      <w:pPr>
        <w:jc w:val="both"/>
        <w:rPr>
          <w:rFonts w:ascii="Times New Roman" w:hAnsi="Times New Roman"/>
          <w:b/>
        </w:rPr>
      </w:pPr>
      <w:r>
        <w:rPr>
          <w:rFonts w:ascii="Times New Roman" w:eastAsia="Times New Roman" w:hAnsi="Times New Roman"/>
          <w:b/>
          <w:bCs/>
        </w:rPr>
        <w:t>Inicio: FEBRERO 06</w:t>
      </w:r>
      <w:r w:rsidR="0D00AD30" w:rsidRPr="0D00AD30">
        <w:rPr>
          <w:rFonts w:ascii="Times New Roman" w:eastAsia="Times New Roman" w:hAnsi="Times New Roman"/>
          <w:b/>
          <w:bCs/>
        </w:rPr>
        <w:t xml:space="preserve"> DE 2016</w:t>
      </w:r>
    </w:p>
    <w:p w14:paraId="2470041A" w14:textId="233CE887" w:rsidR="00913584" w:rsidRPr="00913584" w:rsidRDefault="00651D36" w:rsidP="00913584">
      <w:pPr>
        <w:jc w:val="both"/>
        <w:rPr>
          <w:rFonts w:ascii="Times New Roman" w:hAnsi="Times New Roman"/>
        </w:rPr>
      </w:pPr>
      <w:r>
        <w:rPr>
          <w:rFonts w:ascii="Times New Roman" w:eastAsia="Times New Roman" w:hAnsi="Times New Roman"/>
          <w:b/>
          <w:bCs/>
        </w:rPr>
        <w:t>Finaliza: 13</w:t>
      </w:r>
      <w:r w:rsidR="0D00AD30" w:rsidRPr="0D00AD30">
        <w:rPr>
          <w:rFonts w:ascii="Times New Roman" w:eastAsia="Times New Roman" w:hAnsi="Times New Roman"/>
          <w:b/>
          <w:bCs/>
        </w:rPr>
        <w:t xml:space="preserve"> DE JUNIO </w:t>
      </w:r>
    </w:p>
    <w:p w14:paraId="4730597B" w14:textId="77777777" w:rsidR="00913584" w:rsidRPr="00913584" w:rsidRDefault="00913584" w:rsidP="00913584">
      <w:pPr>
        <w:jc w:val="both"/>
        <w:rPr>
          <w:rFonts w:ascii="Times New Roman" w:hAnsi="Times New Roman"/>
          <w:b/>
        </w:rPr>
      </w:pPr>
    </w:p>
    <w:sectPr w:rsidR="00913584" w:rsidRPr="00913584"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D58AF" w14:textId="77777777" w:rsidR="003C0682" w:rsidRDefault="003C0682" w:rsidP="00221678">
      <w:pPr>
        <w:spacing w:after="0" w:line="240" w:lineRule="auto"/>
      </w:pPr>
      <w:r>
        <w:separator/>
      </w:r>
    </w:p>
  </w:endnote>
  <w:endnote w:type="continuationSeparator" w:id="0">
    <w:p w14:paraId="5231AE32" w14:textId="77777777" w:rsidR="003C0682" w:rsidRDefault="003C0682"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34C17" w14:textId="77777777" w:rsidR="003C0682" w:rsidRDefault="003C0682" w:rsidP="00221678">
      <w:pPr>
        <w:spacing w:after="0" w:line="240" w:lineRule="auto"/>
      </w:pPr>
      <w:r>
        <w:separator/>
      </w:r>
    </w:p>
  </w:footnote>
  <w:footnote w:type="continuationSeparator" w:id="0">
    <w:p w14:paraId="10ED569A" w14:textId="77777777" w:rsidR="003C0682" w:rsidRDefault="003C0682" w:rsidP="00221678">
      <w:pPr>
        <w:spacing w:after="0" w:line="240" w:lineRule="auto"/>
      </w:pPr>
      <w:r>
        <w:continuationSeparator/>
      </w:r>
    </w:p>
  </w:footnote>
  <w:footnote w:id="1">
    <w:p w14:paraId="1A89EDD0" w14:textId="77777777" w:rsidR="0029564A" w:rsidRPr="00953EDF" w:rsidRDefault="0029564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14:paraId="35ECBE80" w14:textId="77777777" w:rsidR="0029564A" w:rsidRPr="00953EDF" w:rsidRDefault="0029564A" w:rsidP="00953EDF">
      <w:pPr>
        <w:spacing w:after="0" w:line="240" w:lineRule="auto"/>
        <w:jc w:val="both"/>
        <w:rPr>
          <w:rFonts w:ascii="Times New Roman" w:hAnsi="Times New Roman"/>
          <w:sz w:val="16"/>
          <w:szCs w:val="16"/>
          <w:lang w:val="es-ES_tradnl"/>
        </w:rPr>
      </w:pPr>
      <w:r w:rsidRPr="0D00AD30">
        <w:rPr>
          <w:rStyle w:val="Refdenotaalpie"/>
          <w:rFonts w:ascii="Times New Roman" w:eastAsia="Times New Roman" w:hAnsi="Times New Roman"/>
          <w:sz w:val="16"/>
          <w:szCs w:val="16"/>
        </w:rPr>
        <w:footnoteRef/>
      </w:r>
      <w:r w:rsidRPr="0D00AD30">
        <w:rPr>
          <w:rFonts w:ascii="Times New Roman" w:eastAsia="Times New Roman" w:hAnsi="Times New Roman"/>
          <w:sz w:val="16"/>
          <w:szCs w:val="16"/>
        </w:rPr>
        <w:t xml:space="preserve"> Cada espacio académico tendrá una distribución por créditos académicos, de acuerdo con su naturaleza (teórica, teórico-práctica, práctica) y su descripción en la </w:t>
      </w:r>
      <w:r w:rsidRPr="0D00AD30">
        <w:rPr>
          <w:rFonts w:ascii="Times New Roman" w:eastAsia="Times New Roman" w:hAnsi="Times New Roman"/>
          <w:i/>
          <w:iCs/>
          <w:sz w:val="16"/>
          <w:szCs w:val="16"/>
          <w:lang w:val="es-ES"/>
        </w:rPr>
        <w:t>Estructura analítica para la administración del Plan de Estudios</w:t>
      </w:r>
      <w:r w:rsidRPr="0D00AD30">
        <w:rPr>
          <w:rFonts w:ascii="Times New Roman" w:eastAsia="Times New Roman" w:hAnsi="Times New Roman"/>
          <w:sz w:val="16"/>
          <w:szCs w:val="16"/>
          <w:lang w:val="es-ES"/>
        </w:rPr>
        <w:t>. Esta distribución debe comprender lo pertinente según el tipo de trabajo del docente y el estudiante:</w:t>
      </w:r>
    </w:p>
    <w:p w14:paraId="3043320F" w14:textId="77777777" w:rsidR="0029564A" w:rsidRPr="00953EDF" w:rsidRDefault="0029564A" w:rsidP="0D00AD30">
      <w:pPr>
        <w:numPr>
          <w:ilvl w:val="0"/>
          <w:numId w:val="2"/>
        </w:numPr>
        <w:spacing w:after="0" w:line="240" w:lineRule="auto"/>
        <w:ind w:hanging="282"/>
        <w:jc w:val="both"/>
        <w:rPr>
          <w:rFonts w:ascii="Times New Roman" w:eastAsia="Times New Roman" w:hAnsi="Times New Roman"/>
          <w:sz w:val="16"/>
          <w:szCs w:val="16"/>
        </w:rPr>
      </w:pPr>
      <w:r w:rsidRPr="0D00AD30">
        <w:rPr>
          <w:rFonts w:ascii="Times New Roman" w:eastAsia="Times New Roman" w:hAnsi="Times New Roman"/>
          <w:sz w:val="16"/>
          <w:szCs w:val="16"/>
        </w:rPr>
        <w:t>Horas prácticas, Horas teóricas, Horas teórico-prácticas, Horas de trabajo independiente, Horas de asesoría.</w:t>
      </w:r>
    </w:p>
    <w:p w14:paraId="2F2229BC" w14:textId="77777777" w:rsidR="0029564A" w:rsidRPr="00953EDF" w:rsidRDefault="0029564A" w:rsidP="00953EDF">
      <w:pPr>
        <w:spacing w:after="0" w:line="240" w:lineRule="auto"/>
        <w:jc w:val="both"/>
        <w:rPr>
          <w:rFonts w:ascii="Times New Roman" w:hAnsi="Times New Roman"/>
          <w:sz w:val="16"/>
          <w:szCs w:val="16"/>
        </w:rPr>
      </w:pPr>
      <w:r w:rsidRPr="0D00AD30">
        <w:rPr>
          <w:rFonts w:ascii="Times New Roman" w:eastAsia="Times New Roman" w:hAnsi="Times New Roman"/>
          <w:sz w:val="16"/>
          <w:szCs w:val="16"/>
        </w:rPr>
        <w:t>Esto se traduce en:</w:t>
      </w:r>
    </w:p>
    <w:p w14:paraId="3AC1E20A" w14:textId="77777777" w:rsidR="0029564A" w:rsidRPr="00953EDF" w:rsidRDefault="0029564A" w:rsidP="0D00AD30">
      <w:pPr>
        <w:numPr>
          <w:ilvl w:val="0"/>
          <w:numId w:val="3"/>
        </w:numPr>
        <w:spacing w:after="0" w:line="240" w:lineRule="auto"/>
        <w:ind w:hanging="282"/>
        <w:jc w:val="both"/>
        <w:rPr>
          <w:rFonts w:ascii="Times New Roman" w:eastAsia="Times New Roman" w:hAnsi="Times New Roman"/>
          <w:sz w:val="16"/>
          <w:szCs w:val="16"/>
        </w:rPr>
      </w:pPr>
      <w:r w:rsidRPr="0D00AD30">
        <w:rPr>
          <w:rFonts w:ascii="Times New Roman" w:eastAsia="Times New Roman" w:hAnsi="Times New Roman"/>
          <w:sz w:val="16"/>
          <w:szCs w:val="16"/>
        </w:rPr>
        <w:t>Horas de docencia directa, Horas de trabajo orientado o práctica guiada, Horas de trabajo independiente, Horas de práctica independiente</w:t>
      </w:r>
    </w:p>
    <w:p w14:paraId="5E353A86" w14:textId="77777777" w:rsidR="0029564A" w:rsidRPr="00953EDF" w:rsidRDefault="0029564A" w:rsidP="00953EDF">
      <w:pPr>
        <w:spacing w:after="0" w:line="240" w:lineRule="auto"/>
        <w:jc w:val="both"/>
        <w:rPr>
          <w:rFonts w:ascii="Times New Roman" w:hAnsi="Times New Roman"/>
          <w:sz w:val="16"/>
          <w:szCs w:val="16"/>
        </w:rPr>
      </w:pPr>
      <w:r w:rsidRPr="0D00AD30">
        <w:rPr>
          <w:rFonts w:ascii="Times New Roman" w:eastAsia="Times New Roman" w:hAnsi="Times New Roman"/>
          <w:sz w:val="16"/>
          <w:szCs w:val="16"/>
        </w:rPr>
        <w:t>La distribución depende del número de créditos de la asignatura y del cálculo del tipo de trabajo según la siguiente fórmula general:</w:t>
      </w:r>
    </w:p>
    <w:p w14:paraId="5F63FF39" w14:textId="77777777" w:rsidR="0029564A" w:rsidRPr="00953EDF" w:rsidRDefault="0029564A" w:rsidP="00953EDF">
      <w:pPr>
        <w:spacing w:after="0" w:line="240" w:lineRule="auto"/>
        <w:jc w:val="both"/>
        <w:rPr>
          <w:rFonts w:ascii="Times New Roman" w:hAnsi="Times New Roman"/>
          <w:sz w:val="16"/>
          <w:szCs w:val="16"/>
        </w:rPr>
      </w:pPr>
      <w:r w:rsidRPr="0D00AD30">
        <w:rPr>
          <w:rFonts w:ascii="Times New Roman" w:eastAsia="Times New Roman" w:hAnsi="Times New Roman"/>
          <w:sz w:val="16"/>
          <w:szCs w:val="16"/>
        </w:rPr>
        <w:t>CA = 16 (</w:t>
      </w:r>
      <w:r w:rsidRPr="0D00AD30">
        <w:rPr>
          <w:rFonts w:ascii="Times New Roman" w:eastAsia="Times New Roman" w:hAnsi="Times New Roman"/>
          <w:sz w:val="16"/>
          <w:szCs w:val="16"/>
          <w:u w:val="single"/>
        </w:rPr>
        <w:t>TTP + TTI)</w:t>
      </w:r>
    </w:p>
    <w:p w14:paraId="501A4C56" w14:textId="77777777" w:rsidR="0029564A" w:rsidRPr="00953EDF" w:rsidRDefault="0029564A" w:rsidP="00953EDF">
      <w:pPr>
        <w:spacing w:after="0" w:line="240" w:lineRule="auto"/>
        <w:jc w:val="both"/>
        <w:rPr>
          <w:rFonts w:ascii="Times New Roman" w:hAnsi="Times New Roman"/>
          <w:sz w:val="16"/>
          <w:szCs w:val="16"/>
        </w:rPr>
      </w:pPr>
      <w:r w:rsidRPr="0D00AD30">
        <w:rPr>
          <w:rFonts w:ascii="Times New Roman" w:eastAsia="Times New Roman" w:hAnsi="Times New Roman"/>
          <w:sz w:val="16"/>
          <w:szCs w:val="16"/>
        </w:rPr>
        <w:t xml:space="preserve">                   48</w:t>
      </w:r>
    </w:p>
    <w:p w14:paraId="3AE4FED6" w14:textId="77777777" w:rsidR="0029564A" w:rsidRPr="00953EDF" w:rsidRDefault="0029564A" w:rsidP="00953EDF">
      <w:pPr>
        <w:spacing w:after="0" w:line="240" w:lineRule="auto"/>
        <w:jc w:val="both"/>
        <w:rPr>
          <w:rFonts w:ascii="Times New Roman" w:hAnsi="Times New Roman"/>
          <w:sz w:val="16"/>
          <w:szCs w:val="16"/>
        </w:rPr>
      </w:pPr>
      <w:r w:rsidRPr="0D00AD30">
        <w:rPr>
          <w:rFonts w:ascii="Times New Roman" w:eastAsia="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14:paraId="11AD4AE8" w14:textId="77777777" w:rsidR="0029564A" w:rsidRPr="00953EDF" w:rsidRDefault="0029564A" w:rsidP="00953EDF">
      <w:pPr>
        <w:pStyle w:val="Textonotapie"/>
        <w:jc w:val="both"/>
        <w:rPr>
          <w:sz w:val="16"/>
          <w:szCs w:val="16"/>
          <w:lang w:val="es-CO"/>
        </w:rPr>
      </w:pPr>
    </w:p>
    <w:p w14:paraId="2691BD8A" w14:textId="77777777" w:rsidR="0029564A" w:rsidRPr="00CC791E" w:rsidRDefault="0029564A" w:rsidP="003D2E83">
      <w:pPr>
        <w:pStyle w:val="Textonotapie"/>
        <w:jc w:val="both"/>
        <w:rPr>
          <w:sz w:val="16"/>
          <w:szCs w:val="16"/>
          <w:lang w:val="es-CO"/>
        </w:rPr>
      </w:pPr>
      <w:r w:rsidRPr="0D00AD30">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14:paraId="6FDB6CC2" w14:textId="77777777" w:rsidR="0029564A" w:rsidRPr="00953EDF" w:rsidRDefault="0029564A" w:rsidP="00953EDF">
      <w:pPr>
        <w:pStyle w:val="Textonotapie"/>
        <w:jc w:val="both"/>
        <w:rPr>
          <w:sz w:val="16"/>
          <w:szCs w:val="16"/>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29564A" w:rsidRPr="00572664" w14:paraId="72F84E75" w14:textId="77777777" w:rsidTr="0D00AD30">
      <w:tc>
        <w:tcPr>
          <w:tcW w:w="2048" w:type="dxa"/>
          <w:vMerge w:val="restart"/>
          <w:tcBorders>
            <w:top w:val="single" w:sz="8" w:space="0" w:color="9BBB59" w:themeColor="accent3"/>
            <w:left w:val="nil"/>
            <w:bottom w:val="single" w:sz="8" w:space="0" w:color="9BBB59" w:themeColor="accent3"/>
            <w:right w:val="nil"/>
          </w:tcBorders>
        </w:tcPr>
        <w:p w14:paraId="469B6924" w14:textId="77777777" w:rsidR="0029564A" w:rsidRPr="00436587" w:rsidRDefault="0029564A" w:rsidP="00677E5A">
          <w:pPr>
            <w:pStyle w:val="Encabezado"/>
            <w:rPr>
              <w:b/>
              <w:bCs/>
              <w:color w:val="76923C"/>
            </w:rPr>
          </w:pPr>
          <w:r>
            <w:rPr>
              <w:b/>
              <w:bCs/>
              <w:noProof/>
              <w:color w:val="76923C"/>
              <w:lang w:val="es-CO" w:eastAsia="es-CO"/>
            </w:rPr>
            <w:drawing>
              <wp:anchor distT="0" distB="0" distL="114300" distR="114300" simplePos="0" relativeHeight="251661312" behindDoc="0" locked="0" layoutInCell="1" allowOverlap="1" wp14:anchorId="1DAB09B0" wp14:editId="07777777">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themeColor="accent3"/>
            <w:left w:val="nil"/>
            <w:bottom w:val="single" w:sz="8" w:space="0" w:color="9BBB59" w:themeColor="accent3"/>
            <w:right w:val="nil"/>
          </w:tcBorders>
        </w:tcPr>
        <w:p w14:paraId="2B929621" w14:textId="77777777" w:rsidR="0029564A" w:rsidRPr="00572664" w:rsidRDefault="0029564A" w:rsidP="00677E5A">
          <w:pPr>
            <w:spacing w:after="0"/>
            <w:jc w:val="right"/>
            <w:rPr>
              <w:rFonts w:ascii="Arial" w:hAnsi="Arial" w:cs="Arial"/>
              <w:b/>
              <w:bCs/>
              <w:color w:val="008000"/>
              <w:sz w:val="24"/>
              <w:szCs w:val="24"/>
            </w:rPr>
          </w:pPr>
          <w:r w:rsidRPr="0D00AD30">
            <w:rPr>
              <w:rFonts w:ascii="Arial" w:eastAsia="Arial" w:hAnsi="Arial" w:cs="Arial"/>
              <w:b/>
              <w:bCs/>
              <w:color w:val="008000"/>
              <w:sz w:val="24"/>
              <w:szCs w:val="24"/>
            </w:rPr>
            <w:t xml:space="preserve">UNIVERSIDAD DEL QUINDIO                                                              </w:t>
          </w:r>
        </w:p>
        <w:p w14:paraId="163F6ABD" w14:textId="77777777" w:rsidR="0029564A" w:rsidRPr="00572664" w:rsidRDefault="0029564A" w:rsidP="00677E5A">
          <w:pPr>
            <w:spacing w:after="0"/>
            <w:jc w:val="right"/>
            <w:rPr>
              <w:rFonts w:ascii="Arial" w:hAnsi="Arial" w:cs="Arial"/>
              <w:b/>
              <w:bCs/>
              <w:color w:val="008000"/>
              <w:sz w:val="24"/>
              <w:szCs w:val="24"/>
            </w:rPr>
          </w:pPr>
          <w:r w:rsidRPr="0D00AD30">
            <w:rPr>
              <w:rFonts w:ascii="Arial" w:eastAsia="Arial" w:hAnsi="Arial" w:cs="Arial"/>
              <w:b/>
              <w:bCs/>
              <w:i/>
              <w:iCs/>
              <w:color w:val="008000"/>
              <w:sz w:val="24"/>
              <w:szCs w:val="24"/>
            </w:rPr>
            <w:t xml:space="preserve">        </w:t>
          </w:r>
          <w:r w:rsidRPr="0D00AD30">
            <w:rPr>
              <w:rFonts w:ascii="Arial" w:eastAsia="Arial" w:hAnsi="Arial" w:cs="Arial"/>
              <w:b/>
              <w:bCs/>
              <w:color w:val="008000"/>
              <w:sz w:val="24"/>
              <w:szCs w:val="24"/>
            </w:rPr>
            <w:t>SISTEMA INTEGRADO DE GESTIÓN</w:t>
          </w:r>
        </w:p>
      </w:tc>
    </w:tr>
    <w:tr w:rsidR="0029564A" w:rsidRPr="00436587" w14:paraId="0ACA320E" w14:textId="77777777" w:rsidTr="0D00AD30">
      <w:trPr>
        <w:trHeight w:val="392"/>
      </w:trPr>
      <w:tc>
        <w:tcPr>
          <w:tcW w:w="2048" w:type="dxa"/>
          <w:vMerge/>
          <w:tcBorders>
            <w:left w:val="nil"/>
            <w:right w:val="nil"/>
          </w:tcBorders>
          <w:shd w:val="clear" w:color="auto" w:fill="E6EED5"/>
        </w:tcPr>
        <w:p w14:paraId="37820A41" w14:textId="77777777" w:rsidR="0029564A" w:rsidRPr="00436587" w:rsidRDefault="0029564A" w:rsidP="00677E5A">
          <w:pPr>
            <w:pStyle w:val="Encabezado"/>
            <w:rPr>
              <w:b/>
              <w:bCs/>
              <w:color w:val="76923C"/>
            </w:rPr>
          </w:pPr>
        </w:p>
      </w:tc>
      <w:tc>
        <w:tcPr>
          <w:tcW w:w="2455" w:type="dxa"/>
          <w:tcBorders>
            <w:left w:val="nil"/>
            <w:right w:val="nil"/>
          </w:tcBorders>
          <w:shd w:val="clear" w:color="auto" w:fill="E6EED5"/>
        </w:tcPr>
        <w:p w14:paraId="002CACC4" w14:textId="77777777" w:rsidR="0029564A" w:rsidRPr="00572664" w:rsidRDefault="0029564A" w:rsidP="00221678">
          <w:pPr>
            <w:pStyle w:val="Encabezado"/>
            <w:rPr>
              <w:rFonts w:ascii="Arial" w:hAnsi="Arial" w:cs="Arial"/>
              <w:color w:val="76923C"/>
              <w:sz w:val="20"/>
              <w:szCs w:val="20"/>
            </w:rPr>
          </w:pPr>
          <w:r w:rsidRPr="0D00AD30">
            <w:rPr>
              <w:rFonts w:ascii="Arial" w:eastAsia="Arial" w:hAnsi="Arial" w:cs="Arial"/>
              <w:color w:val="76923C" w:themeColor="accent3" w:themeShade="BF"/>
              <w:sz w:val="20"/>
              <w:szCs w:val="20"/>
            </w:rPr>
            <w:t>Código: M.DO-Borrador</w:t>
          </w:r>
        </w:p>
      </w:tc>
      <w:tc>
        <w:tcPr>
          <w:tcW w:w="1559" w:type="dxa"/>
          <w:tcBorders>
            <w:left w:val="nil"/>
            <w:right w:val="nil"/>
          </w:tcBorders>
          <w:shd w:val="clear" w:color="auto" w:fill="E6EED5"/>
        </w:tcPr>
        <w:p w14:paraId="62F56F7E" w14:textId="77777777" w:rsidR="0029564A" w:rsidRPr="00572664" w:rsidRDefault="0029564A" w:rsidP="00677E5A">
          <w:pPr>
            <w:pStyle w:val="Encabezado"/>
            <w:rPr>
              <w:rFonts w:ascii="Arial" w:hAnsi="Arial" w:cs="Arial"/>
              <w:color w:val="76923C"/>
              <w:sz w:val="20"/>
              <w:szCs w:val="20"/>
            </w:rPr>
          </w:pPr>
          <w:r w:rsidRPr="0D00AD30">
            <w:rPr>
              <w:rFonts w:ascii="Arial" w:eastAsia="Arial" w:hAnsi="Arial" w:cs="Arial"/>
              <w:color w:val="76923C" w:themeColor="accent3" w:themeShade="BF"/>
              <w:sz w:val="20"/>
              <w:szCs w:val="20"/>
            </w:rPr>
            <w:t>Versión: 01</w:t>
          </w:r>
        </w:p>
      </w:tc>
      <w:tc>
        <w:tcPr>
          <w:tcW w:w="2126" w:type="dxa"/>
          <w:tcBorders>
            <w:left w:val="nil"/>
            <w:right w:val="nil"/>
          </w:tcBorders>
          <w:shd w:val="clear" w:color="auto" w:fill="E6EED5"/>
        </w:tcPr>
        <w:p w14:paraId="7BD8D48E" w14:textId="77777777" w:rsidR="0029564A" w:rsidRPr="00572664" w:rsidRDefault="0029564A" w:rsidP="006C5BF7">
          <w:pPr>
            <w:pStyle w:val="Encabezado"/>
            <w:ind w:right="34" w:hanging="108"/>
            <w:rPr>
              <w:rFonts w:ascii="Arial" w:hAnsi="Arial" w:cs="Arial"/>
              <w:color w:val="76923C"/>
              <w:sz w:val="20"/>
              <w:szCs w:val="20"/>
            </w:rPr>
          </w:pPr>
          <w:r w:rsidRPr="0D00AD30">
            <w:rPr>
              <w:rFonts w:ascii="Arial" w:eastAsia="Arial" w:hAnsi="Arial" w:cs="Arial"/>
              <w:color w:val="76923C" w:themeColor="accent3" w:themeShade="BF"/>
              <w:sz w:val="20"/>
              <w:szCs w:val="20"/>
            </w:rPr>
            <w:t>Fecha: 2010/xx/xx</w:t>
          </w:r>
        </w:p>
      </w:tc>
      <w:tc>
        <w:tcPr>
          <w:tcW w:w="1418" w:type="dxa"/>
          <w:tcBorders>
            <w:left w:val="nil"/>
            <w:right w:val="nil"/>
          </w:tcBorders>
          <w:shd w:val="clear" w:color="auto" w:fill="E6EED5"/>
        </w:tcPr>
        <w:p w14:paraId="6EF2912C" w14:textId="153268C0" w:rsidR="0029564A" w:rsidRPr="00572664" w:rsidRDefault="0029564A" w:rsidP="006C5BF7">
          <w:pPr>
            <w:pStyle w:val="Encabezado"/>
            <w:ind w:left="-250"/>
            <w:rPr>
              <w:rFonts w:ascii="Arial" w:hAnsi="Arial" w:cs="Arial"/>
              <w:color w:val="76923C"/>
              <w:sz w:val="20"/>
              <w:szCs w:val="20"/>
            </w:rPr>
          </w:pPr>
          <w:r w:rsidRPr="0D00AD30">
            <w:rPr>
              <w:rFonts w:ascii="Arial" w:eastAsia="Arial" w:hAnsi="Arial" w:cs="Arial"/>
              <w:color w:val="76923C" w:themeColor="accent3" w:themeShade="BF"/>
              <w:sz w:val="20"/>
              <w:szCs w:val="20"/>
            </w:rPr>
            <w:t xml:space="preserve">PPágina </w:t>
          </w:r>
          <w:r w:rsidRPr="0D00AD30">
            <w:rPr>
              <w:rFonts w:ascii="Arial" w:eastAsia="Arial" w:hAnsi="Arial" w:cs="Arial"/>
              <w:noProof/>
              <w:color w:val="76923C" w:themeColor="accent3" w:themeShade="BF"/>
              <w:sz w:val="20"/>
              <w:szCs w:val="20"/>
            </w:rPr>
            <w:fldChar w:fldCharType="begin"/>
          </w:r>
          <w:r w:rsidRPr="0D00AD30">
            <w:rPr>
              <w:rFonts w:ascii="Arial" w:eastAsia="Arial" w:hAnsi="Arial" w:cs="Arial"/>
              <w:noProof/>
              <w:color w:val="76923C" w:themeColor="accent3" w:themeShade="BF"/>
              <w:sz w:val="20"/>
              <w:szCs w:val="20"/>
            </w:rPr>
            <w:instrText xml:space="preserve"> PAGE </w:instrText>
          </w:r>
          <w:r w:rsidRPr="0D00AD30">
            <w:rPr>
              <w:rFonts w:ascii="Arial" w:eastAsia="Arial" w:hAnsi="Arial" w:cs="Arial"/>
              <w:noProof/>
              <w:color w:val="76923C" w:themeColor="accent3" w:themeShade="BF"/>
              <w:sz w:val="20"/>
              <w:szCs w:val="20"/>
            </w:rPr>
            <w:fldChar w:fldCharType="separate"/>
          </w:r>
          <w:r w:rsidR="00622AE0">
            <w:rPr>
              <w:rFonts w:ascii="Arial" w:eastAsia="Arial" w:hAnsi="Arial" w:cs="Arial"/>
              <w:noProof/>
              <w:color w:val="76923C" w:themeColor="accent3" w:themeShade="BF"/>
              <w:sz w:val="20"/>
              <w:szCs w:val="20"/>
            </w:rPr>
            <w:t>1</w:t>
          </w:r>
          <w:r w:rsidRPr="0D00AD30">
            <w:rPr>
              <w:rFonts w:ascii="Arial" w:eastAsia="Arial" w:hAnsi="Arial" w:cs="Arial"/>
              <w:noProof/>
              <w:color w:val="76923C" w:themeColor="accent3" w:themeShade="BF"/>
              <w:sz w:val="20"/>
              <w:szCs w:val="20"/>
            </w:rPr>
            <w:fldChar w:fldCharType="end"/>
          </w:r>
          <w:r w:rsidRPr="0D00AD30">
            <w:rPr>
              <w:rFonts w:ascii="Arial" w:eastAsia="Arial" w:hAnsi="Arial" w:cs="Arial"/>
              <w:color w:val="76923C" w:themeColor="accent3" w:themeShade="BF"/>
              <w:sz w:val="20"/>
              <w:szCs w:val="20"/>
            </w:rPr>
            <w:t xml:space="preserve"> de </w:t>
          </w:r>
          <w:r w:rsidRPr="0D00AD30">
            <w:rPr>
              <w:rFonts w:ascii="Arial" w:eastAsia="Arial" w:hAnsi="Arial" w:cs="Arial"/>
              <w:noProof/>
              <w:color w:val="76923C" w:themeColor="accent3" w:themeShade="BF"/>
              <w:sz w:val="20"/>
              <w:szCs w:val="20"/>
            </w:rPr>
            <w:fldChar w:fldCharType="begin"/>
          </w:r>
          <w:r w:rsidRPr="0D00AD30">
            <w:rPr>
              <w:rFonts w:ascii="Arial" w:eastAsia="Arial" w:hAnsi="Arial" w:cs="Arial"/>
              <w:noProof/>
              <w:color w:val="76923C" w:themeColor="accent3" w:themeShade="BF"/>
              <w:sz w:val="20"/>
              <w:szCs w:val="20"/>
            </w:rPr>
            <w:instrText xml:space="preserve"> NUMPAGES  </w:instrText>
          </w:r>
          <w:r w:rsidRPr="0D00AD30">
            <w:rPr>
              <w:rFonts w:ascii="Arial" w:eastAsia="Arial" w:hAnsi="Arial" w:cs="Arial"/>
              <w:noProof/>
              <w:color w:val="76923C" w:themeColor="accent3" w:themeShade="BF"/>
              <w:sz w:val="20"/>
              <w:szCs w:val="20"/>
            </w:rPr>
            <w:fldChar w:fldCharType="separate"/>
          </w:r>
          <w:r w:rsidR="00622AE0">
            <w:rPr>
              <w:rFonts w:ascii="Arial" w:eastAsia="Arial" w:hAnsi="Arial" w:cs="Arial"/>
              <w:noProof/>
              <w:color w:val="76923C" w:themeColor="accent3" w:themeShade="BF"/>
              <w:sz w:val="20"/>
              <w:szCs w:val="20"/>
            </w:rPr>
            <w:t>7</w:t>
          </w:r>
          <w:r w:rsidRPr="0D00AD30">
            <w:rPr>
              <w:rFonts w:ascii="Arial" w:eastAsia="Arial" w:hAnsi="Arial" w:cs="Arial"/>
              <w:noProof/>
              <w:color w:val="76923C" w:themeColor="accent3" w:themeShade="BF"/>
              <w:sz w:val="20"/>
              <w:szCs w:val="20"/>
            </w:rPr>
            <w:fldChar w:fldCharType="end"/>
          </w:r>
        </w:p>
      </w:tc>
    </w:tr>
    <w:tr w:rsidR="0029564A" w:rsidRPr="00436587" w14:paraId="168B49C8" w14:textId="77777777" w:rsidTr="0D00AD30">
      <w:trPr>
        <w:trHeight w:val="392"/>
      </w:trPr>
      <w:tc>
        <w:tcPr>
          <w:tcW w:w="9606" w:type="dxa"/>
          <w:gridSpan w:val="5"/>
          <w:vAlign w:val="center"/>
        </w:tcPr>
        <w:p w14:paraId="0A281A1E" w14:textId="77777777" w:rsidR="0029564A" w:rsidRDefault="0029564A" w:rsidP="00677E5A">
          <w:pPr>
            <w:pStyle w:val="Encabezado"/>
            <w:jc w:val="center"/>
            <w:rPr>
              <w:rFonts w:ascii="Arial" w:hAnsi="Arial" w:cs="Arial"/>
              <w:b/>
              <w:bCs/>
              <w:color w:val="76923C"/>
              <w:sz w:val="24"/>
              <w:szCs w:val="24"/>
            </w:rPr>
          </w:pPr>
          <w:r w:rsidRPr="0D00AD30">
            <w:rPr>
              <w:rFonts w:ascii="Arial" w:eastAsia="Arial" w:hAnsi="Arial" w:cs="Arial"/>
              <w:b/>
              <w:bCs/>
              <w:color w:val="76923C" w:themeColor="accent3" w:themeShade="BF"/>
              <w:sz w:val="24"/>
              <w:szCs w:val="24"/>
            </w:rPr>
            <w:t>FORMATO PLAN DE ESPACIO ACADÉMICO</w:t>
          </w:r>
        </w:p>
        <w:p w14:paraId="595495CC" w14:textId="77777777" w:rsidR="0029564A" w:rsidRPr="001A11F2" w:rsidRDefault="0029564A" w:rsidP="00677E5A">
          <w:pPr>
            <w:pStyle w:val="Encabezado"/>
            <w:jc w:val="center"/>
            <w:rPr>
              <w:rFonts w:ascii="Arial" w:hAnsi="Arial" w:cs="Arial"/>
              <w:b/>
              <w:bCs/>
              <w:color w:val="76923C"/>
              <w:sz w:val="24"/>
              <w:szCs w:val="24"/>
            </w:rPr>
          </w:pPr>
          <w:r w:rsidRPr="0D00AD30">
            <w:rPr>
              <w:rFonts w:ascii="Arial" w:eastAsia="Arial" w:hAnsi="Arial" w:cs="Arial"/>
              <w:b/>
              <w:bCs/>
              <w:color w:val="76923C" w:themeColor="accent3" w:themeShade="BF"/>
              <w:sz w:val="24"/>
              <w:szCs w:val="24"/>
            </w:rPr>
            <w:t>PREGRADO O POSGRADO</w:t>
          </w:r>
        </w:p>
      </w:tc>
    </w:tr>
    <w:tr w:rsidR="0029564A" w:rsidRPr="00436587" w14:paraId="4CE7F4F5" w14:textId="77777777" w:rsidTr="0D00AD30">
      <w:trPr>
        <w:trHeight w:val="392"/>
      </w:trPr>
      <w:tc>
        <w:tcPr>
          <w:tcW w:w="9606" w:type="dxa"/>
          <w:gridSpan w:val="5"/>
          <w:shd w:val="clear" w:color="auto" w:fill="EAF1DD" w:themeFill="accent3" w:themeFillTint="33"/>
          <w:vAlign w:val="center"/>
        </w:tcPr>
        <w:p w14:paraId="1212B42F" w14:textId="77777777" w:rsidR="0029564A" w:rsidRPr="001A11F2" w:rsidRDefault="0029564A" w:rsidP="00677E5A">
          <w:pPr>
            <w:pStyle w:val="Encabezado"/>
            <w:tabs>
              <w:tab w:val="left" w:pos="4890"/>
            </w:tabs>
            <w:jc w:val="center"/>
            <w:rPr>
              <w:rFonts w:ascii="Arial" w:hAnsi="Arial" w:cs="Arial"/>
              <w:b/>
              <w:bCs/>
              <w:color w:val="76923C"/>
              <w:sz w:val="24"/>
              <w:szCs w:val="24"/>
            </w:rPr>
          </w:pPr>
          <w:r w:rsidRPr="0D00AD30">
            <w:rPr>
              <w:rFonts w:ascii="Arial" w:eastAsia="Arial" w:hAnsi="Arial" w:cs="Arial"/>
              <w:b/>
              <w:bCs/>
              <w:color w:val="76923C" w:themeColor="accent3" w:themeShade="BF"/>
              <w:sz w:val="24"/>
              <w:szCs w:val="24"/>
            </w:rPr>
            <w:t>MACROPROCESO DOCENCIA</w:t>
          </w:r>
        </w:p>
      </w:tc>
    </w:tr>
  </w:tbl>
  <w:p w14:paraId="01250C73" w14:textId="77777777" w:rsidR="0029564A" w:rsidRDefault="0029564A">
    <w:pPr>
      <w:pStyle w:val="Encabezado"/>
    </w:pPr>
    <w:r>
      <w:rPr>
        <w:noProof/>
        <w:lang w:val="es-CO" w:eastAsia="es-CO"/>
      </w:rPr>
      <w:drawing>
        <wp:anchor distT="0" distB="0" distL="114300" distR="114300" simplePos="0" relativeHeight="251660288" behindDoc="0" locked="0" layoutInCell="1" allowOverlap="1" wp14:anchorId="1C51E1E8" wp14:editId="0777777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8F3"/>
    <w:multiLevelType w:val="hybridMultilevel"/>
    <w:tmpl w:val="138C5D3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3323D1"/>
    <w:multiLevelType w:val="hybridMultilevel"/>
    <w:tmpl w:val="8F123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013893"/>
    <w:multiLevelType w:val="multilevel"/>
    <w:tmpl w:val="30A81B22"/>
    <w:lvl w:ilvl="0">
      <w:start w:val="4"/>
      <w:numFmt w:val="decimal"/>
      <w:lvlText w:val="%1"/>
      <w:lvlJc w:val="left"/>
      <w:pPr>
        <w:ind w:left="480" w:hanging="480"/>
      </w:pPr>
      <w:rPr>
        <w:rFonts w:eastAsia="Times New Roman" w:hint="default"/>
        <w:b w:val="0"/>
      </w:rPr>
    </w:lvl>
    <w:lvl w:ilvl="1">
      <w:start w:val="1"/>
      <w:numFmt w:val="decimal"/>
      <w:lvlText w:val="%1.%2"/>
      <w:lvlJc w:val="left"/>
      <w:pPr>
        <w:ind w:left="1020" w:hanging="480"/>
      </w:pPr>
      <w:rPr>
        <w:rFonts w:eastAsia="Times New Roman" w:hint="default"/>
        <w:b w:val="0"/>
      </w:rPr>
    </w:lvl>
    <w:lvl w:ilvl="2">
      <w:start w:val="1"/>
      <w:numFmt w:val="decimal"/>
      <w:lvlText w:val="%1.%2.%3"/>
      <w:lvlJc w:val="left"/>
      <w:pPr>
        <w:ind w:left="1800" w:hanging="720"/>
      </w:pPr>
      <w:rPr>
        <w:rFonts w:eastAsia="Times New Roman" w:hint="default"/>
        <w:b w:val="0"/>
      </w:rPr>
    </w:lvl>
    <w:lvl w:ilvl="3">
      <w:start w:val="1"/>
      <w:numFmt w:val="decimal"/>
      <w:lvlText w:val="%1.%2.%3.%4"/>
      <w:lvlJc w:val="left"/>
      <w:pPr>
        <w:ind w:left="2340" w:hanging="720"/>
      </w:pPr>
      <w:rPr>
        <w:rFonts w:eastAsia="Times New Roman" w:hint="default"/>
        <w:b w:val="0"/>
      </w:rPr>
    </w:lvl>
    <w:lvl w:ilvl="4">
      <w:start w:val="1"/>
      <w:numFmt w:val="decimal"/>
      <w:lvlText w:val="%1.%2.%3.%4.%5"/>
      <w:lvlJc w:val="left"/>
      <w:pPr>
        <w:ind w:left="3240" w:hanging="1080"/>
      </w:pPr>
      <w:rPr>
        <w:rFonts w:eastAsia="Times New Roman" w:hint="default"/>
        <w:b w:val="0"/>
      </w:rPr>
    </w:lvl>
    <w:lvl w:ilvl="5">
      <w:start w:val="1"/>
      <w:numFmt w:val="decimal"/>
      <w:lvlText w:val="%1.%2.%3.%4.%5.%6"/>
      <w:lvlJc w:val="left"/>
      <w:pPr>
        <w:ind w:left="3780" w:hanging="1080"/>
      </w:pPr>
      <w:rPr>
        <w:rFonts w:eastAsia="Times New Roman" w:hint="default"/>
        <w:b w:val="0"/>
      </w:rPr>
    </w:lvl>
    <w:lvl w:ilvl="6">
      <w:start w:val="1"/>
      <w:numFmt w:val="decimal"/>
      <w:lvlText w:val="%1.%2.%3.%4.%5.%6.%7"/>
      <w:lvlJc w:val="left"/>
      <w:pPr>
        <w:ind w:left="4680" w:hanging="1440"/>
      </w:pPr>
      <w:rPr>
        <w:rFonts w:eastAsia="Times New Roman" w:hint="default"/>
        <w:b w:val="0"/>
      </w:rPr>
    </w:lvl>
    <w:lvl w:ilvl="7">
      <w:start w:val="1"/>
      <w:numFmt w:val="decimal"/>
      <w:lvlText w:val="%1.%2.%3.%4.%5.%6.%7.%8"/>
      <w:lvlJc w:val="left"/>
      <w:pPr>
        <w:ind w:left="5220" w:hanging="1440"/>
      </w:pPr>
      <w:rPr>
        <w:rFonts w:eastAsia="Times New Roman" w:hint="default"/>
        <w:b w:val="0"/>
      </w:rPr>
    </w:lvl>
    <w:lvl w:ilvl="8">
      <w:start w:val="1"/>
      <w:numFmt w:val="decimal"/>
      <w:lvlText w:val="%1.%2.%3.%4.%5.%6.%7.%8.%9"/>
      <w:lvlJc w:val="left"/>
      <w:pPr>
        <w:ind w:left="5760" w:hanging="1440"/>
      </w:pPr>
      <w:rPr>
        <w:rFonts w:eastAsia="Times New Roman" w:hint="default"/>
        <w:b w:val="0"/>
      </w:rPr>
    </w:lvl>
  </w:abstractNum>
  <w:abstractNum w:abstractNumId="3"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ED2B3B"/>
    <w:multiLevelType w:val="hybridMultilevel"/>
    <w:tmpl w:val="569E5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9F45C8"/>
    <w:multiLevelType w:val="singleLevel"/>
    <w:tmpl w:val="F830127A"/>
    <w:lvl w:ilvl="0">
      <w:start w:val="1"/>
      <w:numFmt w:val="decimal"/>
      <w:lvlText w:val="%1."/>
      <w:legacy w:legacy="1" w:legacySpace="120" w:legacyIndent="360"/>
      <w:lvlJc w:val="left"/>
      <w:pPr>
        <w:ind w:left="360" w:hanging="360"/>
      </w:pPr>
    </w:lvl>
  </w:abstractNum>
  <w:abstractNum w:abstractNumId="12" w15:restartNumberingAfterBreak="0">
    <w:nsid w:val="21A456F5"/>
    <w:multiLevelType w:val="hybridMultilevel"/>
    <w:tmpl w:val="856CE3E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2A7D32A1"/>
    <w:multiLevelType w:val="singleLevel"/>
    <w:tmpl w:val="16702AD0"/>
    <w:lvl w:ilvl="0">
      <w:start w:val="1"/>
      <w:numFmt w:val="decimal"/>
      <w:lvlText w:val="%1."/>
      <w:legacy w:legacy="1" w:legacySpace="120" w:legacyIndent="360"/>
      <w:lvlJc w:val="left"/>
      <w:pPr>
        <w:ind w:left="360" w:hanging="360"/>
      </w:pPr>
    </w:lvl>
  </w:abstractNum>
  <w:abstractNum w:abstractNumId="16" w15:restartNumberingAfterBreak="0">
    <w:nsid w:val="331F6F56"/>
    <w:multiLevelType w:val="hybridMultilevel"/>
    <w:tmpl w:val="486471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0976F9"/>
    <w:multiLevelType w:val="hybridMultilevel"/>
    <w:tmpl w:val="9EFA70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0A7CC8"/>
    <w:multiLevelType w:val="multilevel"/>
    <w:tmpl w:val="D85280B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B076BF0"/>
    <w:multiLevelType w:val="hybridMultilevel"/>
    <w:tmpl w:val="0234FDF0"/>
    <w:lvl w:ilvl="0" w:tplc="0B44824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0D06B9"/>
    <w:multiLevelType w:val="multilevel"/>
    <w:tmpl w:val="D85280B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AC4077"/>
    <w:multiLevelType w:val="hybridMultilevel"/>
    <w:tmpl w:val="67689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1"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2"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A655BF"/>
    <w:multiLevelType w:val="hybridMultilevel"/>
    <w:tmpl w:val="426A4E46"/>
    <w:lvl w:ilvl="0" w:tplc="0C0A000F">
      <w:start w:val="1"/>
      <w:numFmt w:val="decimal"/>
      <w:lvlText w:val="%1."/>
      <w:lvlJc w:val="left"/>
      <w:pPr>
        <w:tabs>
          <w:tab w:val="num" w:pos="720"/>
        </w:tabs>
        <w:ind w:left="720" w:hanging="360"/>
      </w:pPr>
      <w:rPr>
        <w:rFonts w:hint="default"/>
      </w:rPr>
    </w:lvl>
    <w:lvl w:ilvl="1" w:tplc="347CC9A2">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5AF0512"/>
    <w:multiLevelType w:val="hybridMultilevel"/>
    <w:tmpl w:val="4AA40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E60A37"/>
    <w:multiLevelType w:val="hybridMultilevel"/>
    <w:tmpl w:val="662E6ADC"/>
    <w:lvl w:ilvl="0" w:tplc="499A2762">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BBF159B"/>
    <w:multiLevelType w:val="hybridMultilevel"/>
    <w:tmpl w:val="70AA8AB8"/>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6"/>
  </w:num>
  <w:num w:numId="2">
    <w:abstractNumId w:val="8"/>
  </w:num>
  <w:num w:numId="3">
    <w:abstractNumId w:val="30"/>
  </w:num>
  <w:num w:numId="4">
    <w:abstractNumId w:val="4"/>
  </w:num>
  <w:num w:numId="5">
    <w:abstractNumId w:val="20"/>
  </w:num>
  <w:num w:numId="6">
    <w:abstractNumId w:val="7"/>
  </w:num>
  <w:num w:numId="7">
    <w:abstractNumId w:val="32"/>
  </w:num>
  <w:num w:numId="8">
    <w:abstractNumId w:val="25"/>
  </w:num>
  <w:num w:numId="9">
    <w:abstractNumId w:val="3"/>
  </w:num>
  <w:num w:numId="10">
    <w:abstractNumId w:val="9"/>
  </w:num>
  <w:num w:numId="11">
    <w:abstractNumId w:val="26"/>
  </w:num>
  <w:num w:numId="12">
    <w:abstractNumId w:val="31"/>
  </w:num>
  <w:num w:numId="13">
    <w:abstractNumId w:val="17"/>
  </w:num>
  <w:num w:numId="14">
    <w:abstractNumId w:val="24"/>
  </w:num>
  <w:num w:numId="15">
    <w:abstractNumId w:val="28"/>
  </w:num>
  <w:num w:numId="16">
    <w:abstractNumId w:val="13"/>
  </w:num>
  <w:num w:numId="17">
    <w:abstractNumId w:val="21"/>
  </w:num>
  <w:num w:numId="18">
    <w:abstractNumId w:val="5"/>
  </w:num>
  <w:num w:numId="19">
    <w:abstractNumId w:val="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35"/>
  </w:num>
  <w:num w:numId="23">
    <w:abstractNumId w:val="19"/>
  </w:num>
  <w:num w:numId="24">
    <w:abstractNumId w:val="33"/>
  </w:num>
  <w:num w:numId="25">
    <w:abstractNumId w:val="15"/>
  </w:num>
  <w:num w:numId="26">
    <w:abstractNumId w:val="23"/>
  </w:num>
  <w:num w:numId="27">
    <w:abstractNumId w:val="11"/>
  </w:num>
  <w:num w:numId="28">
    <w:abstractNumId w:val="37"/>
  </w:num>
  <w:num w:numId="29">
    <w:abstractNumId w:val="16"/>
  </w:num>
  <w:num w:numId="30">
    <w:abstractNumId w:val="34"/>
  </w:num>
  <w:num w:numId="31">
    <w:abstractNumId w:val="12"/>
  </w:num>
  <w:num w:numId="32">
    <w:abstractNumId w:val="1"/>
  </w:num>
  <w:num w:numId="33">
    <w:abstractNumId w:val="29"/>
  </w:num>
  <w:num w:numId="34">
    <w:abstractNumId w:val="18"/>
  </w:num>
  <w:num w:numId="35">
    <w:abstractNumId w:val="0"/>
  </w:num>
  <w:num w:numId="36">
    <w:abstractNumId w:val="22"/>
  </w:num>
  <w:num w:numId="37">
    <w:abstractNumId w:val="10"/>
  </w:num>
  <w:num w:numId="38">
    <w:abstractNumId w:val="27"/>
  </w:num>
  <w:num w:numId="39">
    <w:abstractNumId w:val="38"/>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309F3"/>
    <w:rsid w:val="0004404D"/>
    <w:rsid w:val="0004791C"/>
    <w:rsid w:val="0005737A"/>
    <w:rsid w:val="00063399"/>
    <w:rsid w:val="00075E87"/>
    <w:rsid w:val="00084B34"/>
    <w:rsid w:val="00093EE0"/>
    <w:rsid w:val="000A1823"/>
    <w:rsid w:val="000C054C"/>
    <w:rsid w:val="000D2829"/>
    <w:rsid w:val="000F0C64"/>
    <w:rsid w:val="0011230A"/>
    <w:rsid w:val="00125247"/>
    <w:rsid w:val="00125269"/>
    <w:rsid w:val="00130AD9"/>
    <w:rsid w:val="00130CC9"/>
    <w:rsid w:val="00135C5A"/>
    <w:rsid w:val="00157CC7"/>
    <w:rsid w:val="00177C9A"/>
    <w:rsid w:val="001837E2"/>
    <w:rsid w:val="001B28AF"/>
    <w:rsid w:val="001B66BD"/>
    <w:rsid w:val="001E11D7"/>
    <w:rsid w:val="001E1B9F"/>
    <w:rsid w:val="001F2738"/>
    <w:rsid w:val="002038F6"/>
    <w:rsid w:val="00210C83"/>
    <w:rsid w:val="00221678"/>
    <w:rsid w:val="00223136"/>
    <w:rsid w:val="002269C3"/>
    <w:rsid w:val="0023229A"/>
    <w:rsid w:val="00232772"/>
    <w:rsid w:val="002359D5"/>
    <w:rsid w:val="00236B6E"/>
    <w:rsid w:val="00241199"/>
    <w:rsid w:val="002465C7"/>
    <w:rsid w:val="0025510E"/>
    <w:rsid w:val="002761AF"/>
    <w:rsid w:val="00280E10"/>
    <w:rsid w:val="0028358A"/>
    <w:rsid w:val="0029564A"/>
    <w:rsid w:val="002A3BA1"/>
    <w:rsid w:val="002C58F7"/>
    <w:rsid w:val="002D3BAE"/>
    <w:rsid w:val="002E3994"/>
    <w:rsid w:val="002E50FD"/>
    <w:rsid w:val="002F0D48"/>
    <w:rsid w:val="002F4883"/>
    <w:rsid w:val="002F64BD"/>
    <w:rsid w:val="00303881"/>
    <w:rsid w:val="0033068A"/>
    <w:rsid w:val="0033702B"/>
    <w:rsid w:val="00354F6E"/>
    <w:rsid w:val="0037115A"/>
    <w:rsid w:val="00382615"/>
    <w:rsid w:val="003942DB"/>
    <w:rsid w:val="0039743D"/>
    <w:rsid w:val="003A714B"/>
    <w:rsid w:val="003B2249"/>
    <w:rsid w:val="003C0682"/>
    <w:rsid w:val="003C093B"/>
    <w:rsid w:val="003C10A2"/>
    <w:rsid w:val="003C7A5A"/>
    <w:rsid w:val="003D2E83"/>
    <w:rsid w:val="003E54B4"/>
    <w:rsid w:val="003E76A2"/>
    <w:rsid w:val="003F18AA"/>
    <w:rsid w:val="003F6E7B"/>
    <w:rsid w:val="0043626F"/>
    <w:rsid w:val="00440E65"/>
    <w:rsid w:val="004449AE"/>
    <w:rsid w:val="00445F99"/>
    <w:rsid w:val="00455DCA"/>
    <w:rsid w:val="00461013"/>
    <w:rsid w:val="00467BD2"/>
    <w:rsid w:val="00470DAD"/>
    <w:rsid w:val="00496FDB"/>
    <w:rsid w:val="004A5A09"/>
    <w:rsid w:val="004C1BC1"/>
    <w:rsid w:val="004C4270"/>
    <w:rsid w:val="004E1A50"/>
    <w:rsid w:val="004F306A"/>
    <w:rsid w:val="00501F5A"/>
    <w:rsid w:val="005028FF"/>
    <w:rsid w:val="00525BF2"/>
    <w:rsid w:val="0053416C"/>
    <w:rsid w:val="0053747B"/>
    <w:rsid w:val="00544A2C"/>
    <w:rsid w:val="00547FA2"/>
    <w:rsid w:val="005548F8"/>
    <w:rsid w:val="005565EB"/>
    <w:rsid w:val="005774B4"/>
    <w:rsid w:val="00586465"/>
    <w:rsid w:val="005908F5"/>
    <w:rsid w:val="00592606"/>
    <w:rsid w:val="005951EA"/>
    <w:rsid w:val="0059636F"/>
    <w:rsid w:val="005B28D0"/>
    <w:rsid w:val="005C24A1"/>
    <w:rsid w:val="005D2BFA"/>
    <w:rsid w:val="005D5927"/>
    <w:rsid w:val="005D66E8"/>
    <w:rsid w:val="005E1BF9"/>
    <w:rsid w:val="005E75AB"/>
    <w:rsid w:val="00617965"/>
    <w:rsid w:val="00617F03"/>
    <w:rsid w:val="00622AE0"/>
    <w:rsid w:val="00626B8E"/>
    <w:rsid w:val="00636958"/>
    <w:rsid w:val="00650A96"/>
    <w:rsid w:val="00651D36"/>
    <w:rsid w:val="006618A4"/>
    <w:rsid w:val="00672724"/>
    <w:rsid w:val="00677E5A"/>
    <w:rsid w:val="00691581"/>
    <w:rsid w:val="006A7449"/>
    <w:rsid w:val="006B3DDE"/>
    <w:rsid w:val="006C0031"/>
    <w:rsid w:val="006C5BF7"/>
    <w:rsid w:val="006C658F"/>
    <w:rsid w:val="006D3C0D"/>
    <w:rsid w:val="006E11B8"/>
    <w:rsid w:val="006F19B6"/>
    <w:rsid w:val="00701B5E"/>
    <w:rsid w:val="0070685A"/>
    <w:rsid w:val="00710265"/>
    <w:rsid w:val="00710D46"/>
    <w:rsid w:val="007166B3"/>
    <w:rsid w:val="00724D56"/>
    <w:rsid w:val="00725D5F"/>
    <w:rsid w:val="00760EE5"/>
    <w:rsid w:val="00767062"/>
    <w:rsid w:val="00771B15"/>
    <w:rsid w:val="00785B47"/>
    <w:rsid w:val="00790C0E"/>
    <w:rsid w:val="007A7D88"/>
    <w:rsid w:val="007D15B6"/>
    <w:rsid w:val="007D1F9C"/>
    <w:rsid w:val="007E2326"/>
    <w:rsid w:val="007F58AB"/>
    <w:rsid w:val="0081517C"/>
    <w:rsid w:val="00823F66"/>
    <w:rsid w:val="00825F17"/>
    <w:rsid w:val="00852715"/>
    <w:rsid w:val="0087291D"/>
    <w:rsid w:val="008927A7"/>
    <w:rsid w:val="008B607E"/>
    <w:rsid w:val="008C712E"/>
    <w:rsid w:val="008D062B"/>
    <w:rsid w:val="008D5ED9"/>
    <w:rsid w:val="008E23D0"/>
    <w:rsid w:val="008E6587"/>
    <w:rsid w:val="008E6618"/>
    <w:rsid w:val="00910E7A"/>
    <w:rsid w:val="00913584"/>
    <w:rsid w:val="00916B0D"/>
    <w:rsid w:val="009243B4"/>
    <w:rsid w:val="0092516E"/>
    <w:rsid w:val="0092683C"/>
    <w:rsid w:val="00926D1F"/>
    <w:rsid w:val="00933467"/>
    <w:rsid w:val="0094638E"/>
    <w:rsid w:val="009516EF"/>
    <w:rsid w:val="00953EDF"/>
    <w:rsid w:val="00970563"/>
    <w:rsid w:val="00975FE5"/>
    <w:rsid w:val="00982644"/>
    <w:rsid w:val="009938E9"/>
    <w:rsid w:val="009A0565"/>
    <w:rsid w:val="009B6D32"/>
    <w:rsid w:val="009C2DF0"/>
    <w:rsid w:val="009F2D6E"/>
    <w:rsid w:val="009F4ED8"/>
    <w:rsid w:val="009F733D"/>
    <w:rsid w:val="00A13BAD"/>
    <w:rsid w:val="00A220E0"/>
    <w:rsid w:val="00A22B14"/>
    <w:rsid w:val="00A27D86"/>
    <w:rsid w:val="00A31CE8"/>
    <w:rsid w:val="00A35491"/>
    <w:rsid w:val="00A80564"/>
    <w:rsid w:val="00AA326E"/>
    <w:rsid w:val="00AB30DE"/>
    <w:rsid w:val="00AC5225"/>
    <w:rsid w:val="00AF152D"/>
    <w:rsid w:val="00AF1E4F"/>
    <w:rsid w:val="00B05B01"/>
    <w:rsid w:val="00B14EE6"/>
    <w:rsid w:val="00B51E85"/>
    <w:rsid w:val="00BA6468"/>
    <w:rsid w:val="00BA67D6"/>
    <w:rsid w:val="00BC3E38"/>
    <w:rsid w:val="00BE2210"/>
    <w:rsid w:val="00BE226A"/>
    <w:rsid w:val="00BE2A6A"/>
    <w:rsid w:val="00BF0BF7"/>
    <w:rsid w:val="00C273B1"/>
    <w:rsid w:val="00C36374"/>
    <w:rsid w:val="00C4548F"/>
    <w:rsid w:val="00C513D1"/>
    <w:rsid w:val="00C53CEA"/>
    <w:rsid w:val="00C7343A"/>
    <w:rsid w:val="00C76916"/>
    <w:rsid w:val="00C813E7"/>
    <w:rsid w:val="00C839CD"/>
    <w:rsid w:val="00C903AE"/>
    <w:rsid w:val="00C96D9A"/>
    <w:rsid w:val="00CA0182"/>
    <w:rsid w:val="00CE2829"/>
    <w:rsid w:val="00D0224B"/>
    <w:rsid w:val="00D126BA"/>
    <w:rsid w:val="00D25457"/>
    <w:rsid w:val="00D2756D"/>
    <w:rsid w:val="00D31303"/>
    <w:rsid w:val="00D3158B"/>
    <w:rsid w:val="00D534C3"/>
    <w:rsid w:val="00D5551A"/>
    <w:rsid w:val="00D60354"/>
    <w:rsid w:val="00D60359"/>
    <w:rsid w:val="00D631E1"/>
    <w:rsid w:val="00D6366A"/>
    <w:rsid w:val="00D63990"/>
    <w:rsid w:val="00D702F0"/>
    <w:rsid w:val="00D706B1"/>
    <w:rsid w:val="00D73EB1"/>
    <w:rsid w:val="00D746BC"/>
    <w:rsid w:val="00D8397B"/>
    <w:rsid w:val="00D878B3"/>
    <w:rsid w:val="00DA1D8C"/>
    <w:rsid w:val="00DA521C"/>
    <w:rsid w:val="00DB68DC"/>
    <w:rsid w:val="00DC1982"/>
    <w:rsid w:val="00DD1272"/>
    <w:rsid w:val="00E144AA"/>
    <w:rsid w:val="00E21C06"/>
    <w:rsid w:val="00E243B1"/>
    <w:rsid w:val="00E31374"/>
    <w:rsid w:val="00E3254D"/>
    <w:rsid w:val="00E4537D"/>
    <w:rsid w:val="00E46A1E"/>
    <w:rsid w:val="00E46B47"/>
    <w:rsid w:val="00E513D2"/>
    <w:rsid w:val="00E60B30"/>
    <w:rsid w:val="00E65B0D"/>
    <w:rsid w:val="00E8724B"/>
    <w:rsid w:val="00EA006A"/>
    <w:rsid w:val="00EA6D11"/>
    <w:rsid w:val="00EB2C3F"/>
    <w:rsid w:val="00EB55E6"/>
    <w:rsid w:val="00EC00DD"/>
    <w:rsid w:val="00EE2B75"/>
    <w:rsid w:val="00EF512E"/>
    <w:rsid w:val="00F01953"/>
    <w:rsid w:val="00F12E85"/>
    <w:rsid w:val="00F241FD"/>
    <w:rsid w:val="00F32A40"/>
    <w:rsid w:val="00F939C4"/>
    <w:rsid w:val="00FA7E15"/>
    <w:rsid w:val="00FB3B86"/>
    <w:rsid w:val="00FC62E8"/>
    <w:rsid w:val="00FC6946"/>
    <w:rsid w:val="00FD188A"/>
    <w:rsid w:val="00FF2C80"/>
    <w:rsid w:val="00FF79E1"/>
    <w:rsid w:val="0D00AD30"/>
    <w:rsid w:val="527F65E7"/>
    <w:rsid w:val="6268844C"/>
    <w:rsid w:val="7D895F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91FF0"/>
  <w15:docId w15:val="{2EDCE4DB-AD30-4DE1-8F62-1BDF3A949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uiPriority w:val="39"/>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customStyle="1" w:styleId="Textoindependiente21">
    <w:name w:val="Texto independiente 21"/>
    <w:basedOn w:val="Normal"/>
    <w:rsid w:val="006618A4"/>
    <w:pPr>
      <w:overflowPunct w:val="0"/>
      <w:autoSpaceDE w:val="0"/>
      <w:autoSpaceDN w:val="0"/>
      <w:adjustRightInd w:val="0"/>
      <w:spacing w:after="0" w:line="240" w:lineRule="auto"/>
      <w:ind w:left="1276"/>
      <w:jc w:val="both"/>
      <w:textAlignment w:val="baseline"/>
    </w:pPr>
    <w:rPr>
      <w:rFonts w:ascii="Book Antiqua" w:eastAsia="Times New Roman" w:hAnsi="Book Antiqua"/>
      <w:i/>
      <w:sz w:val="24"/>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571698">
      <w:bodyDiv w:val="1"/>
      <w:marLeft w:val="0"/>
      <w:marRight w:val="0"/>
      <w:marTop w:val="0"/>
      <w:marBottom w:val="0"/>
      <w:divBdr>
        <w:top w:val="none" w:sz="0" w:space="0" w:color="auto"/>
        <w:left w:val="none" w:sz="0" w:space="0" w:color="auto"/>
        <w:bottom w:val="none" w:sz="0" w:space="0" w:color="auto"/>
        <w:right w:val="none" w:sz="0" w:space="0" w:color="auto"/>
      </w:divBdr>
    </w:div>
    <w:div w:id="229731493">
      <w:bodyDiv w:val="1"/>
      <w:marLeft w:val="0"/>
      <w:marRight w:val="0"/>
      <w:marTop w:val="0"/>
      <w:marBottom w:val="0"/>
      <w:divBdr>
        <w:top w:val="none" w:sz="0" w:space="0" w:color="auto"/>
        <w:left w:val="none" w:sz="0" w:space="0" w:color="auto"/>
        <w:bottom w:val="none" w:sz="0" w:space="0" w:color="auto"/>
        <w:right w:val="none" w:sz="0" w:space="0" w:color="auto"/>
      </w:divBdr>
    </w:div>
    <w:div w:id="563419149">
      <w:bodyDiv w:val="1"/>
      <w:marLeft w:val="0"/>
      <w:marRight w:val="0"/>
      <w:marTop w:val="0"/>
      <w:marBottom w:val="0"/>
      <w:divBdr>
        <w:top w:val="none" w:sz="0" w:space="0" w:color="auto"/>
        <w:left w:val="none" w:sz="0" w:space="0" w:color="auto"/>
        <w:bottom w:val="none" w:sz="0" w:space="0" w:color="auto"/>
        <w:right w:val="none" w:sz="0" w:space="0" w:color="auto"/>
      </w:divBdr>
    </w:div>
    <w:div w:id="928199827">
      <w:bodyDiv w:val="1"/>
      <w:marLeft w:val="0"/>
      <w:marRight w:val="0"/>
      <w:marTop w:val="0"/>
      <w:marBottom w:val="0"/>
      <w:divBdr>
        <w:top w:val="none" w:sz="0" w:space="0" w:color="auto"/>
        <w:left w:val="none" w:sz="0" w:space="0" w:color="auto"/>
        <w:bottom w:val="none" w:sz="0" w:space="0" w:color="auto"/>
        <w:right w:val="none" w:sz="0" w:space="0" w:color="auto"/>
      </w:divBdr>
    </w:div>
    <w:div w:id="939794636">
      <w:bodyDiv w:val="1"/>
      <w:marLeft w:val="0"/>
      <w:marRight w:val="0"/>
      <w:marTop w:val="0"/>
      <w:marBottom w:val="0"/>
      <w:divBdr>
        <w:top w:val="none" w:sz="0" w:space="0" w:color="auto"/>
        <w:left w:val="none" w:sz="0" w:space="0" w:color="auto"/>
        <w:bottom w:val="none" w:sz="0" w:space="0" w:color="auto"/>
        <w:right w:val="none" w:sz="0" w:space="0" w:color="auto"/>
      </w:divBdr>
    </w:div>
    <w:div w:id="949893508">
      <w:bodyDiv w:val="1"/>
      <w:marLeft w:val="0"/>
      <w:marRight w:val="0"/>
      <w:marTop w:val="0"/>
      <w:marBottom w:val="0"/>
      <w:divBdr>
        <w:top w:val="none" w:sz="0" w:space="0" w:color="auto"/>
        <w:left w:val="none" w:sz="0" w:space="0" w:color="auto"/>
        <w:bottom w:val="none" w:sz="0" w:space="0" w:color="auto"/>
        <w:right w:val="none" w:sz="0" w:space="0" w:color="auto"/>
      </w:divBdr>
    </w:div>
    <w:div w:id="1624573932">
      <w:bodyDiv w:val="1"/>
      <w:marLeft w:val="0"/>
      <w:marRight w:val="0"/>
      <w:marTop w:val="0"/>
      <w:marBottom w:val="0"/>
      <w:divBdr>
        <w:top w:val="none" w:sz="0" w:space="0" w:color="auto"/>
        <w:left w:val="none" w:sz="0" w:space="0" w:color="auto"/>
        <w:bottom w:val="none" w:sz="0" w:space="0" w:color="auto"/>
        <w:right w:val="none" w:sz="0" w:space="0" w:color="auto"/>
      </w:divBdr>
    </w:div>
    <w:div w:id="184937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5DC19-3B1E-4055-B7CF-8503A281A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1634</Words>
  <Characters>8992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2012-01-31T22:02:00Z</cp:lastPrinted>
  <dcterms:created xsi:type="dcterms:W3CDTF">2018-03-08T15:45:00Z</dcterms:created>
  <dcterms:modified xsi:type="dcterms:W3CDTF">2018-03-08T15:45:00Z</dcterms:modified>
</cp:coreProperties>
</file>