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75"/>
        <w:gridCol w:w="8147"/>
      </w:tblGrid>
      <w:tr w:rsidR="00153C12" w:rsidRPr="00153C12" w:rsidTr="009E18FA">
        <w:trPr>
          <w:trHeight w:val="567"/>
        </w:trPr>
        <w:tc>
          <w:tcPr>
            <w:tcW w:w="1402" w:type="pct"/>
            <w:vAlign w:val="center"/>
          </w:tcPr>
          <w:p w:rsidR="00153C12" w:rsidRPr="00153C12" w:rsidRDefault="00586C3A" w:rsidP="00153C12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153C12">
              <w:rPr>
                <w:rFonts w:ascii="Arial" w:hAnsi="Arial" w:cs="Arial"/>
                <w:b/>
                <w:sz w:val="20"/>
                <w:szCs w:val="24"/>
              </w:rPr>
              <w:t>Título del informe</w:t>
            </w:r>
          </w:p>
        </w:tc>
        <w:tc>
          <w:tcPr>
            <w:tcW w:w="3598" w:type="pct"/>
            <w:vAlign w:val="center"/>
          </w:tcPr>
          <w:p w:rsidR="00153C12" w:rsidRPr="00153C12" w:rsidRDefault="00153C12" w:rsidP="00153C12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153C12" w:rsidRPr="00153C12" w:rsidTr="009E18FA">
        <w:trPr>
          <w:trHeight w:val="567"/>
        </w:trPr>
        <w:tc>
          <w:tcPr>
            <w:tcW w:w="1402" w:type="pct"/>
            <w:vAlign w:val="center"/>
          </w:tcPr>
          <w:p w:rsidR="00153C12" w:rsidRPr="00153C12" w:rsidRDefault="00586C3A" w:rsidP="00153C12">
            <w:p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Método del ensayo</w:t>
            </w:r>
          </w:p>
        </w:tc>
        <w:tc>
          <w:tcPr>
            <w:tcW w:w="3598" w:type="pct"/>
            <w:vAlign w:val="center"/>
          </w:tcPr>
          <w:p w:rsidR="00153C12" w:rsidRPr="00153C12" w:rsidRDefault="00153C12" w:rsidP="00153C12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153C12" w:rsidRPr="00153C12" w:rsidTr="009E18FA">
        <w:trPr>
          <w:trHeight w:val="567"/>
        </w:trPr>
        <w:tc>
          <w:tcPr>
            <w:tcW w:w="1402" w:type="pct"/>
            <w:vAlign w:val="center"/>
          </w:tcPr>
          <w:p w:rsidR="00153C12" w:rsidRPr="00153C12" w:rsidRDefault="00586C3A" w:rsidP="00373A2D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153C12">
              <w:rPr>
                <w:rFonts w:ascii="Arial" w:hAnsi="Arial" w:cs="Arial"/>
                <w:b/>
                <w:sz w:val="20"/>
                <w:szCs w:val="24"/>
              </w:rPr>
              <w:t>Revisión</w:t>
            </w:r>
          </w:p>
        </w:tc>
        <w:tc>
          <w:tcPr>
            <w:tcW w:w="3598" w:type="pct"/>
            <w:vAlign w:val="center"/>
          </w:tcPr>
          <w:p w:rsidR="00153C12" w:rsidRPr="00153C12" w:rsidRDefault="00153C12" w:rsidP="00153C12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153C12" w:rsidRPr="00153C12" w:rsidTr="009E18FA">
        <w:trPr>
          <w:trHeight w:val="567"/>
        </w:trPr>
        <w:tc>
          <w:tcPr>
            <w:tcW w:w="1402" w:type="pct"/>
            <w:vAlign w:val="center"/>
          </w:tcPr>
          <w:p w:rsidR="00153C12" w:rsidRPr="00153C12" w:rsidRDefault="00586C3A" w:rsidP="00373A2D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153C12">
              <w:rPr>
                <w:rFonts w:ascii="Arial" w:hAnsi="Arial" w:cs="Arial"/>
                <w:b/>
                <w:sz w:val="20"/>
                <w:szCs w:val="24"/>
              </w:rPr>
              <w:t>Fecha</w:t>
            </w:r>
          </w:p>
        </w:tc>
        <w:tc>
          <w:tcPr>
            <w:tcW w:w="3598" w:type="pct"/>
            <w:vAlign w:val="center"/>
          </w:tcPr>
          <w:p w:rsidR="00153C12" w:rsidRPr="00153C12" w:rsidRDefault="00153C12" w:rsidP="00153C12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153C12" w:rsidRPr="00153C12" w:rsidTr="009E18FA">
        <w:trPr>
          <w:trHeight w:val="567"/>
        </w:trPr>
        <w:tc>
          <w:tcPr>
            <w:tcW w:w="1402" w:type="pct"/>
            <w:vAlign w:val="center"/>
          </w:tcPr>
          <w:p w:rsidR="00153C12" w:rsidRPr="000C5A96" w:rsidRDefault="00586C3A" w:rsidP="00373A2D">
            <w:p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Elaboró:</w:t>
            </w:r>
          </w:p>
        </w:tc>
        <w:tc>
          <w:tcPr>
            <w:tcW w:w="3598" w:type="pct"/>
            <w:vAlign w:val="center"/>
          </w:tcPr>
          <w:p w:rsidR="00153C12" w:rsidRPr="00153C12" w:rsidRDefault="00153C12" w:rsidP="00153C12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153C12" w:rsidRPr="00153C12" w:rsidTr="009E18FA">
        <w:trPr>
          <w:trHeight w:val="567"/>
        </w:trPr>
        <w:tc>
          <w:tcPr>
            <w:tcW w:w="1402" w:type="pct"/>
            <w:tcBorders>
              <w:bottom w:val="single" w:sz="4" w:space="0" w:color="auto"/>
            </w:tcBorders>
            <w:vAlign w:val="center"/>
          </w:tcPr>
          <w:p w:rsidR="00153C12" w:rsidRPr="00153C12" w:rsidRDefault="00586C3A" w:rsidP="00373A2D">
            <w:p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Aprobó:</w:t>
            </w:r>
          </w:p>
        </w:tc>
        <w:tc>
          <w:tcPr>
            <w:tcW w:w="3598" w:type="pct"/>
            <w:tcBorders>
              <w:bottom w:val="single" w:sz="4" w:space="0" w:color="auto"/>
            </w:tcBorders>
            <w:vAlign w:val="center"/>
          </w:tcPr>
          <w:p w:rsidR="00153C12" w:rsidRPr="00153C12" w:rsidRDefault="00153C12" w:rsidP="00153C12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0041E4" w:rsidRPr="00153C12" w:rsidTr="009E18FA">
        <w:trPr>
          <w:trHeight w:val="245"/>
        </w:trPr>
        <w:tc>
          <w:tcPr>
            <w:tcW w:w="5000" w:type="pct"/>
            <w:gridSpan w:val="2"/>
            <w:tcBorders>
              <w:bottom w:val="nil"/>
            </w:tcBorders>
            <w:vAlign w:val="center"/>
          </w:tcPr>
          <w:p w:rsidR="000041E4" w:rsidRPr="000041E4" w:rsidRDefault="00586C3A" w:rsidP="000041E4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Objetivos:</w:t>
            </w:r>
          </w:p>
        </w:tc>
      </w:tr>
      <w:tr w:rsidR="000041E4" w:rsidRPr="00153C12" w:rsidTr="009E18FA">
        <w:trPr>
          <w:trHeight w:val="2040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0041E4" w:rsidRDefault="000041E4" w:rsidP="000041E4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  <w:tr w:rsidR="000041E4" w:rsidRPr="00153C12" w:rsidTr="009E18FA">
        <w:trPr>
          <w:trHeight w:val="284"/>
        </w:trPr>
        <w:tc>
          <w:tcPr>
            <w:tcW w:w="5000" w:type="pct"/>
            <w:gridSpan w:val="2"/>
            <w:tcBorders>
              <w:bottom w:val="nil"/>
            </w:tcBorders>
            <w:vAlign w:val="center"/>
          </w:tcPr>
          <w:p w:rsidR="000041E4" w:rsidRPr="000041E4" w:rsidRDefault="00D046AF" w:rsidP="000041E4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4"/>
              </w:rPr>
            </w:pPr>
            <w:r w:rsidRPr="000041E4">
              <w:rPr>
                <w:rFonts w:ascii="Arial" w:hAnsi="Arial" w:cs="Arial"/>
                <w:b/>
                <w:sz w:val="20"/>
                <w:szCs w:val="24"/>
              </w:rPr>
              <w:t>Principio del método:</w:t>
            </w:r>
          </w:p>
        </w:tc>
      </w:tr>
      <w:tr w:rsidR="000041E4" w:rsidRPr="00153C12" w:rsidTr="009E18FA">
        <w:trPr>
          <w:trHeight w:val="1773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0041E4" w:rsidRDefault="000041E4" w:rsidP="00153C12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153C12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153C12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153C12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153C12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153C12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  <w:tr w:rsidR="000041E4" w:rsidRPr="00153C12" w:rsidTr="009E18FA">
        <w:trPr>
          <w:trHeight w:val="240"/>
        </w:trPr>
        <w:tc>
          <w:tcPr>
            <w:tcW w:w="5000" w:type="pct"/>
            <w:gridSpan w:val="2"/>
            <w:tcBorders>
              <w:bottom w:val="nil"/>
            </w:tcBorders>
          </w:tcPr>
          <w:p w:rsidR="000041E4" w:rsidRPr="000041E4" w:rsidRDefault="000041E4" w:rsidP="000041E4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 w:rsidRPr="000041E4">
              <w:rPr>
                <w:rFonts w:ascii="Arial" w:hAnsi="Arial" w:cs="Arial"/>
                <w:b/>
                <w:i/>
                <w:sz w:val="20"/>
                <w:szCs w:val="24"/>
              </w:rPr>
              <w:t xml:space="preserve"> Limitaciones e interferencias</w:t>
            </w:r>
          </w:p>
        </w:tc>
      </w:tr>
      <w:tr w:rsidR="000041E4" w:rsidRPr="00153C12" w:rsidTr="009E18FA">
        <w:trPr>
          <w:trHeight w:val="1590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b/>
                <w:i/>
                <w:sz w:val="20"/>
                <w:szCs w:val="24"/>
              </w:rPr>
            </w:pPr>
          </w:p>
          <w:p w:rsidR="009E18FA" w:rsidRDefault="009E18FA" w:rsidP="000041E4">
            <w:pPr>
              <w:rPr>
                <w:rFonts w:ascii="Arial" w:hAnsi="Arial" w:cs="Arial"/>
                <w:b/>
                <w:i/>
                <w:sz w:val="20"/>
                <w:szCs w:val="24"/>
              </w:rPr>
            </w:pPr>
          </w:p>
          <w:p w:rsidR="009E18FA" w:rsidRDefault="009E18FA" w:rsidP="000041E4">
            <w:pPr>
              <w:rPr>
                <w:rFonts w:ascii="Arial" w:hAnsi="Arial" w:cs="Arial"/>
                <w:b/>
                <w:i/>
                <w:sz w:val="20"/>
                <w:szCs w:val="24"/>
              </w:rPr>
            </w:pPr>
          </w:p>
        </w:tc>
      </w:tr>
      <w:tr w:rsidR="000041E4" w:rsidRPr="00153C12" w:rsidTr="009E18FA">
        <w:trPr>
          <w:trHeight w:val="255"/>
        </w:trPr>
        <w:tc>
          <w:tcPr>
            <w:tcW w:w="5000" w:type="pct"/>
            <w:gridSpan w:val="2"/>
            <w:tcBorders>
              <w:bottom w:val="nil"/>
            </w:tcBorders>
          </w:tcPr>
          <w:p w:rsidR="000041E4" w:rsidRPr="000041E4" w:rsidRDefault="000041E4" w:rsidP="000041E4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lastRenderedPageBreak/>
              <w:t>Toma y preservación de muestras:</w:t>
            </w:r>
          </w:p>
        </w:tc>
      </w:tr>
      <w:tr w:rsidR="000041E4" w:rsidRPr="00153C12" w:rsidTr="009E18FA">
        <w:trPr>
          <w:trHeight w:val="1340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b/>
                <w:i/>
                <w:sz w:val="20"/>
                <w:szCs w:val="24"/>
              </w:rPr>
            </w:pPr>
          </w:p>
        </w:tc>
      </w:tr>
      <w:tr w:rsidR="000041E4" w:rsidRPr="00153C12" w:rsidTr="009E18FA">
        <w:trPr>
          <w:trHeight w:val="284"/>
        </w:trPr>
        <w:tc>
          <w:tcPr>
            <w:tcW w:w="5000" w:type="pct"/>
            <w:gridSpan w:val="2"/>
            <w:tcBorders>
              <w:bottom w:val="nil"/>
            </w:tcBorders>
          </w:tcPr>
          <w:p w:rsidR="000041E4" w:rsidRPr="000041E4" w:rsidRDefault="00D046AF" w:rsidP="00373A2D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Metodología</w:t>
            </w:r>
            <w:r w:rsidR="000041E4" w:rsidRPr="000041E4">
              <w:rPr>
                <w:rFonts w:ascii="Arial" w:hAnsi="Arial" w:cs="Arial"/>
                <w:b/>
                <w:sz w:val="20"/>
                <w:szCs w:val="24"/>
              </w:rPr>
              <w:t>:</w:t>
            </w:r>
          </w:p>
        </w:tc>
      </w:tr>
      <w:tr w:rsidR="000041E4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0041E4" w:rsidRPr="000041E4" w:rsidRDefault="00546D4F" w:rsidP="00373A2D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t>Materiales, equipos e instrumento</w:t>
            </w:r>
            <w:r w:rsidR="000041E4">
              <w:rPr>
                <w:rFonts w:ascii="Arial" w:hAnsi="Arial" w:cs="Arial"/>
                <w:b/>
                <w:i/>
                <w:sz w:val="20"/>
                <w:szCs w:val="24"/>
              </w:rPr>
              <w:t>:</w:t>
            </w:r>
          </w:p>
        </w:tc>
      </w:tr>
      <w:tr w:rsidR="000041E4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  <w:p w:rsidR="000041E4" w:rsidRPr="000041E4" w:rsidRDefault="000041E4" w:rsidP="000041E4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FE5EC0" w:rsidRPr="00153C12" w:rsidTr="009E18FA">
        <w:trPr>
          <w:trHeight w:val="255"/>
        </w:trPr>
        <w:tc>
          <w:tcPr>
            <w:tcW w:w="5000" w:type="pct"/>
            <w:gridSpan w:val="2"/>
            <w:tcBorders>
              <w:bottom w:val="nil"/>
            </w:tcBorders>
          </w:tcPr>
          <w:p w:rsidR="00FE5EC0" w:rsidRPr="000041E4" w:rsidRDefault="00FE5EC0" w:rsidP="006970A8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t>Reactivos:</w:t>
            </w:r>
          </w:p>
        </w:tc>
      </w:tr>
      <w:tr w:rsidR="00FE5EC0" w:rsidRPr="00153C12" w:rsidTr="009E18FA">
        <w:trPr>
          <w:trHeight w:val="1340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FE5EC0" w:rsidRDefault="00FE5EC0" w:rsidP="006970A8">
            <w:pPr>
              <w:rPr>
                <w:rFonts w:ascii="Arial" w:hAnsi="Arial" w:cs="Arial"/>
                <w:sz w:val="20"/>
                <w:szCs w:val="24"/>
              </w:rPr>
            </w:pPr>
          </w:p>
          <w:p w:rsidR="00FE5EC0" w:rsidRDefault="00FE5EC0" w:rsidP="006970A8">
            <w:pPr>
              <w:rPr>
                <w:rFonts w:ascii="Arial" w:hAnsi="Arial" w:cs="Arial"/>
                <w:sz w:val="20"/>
                <w:szCs w:val="24"/>
              </w:rPr>
            </w:pPr>
          </w:p>
          <w:p w:rsidR="00FE5EC0" w:rsidRDefault="00FE5EC0" w:rsidP="006970A8">
            <w:pPr>
              <w:rPr>
                <w:rFonts w:ascii="Arial" w:hAnsi="Arial" w:cs="Arial"/>
                <w:sz w:val="20"/>
                <w:szCs w:val="24"/>
              </w:rPr>
            </w:pPr>
          </w:p>
          <w:p w:rsidR="00FE5EC0" w:rsidRDefault="00FE5EC0" w:rsidP="006970A8">
            <w:pPr>
              <w:rPr>
                <w:rFonts w:ascii="Arial" w:hAnsi="Arial" w:cs="Arial"/>
                <w:sz w:val="20"/>
                <w:szCs w:val="24"/>
              </w:rPr>
            </w:pPr>
          </w:p>
          <w:p w:rsidR="00FE5EC0" w:rsidRDefault="00FE5EC0" w:rsidP="006970A8">
            <w:pPr>
              <w:rPr>
                <w:rFonts w:ascii="Arial" w:hAnsi="Arial" w:cs="Arial"/>
                <w:sz w:val="20"/>
                <w:szCs w:val="24"/>
              </w:rPr>
            </w:pPr>
          </w:p>
          <w:p w:rsidR="00FE5EC0" w:rsidRDefault="00FE5EC0" w:rsidP="006970A8">
            <w:pPr>
              <w:rPr>
                <w:rFonts w:ascii="Arial" w:hAnsi="Arial" w:cs="Arial"/>
                <w:b/>
                <w:i/>
                <w:sz w:val="20"/>
                <w:szCs w:val="24"/>
              </w:rPr>
            </w:pPr>
          </w:p>
        </w:tc>
      </w:tr>
      <w:tr w:rsidR="00546D4F" w:rsidRPr="00153C12" w:rsidTr="009E18FA">
        <w:trPr>
          <w:trHeight w:val="255"/>
        </w:trPr>
        <w:tc>
          <w:tcPr>
            <w:tcW w:w="5000" w:type="pct"/>
            <w:gridSpan w:val="2"/>
            <w:tcBorders>
              <w:bottom w:val="nil"/>
            </w:tcBorders>
          </w:tcPr>
          <w:p w:rsidR="00546D4F" w:rsidRPr="000041E4" w:rsidRDefault="00FE5EC0" w:rsidP="00373A2D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t>Trazabilidad de equipos, instrumentos y material de referencia</w:t>
            </w:r>
            <w:r w:rsidR="00546D4F">
              <w:rPr>
                <w:rFonts w:ascii="Arial" w:hAnsi="Arial" w:cs="Arial"/>
                <w:b/>
                <w:i/>
                <w:sz w:val="20"/>
                <w:szCs w:val="24"/>
              </w:rPr>
              <w:t>:</w:t>
            </w:r>
          </w:p>
        </w:tc>
      </w:tr>
      <w:tr w:rsidR="00546D4F" w:rsidRPr="00153C12" w:rsidTr="009E18FA">
        <w:trPr>
          <w:trHeight w:val="1340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546D4F" w:rsidRDefault="00546D4F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46D4F" w:rsidRDefault="00546D4F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46D4F" w:rsidRDefault="00546D4F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46D4F" w:rsidRDefault="00546D4F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46D4F" w:rsidRDefault="00546D4F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46D4F" w:rsidRDefault="00546D4F" w:rsidP="00373A2D">
            <w:pPr>
              <w:rPr>
                <w:rFonts w:ascii="Arial" w:hAnsi="Arial" w:cs="Arial"/>
                <w:b/>
                <w:i/>
                <w:sz w:val="20"/>
                <w:szCs w:val="24"/>
              </w:rPr>
            </w:pPr>
          </w:p>
        </w:tc>
      </w:tr>
      <w:tr w:rsidR="00546D4F" w:rsidRPr="00153C12" w:rsidTr="009E18FA">
        <w:trPr>
          <w:trHeight w:val="255"/>
        </w:trPr>
        <w:tc>
          <w:tcPr>
            <w:tcW w:w="5000" w:type="pct"/>
            <w:gridSpan w:val="2"/>
            <w:tcBorders>
              <w:bottom w:val="nil"/>
            </w:tcBorders>
          </w:tcPr>
          <w:p w:rsidR="00546D4F" w:rsidRPr="000041E4" w:rsidRDefault="00546D4F" w:rsidP="00373A2D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t>Descripción del método:</w:t>
            </w:r>
          </w:p>
        </w:tc>
      </w:tr>
      <w:tr w:rsidR="00546D4F" w:rsidRPr="00153C12" w:rsidTr="009E18FA">
        <w:trPr>
          <w:trHeight w:val="1340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546D4F" w:rsidRDefault="00546D4F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46D4F" w:rsidRDefault="00546D4F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46D4F" w:rsidRDefault="00546D4F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46D4F" w:rsidRDefault="00546D4F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46D4F" w:rsidRDefault="00546D4F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46D4F" w:rsidRDefault="00546D4F" w:rsidP="00373A2D">
            <w:pPr>
              <w:rPr>
                <w:rFonts w:ascii="Arial" w:hAnsi="Arial" w:cs="Arial"/>
                <w:b/>
                <w:i/>
                <w:sz w:val="20"/>
                <w:szCs w:val="24"/>
              </w:rPr>
            </w:pPr>
          </w:p>
        </w:tc>
      </w:tr>
      <w:tr w:rsidR="00224288" w:rsidRPr="00153C12" w:rsidTr="009E18FA">
        <w:trPr>
          <w:trHeight w:val="284"/>
        </w:trPr>
        <w:tc>
          <w:tcPr>
            <w:tcW w:w="5000" w:type="pct"/>
            <w:gridSpan w:val="2"/>
            <w:tcBorders>
              <w:bottom w:val="nil"/>
            </w:tcBorders>
          </w:tcPr>
          <w:p w:rsidR="00224288" w:rsidRPr="000041E4" w:rsidRDefault="00D046AF" w:rsidP="00373A2D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Etapa previa</w:t>
            </w:r>
            <w:r w:rsidR="00224288" w:rsidRPr="000041E4">
              <w:rPr>
                <w:rFonts w:ascii="Arial" w:hAnsi="Arial" w:cs="Arial"/>
                <w:b/>
                <w:sz w:val="20"/>
                <w:szCs w:val="24"/>
              </w:rPr>
              <w:t>:</w:t>
            </w:r>
          </w:p>
        </w:tc>
      </w:tr>
      <w:tr w:rsidR="0022428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224288" w:rsidRPr="000041E4" w:rsidRDefault="00224288" w:rsidP="00373A2D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t>Establecimiento de las condiciones de análisis:</w:t>
            </w:r>
          </w:p>
        </w:tc>
      </w:tr>
      <w:tr w:rsidR="0022428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9E18FA" w:rsidRDefault="009E18FA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9E18FA" w:rsidRDefault="009E18FA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Pr="000041E4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224288" w:rsidRPr="00153C12" w:rsidTr="009E18FA">
        <w:trPr>
          <w:trHeight w:val="255"/>
        </w:trPr>
        <w:tc>
          <w:tcPr>
            <w:tcW w:w="5000" w:type="pct"/>
            <w:gridSpan w:val="2"/>
            <w:tcBorders>
              <w:bottom w:val="nil"/>
            </w:tcBorders>
          </w:tcPr>
          <w:p w:rsidR="00224288" w:rsidRPr="000041E4" w:rsidRDefault="005C2828" w:rsidP="00474E45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lastRenderedPageBreak/>
              <w:t>Límite</w:t>
            </w:r>
            <w:r w:rsidR="00224288">
              <w:rPr>
                <w:rFonts w:ascii="Arial" w:hAnsi="Arial" w:cs="Arial"/>
                <w:b/>
                <w:i/>
                <w:sz w:val="20"/>
                <w:szCs w:val="24"/>
              </w:rPr>
              <w:t xml:space="preserve"> de detección instrumental</w:t>
            </w:r>
            <w:r w:rsidR="00474E45">
              <w:rPr>
                <w:rFonts w:ascii="Arial" w:hAnsi="Arial" w:cs="Arial"/>
                <w:b/>
                <w:i/>
                <w:sz w:val="20"/>
                <w:szCs w:val="24"/>
              </w:rPr>
              <w:t xml:space="preserve"> – LDI </w:t>
            </w:r>
            <w:r w:rsidR="00224288" w:rsidRPr="00224288">
              <w:rPr>
                <w:rFonts w:ascii="Arial" w:hAnsi="Arial" w:cs="Arial"/>
                <w:i/>
                <w:sz w:val="20"/>
                <w:szCs w:val="24"/>
              </w:rPr>
              <w:t>(</w:t>
            </w:r>
            <w:r w:rsidR="00224288">
              <w:rPr>
                <w:rFonts w:ascii="Arial" w:hAnsi="Arial" w:cs="Arial"/>
                <w:i/>
                <w:sz w:val="20"/>
                <w:szCs w:val="24"/>
              </w:rPr>
              <w:t>aplica para técnicas espectrofotométricas)</w:t>
            </w:r>
            <w:r w:rsidR="00224288">
              <w:rPr>
                <w:rFonts w:ascii="Arial" w:hAnsi="Arial" w:cs="Arial"/>
                <w:b/>
                <w:i/>
                <w:sz w:val="20"/>
                <w:szCs w:val="24"/>
              </w:rPr>
              <w:t>:</w:t>
            </w:r>
          </w:p>
        </w:tc>
      </w:tr>
      <w:tr w:rsidR="0022428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224288" w:rsidRPr="000041E4" w:rsidRDefault="00224288" w:rsidP="00373A2D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bottom w:val="nil"/>
            </w:tcBorders>
          </w:tcPr>
          <w:p w:rsidR="005C2828" w:rsidRPr="000041E4" w:rsidRDefault="005C2828" w:rsidP="005C2828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t xml:space="preserve">Límite de cuantificación del </w:t>
            </w:r>
            <w:r w:rsidR="00D046AF">
              <w:rPr>
                <w:rFonts w:ascii="Arial" w:hAnsi="Arial" w:cs="Arial"/>
                <w:b/>
                <w:i/>
                <w:sz w:val="20"/>
                <w:szCs w:val="24"/>
              </w:rPr>
              <w:t>método</w:t>
            </w:r>
            <w:r>
              <w:rPr>
                <w:rFonts w:ascii="Arial" w:hAnsi="Arial" w:cs="Arial"/>
                <w:b/>
                <w:i/>
                <w:sz w:val="20"/>
                <w:szCs w:val="24"/>
              </w:rPr>
              <w:t xml:space="preserve"> – LC:</w:t>
            </w: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Pr="000041E4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bottom w:val="nil"/>
            </w:tcBorders>
          </w:tcPr>
          <w:p w:rsidR="005C2828" w:rsidRPr="000041E4" w:rsidRDefault="005C2828" w:rsidP="005C2828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t>Intervalo Lineal / Intervalo de trabajo:</w:t>
            </w: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Pr="000041E4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5C2828" w:rsidRPr="00153C12" w:rsidTr="009E18FA">
        <w:trPr>
          <w:trHeight w:val="284"/>
        </w:trPr>
        <w:tc>
          <w:tcPr>
            <w:tcW w:w="5000" w:type="pct"/>
            <w:gridSpan w:val="2"/>
            <w:tcBorders>
              <w:bottom w:val="nil"/>
            </w:tcBorders>
          </w:tcPr>
          <w:p w:rsidR="005C2828" w:rsidRPr="000041E4" w:rsidRDefault="00D046AF" w:rsidP="00373A2D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Comprobación del método</w:t>
            </w:r>
            <w:r w:rsidR="005C2828" w:rsidRPr="000041E4">
              <w:rPr>
                <w:rFonts w:ascii="Arial" w:hAnsi="Arial" w:cs="Arial"/>
                <w:b/>
                <w:sz w:val="20"/>
                <w:szCs w:val="24"/>
              </w:rPr>
              <w:t>:</w:t>
            </w: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5C2828" w:rsidRPr="000041E4" w:rsidRDefault="005C2828" w:rsidP="00373A2D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t>Grupo de muestras analizadas:</w:t>
            </w: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Pr="000041E4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bottom w:val="nil"/>
            </w:tcBorders>
          </w:tcPr>
          <w:p w:rsidR="005C2828" w:rsidRPr="000041E4" w:rsidRDefault="005C2828" w:rsidP="005C2828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t>Resultados:</w:t>
            </w: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Pr="000041E4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5C2828" w:rsidRPr="00153C12" w:rsidTr="009E18FA">
        <w:trPr>
          <w:trHeight w:val="284"/>
        </w:trPr>
        <w:tc>
          <w:tcPr>
            <w:tcW w:w="5000" w:type="pct"/>
            <w:gridSpan w:val="2"/>
            <w:tcBorders>
              <w:bottom w:val="nil"/>
            </w:tcBorders>
          </w:tcPr>
          <w:p w:rsidR="005C2828" w:rsidRPr="000041E4" w:rsidRDefault="00D046AF" w:rsidP="00373A2D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lastRenderedPageBreak/>
              <w:t>Análisis de resultados</w:t>
            </w:r>
            <w:r w:rsidR="005C2828" w:rsidRPr="000041E4">
              <w:rPr>
                <w:rFonts w:ascii="Arial" w:hAnsi="Arial" w:cs="Arial"/>
                <w:b/>
                <w:sz w:val="20"/>
                <w:szCs w:val="24"/>
              </w:rPr>
              <w:t>:</w:t>
            </w: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nil"/>
            </w:tcBorders>
          </w:tcPr>
          <w:p w:rsidR="005C2828" w:rsidRPr="000041E4" w:rsidRDefault="005C2828" w:rsidP="00373A2D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t>Precisión:</w:t>
            </w: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Pr="000041E4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bottom w:val="nil"/>
            </w:tcBorders>
          </w:tcPr>
          <w:p w:rsidR="005C2828" w:rsidRPr="000041E4" w:rsidRDefault="005C2828" w:rsidP="00373A2D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t>Exactitud:</w:t>
            </w: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Pr="000041E4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bottom w:val="nil"/>
            </w:tcBorders>
          </w:tcPr>
          <w:p w:rsidR="005C2828" w:rsidRPr="000041E4" w:rsidRDefault="005C2828" w:rsidP="00373A2D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i/>
                <w:sz w:val="20"/>
                <w:szCs w:val="24"/>
              </w:rPr>
            </w:pPr>
            <w:r>
              <w:rPr>
                <w:rFonts w:ascii="Arial" w:hAnsi="Arial" w:cs="Arial"/>
                <w:b/>
                <w:i/>
                <w:sz w:val="20"/>
                <w:szCs w:val="24"/>
              </w:rPr>
              <w:t>Recuperación:</w:t>
            </w: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Pr="000041E4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5C2828" w:rsidRPr="00153C12" w:rsidTr="009E18FA">
        <w:trPr>
          <w:trHeight w:val="284"/>
        </w:trPr>
        <w:tc>
          <w:tcPr>
            <w:tcW w:w="5000" w:type="pct"/>
            <w:gridSpan w:val="2"/>
            <w:tcBorders>
              <w:bottom w:val="nil"/>
            </w:tcBorders>
          </w:tcPr>
          <w:p w:rsidR="005C2828" w:rsidRPr="000041E4" w:rsidRDefault="00D046AF" w:rsidP="00373A2D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Conclusiones</w:t>
            </w:r>
            <w:r w:rsidR="005C2828" w:rsidRPr="000041E4">
              <w:rPr>
                <w:rFonts w:ascii="Arial" w:hAnsi="Arial" w:cs="Arial"/>
                <w:b/>
                <w:sz w:val="20"/>
                <w:szCs w:val="24"/>
              </w:rPr>
              <w:t>:</w:t>
            </w: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</w:tcPr>
          <w:p w:rsidR="005C2828" w:rsidRDefault="005C2828" w:rsidP="005C2828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5C2828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5C2828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5C2828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5C2828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Pr="005C2828" w:rsidRDefault="005C2828" w:rsidP="005C2828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5C2828" w:rsidRPr="00153C12" w:rsidTr="009E18FA">
        <w:trPr>
          <w:trHeight w:val="284"/>
        </w:trPr>
        <w:tc>
          <w:tcPr>
            <w:tcW w:w="5000" w:type="pct"/>
            <w:gridSpan w:val="2"/>
            <w:tcBorders>
              <w:bottom w:val="nil"/>
            </w:tcBorders>
          </w:tcPr>
          <w:p w:rsidR="005C2828" w:rsidRPr="000041E4" w:rsidRDefault="00D046AF" w:rsidP="00373A2D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Bibliografía</w:t>
            </w:r>
            <w:r w:rsidR="005C2828" w:rsidRPr="000041E4">
              <w:rPr>
                <w:rFonts w:ascii="Arial" w:hAnsi="Arial" w:cs="Arial"/>
                <w:b/>
                <w:sz w:val="20"/>
                <w:szCs w:val="24"/>
              </w:rPr>
              <w:t>:</w:t>
            </w:r>
          </w:p>
        </w:tc>
      </w:tr>
      <w:tr w:rsidR="005C2828" w:rsidRPr="00153C12" w:rsidTr="009E18FA">
        <w:trPr>
          <w:trHeight w:val="255"/>
        </w:trPr>
        <w:tc>
          <w:tcPr>
            <w:tcW w:w="5000" w:type="pct"/>
            <w:gridSpan w:val="2"/>
            <w:tcBorders>
              <w:top w:val="nil"/>
            </w:tcBorders>
          </w:tcPr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  <w:p w:rsidR="005C2828" w:rsidRPr="005C2828" w:rsidRDefault="005C2828" w:rsidP="00373A2D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:rsidR="00153C12" w:rsidRPr="00153C12" w:rsidRDefault="00153C12" w:rsidP="009C4A21">
      <w:pPr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153C12" w:rsidRPr="00153C12" w:rsidRDefault="00153C12" w:rsidP="009C4A21">
      <w:pPr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01034D" w:rsidRPr="00153C12" w:rsidRDefault="0001034D" w:rsidP="009C4A21">
      <w:pPr>
        <w:spacing w:after="0" w:line="240" w:lineRule="auto"/>
        <w:jc w:val="both"/>
        <w:rPr>
          <w:rFonts w:ascii="Arial" w:hAnsi="Arial" w:cs="Arial"/>
          <w:sz w:val="20"/>
          <w:szCs w:val="24"/>
        </w:rPr>
        <w:sectPr w:rsidR="0001034D" w:rsidRPr="00153C12" w:rsidSect="009E18FA">
          <w:headerReference w:type="default" r:id="rId8"/>
          <w:pgSz w:w="12240" w:h="15840"/>
          <w:pgMar w:top="1418" w:right="567" w:bottom="1418" w:left="567" w:header="709" w:footer="709" w:gutter="0"/>
          <w:cols w:space="708"/>
          <w:docGrid w:linePitch="360"/>
        </w:sectPr>
      </w:pPr>
    </w:p>
    <w:p w:rsidR="002447BF" w:rsidRPr="004D2624" w:rsidRDefault="004D2624" w:rsidP="004D2624">
      <w:pPr>
        <w:spacing w:after="0" w:line="240" w:lineRule="auto"/>
        <w:jc w:val="right"/>
        <w:rPr>
          <w:rFonts w:ascii="Arial" w:hAnsi="Arial" w:cs="Arial"/>
          <w:b/>
          <w:sz w:val="20"/>
          <w:szCs w:val="24"/>
          <w:u w:val="single"/>
        </w:rPr>
      </w:pPr>
      <w:bookmarkStart w:id="0" w:name="_GoBack"/>
      <w:bookmarkEnd w:id="0"/>
      <w:r w:rsidRPr="004D2624">
        <w:rPr>
          <w:rFonts w:ascii="Arial" w:hAnsi="Arial" w:cs="Arial"/>
          <w:b/>
          <w:sz w:val="20"/>
          <w:szCs w:val="24"/>
          <w:u w:val="single"/>
        </w:rPr>
        <w:t>FIN DOCUMENTO</w:t>
      </w:r>
    </w:p>
    <w:sectPr w:rsidR="002447BF" w:rsidRPr="004D2624" w:rsidSect="00A61C1E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1D0" w:rsidRDefault="001351D0" w:rsidP="00153C12">
      <w:pPr>
        <w:spacing w:after="0" w:line="240" w:lineRule="auto"/>
      </w:pPr>
      <w:r>
        <w:separator/>
      </w:r>
    </w:p>
  </w:endnote>
  <w:endnote w:type="continuationSeparator" w:id="0">
    <w:p w:rsidR="001351D0" w:rsidRDefault="001351D0" w:rsidP="00153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1D0" w:rsidRDefault="001351D0" w:rsidP="00153C12">
      <w:pPr>
        <w:spacing w:after="0" w:line="240" w:lineRule="auto"/>
      </w:pPr>
      <w:r>
        <w:separator/>
      </w:r>
    </w:p>
  </w:footnote>
  <w:footnote w:type="continuationSeparator" w:id="0">
    <w:p w:rsidR="001351D0" w:rsidRDefault="001351D0" w:rsidP="00153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34"/>
      <w:gridCol w:w="4006"/>
      <w:gridCol w:w="1842"/>
      <w:gridCol w:w="2128"/>
      <w:gridCol w:w="1536"/>
    </w:tblGrid>
    <w:tr w:rsidR="009E18FA" w:rsidTr="009E18FA">
      <w:tc>
        <w:tcPr>
          <w:tcW w:w="771" w:type="pct"/>
          <w:vMerge w:val="restart"/>
        </w:tcPr>
        <w:p w:rsidR="009E18FA" w:rsidRDefault="009E18FA" w:rsidP="009E18FA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2A855AE3" wp14:editId="58FC8058">
                <wp:extent cx="733425" cy="904875"/>
                <wp:effectExtent l="0" t="0" r="9525" b="9525"/>
                <wp:docPr id="2" name="Picture 1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lum bright="-3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4"/>
          <w:vAlign w:val="center"/>
        </w:tcPr>
        <w:p w:rsidR="009E18FA" w:rsidRDefault="009E18FA" w:rsidP="009E18FA">
          <w:pPr>
            <w:pStyle w:val="Encabezado"/>
            <w:jc w:val="right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69D48D8D" wp14:editId="1A475568">
                    <wp:extent cx="3400425" cy="561975"/>
                    <wp:effectExtent l="0" t="0" r="0" b="0"/>
                    <wp:docPr id="3" name="2 CuadroTexto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400425" cy="561975"/>
                            </a:xfrm>
                            <a:prstGeom prst="rect">
                              <a:avLst/>
                            </a:prstGeom>
                            <a:noFill/>
                            <a:ln w="9525" cmpd="sng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E18FA" w:rsidRDefault="009E18FA" w:rsidP="009E18FA">
                                <w:pPr>
                                  <w:pStyle w:val="NormalWeb"/>
                                  <w:spacing w:before="0" w:beforeAutospacing="0" w:after="0" w:afterAutospacing="0"/>
                                  <w:jc w:val="right"/>
                                </w:pPr>
                                <w:r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6600"/>
                                    <w:sz w:val="32"/>
                                    <w:szCs w:val="32"/>
                                  </w:rPr>
                                  <w:t>UNIVERSIDAD DEL QUINDIO</w:t>
                                </w:r>
                              </w:p>
                              <w:p w:rsidR="009E18FA" w:rsidRDefault="009E18FA" w:rsidP="009E18FA">
                                <w:pPr>
                                  <w:pStyle w:val="NormalWeb"/>
                                  <w:spacing w:before="0" w:beforeAutospacing="0" w:after="0" w:afterAutospacing="0"/>
                                  <w:jc w:val="right"/>
                                </w:pPr>
                                <w:r>
                                  <w:rPr>
                                    <w:rFonts w:asciiTheme="minorHAnsi" w:hAnsi="Calibri" w:cstheme="minorBidi"/>
                                    <w:b/>
                                    <w:bCs/>
                                    <w:color w:val="006600"/>
                                    <w:sz w:val="32"/>
                                    <w:szCs w:val="32"/>
                                  </w:rPr>
                                  <w:t>SISTEMA INTEGRADO DE GESTIÓN</w:t>
                                </w:r>
                              </w:p>
                            </w:txbxContent>
                          </wps:txbx>
                          <wps:bodyPr vertOverflow="clip" horzOverflow="clip" wrap="square" rtlCol="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69D48D8D" id="_x0000_t202" coordsize="21600,21600" o:spt="202" path="m,l,21600r21600,l21600,xe">
                    <v:stroke joinstyle="miter"/>
                    <v:path gradientshapeok="t" o:connecttype="rect"/>
                  </v:shapetype>
                  <v:shape id="2 CuadroTexto" o:spid="_x0000_s1026" type="#_x0000_t202" style="width:267.75pt;height:4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" filled="f" stroked="f">
                    <v:textbox>
                      <w:txbxContent>
                        <w:p w:rsidR="009E18FA" w:rsidRDefault="009E18FA" w:rsidP="009E18FA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</w:pPr>
                          <w:r>
                            <w:rPr>
                              <w:rFonts w:asciiTheme="minorHAnsi" w:hAnsi="Calibri" w:cstheme="minorBidi"/>
                              <w:b/>
                              <w:bCs/>
                              <w:color w:val="006600"/>
                              <w:sz w:val="32"/>
                              <w:szCs w:val="32"/>
                            </w:rPr>
                            <w:t>UNIVERSIDAD DEL QUINDIO</w:t>
                          </w:r>
                        </w:p>
                        <w:p w:rsidR="009E18FA" w:rsidRDefault="009E18FA" w:rsidP="009E18FA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</w:pPr>
                          <w:r>
                            <w:rPr>
                              <w:rFonts w:asciiTheme="minorHAnsi" w:hAnsi="Calibri" w:cstheme="minorBidi"/>
                              <w:b/>
                              <w:bCs/>
                              <w:color w:val="006600"/>
                              <w:sz w:val="32"/>
                              <w:szCs w:val="32"/>
                            </w:rPr>
                            <w:t>SISTEMA INTEGRADO DE GESTIÓN</w:t>
                          </w: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tc>
    </w:tr>
    <w:tr w:rsidR="009E18FA" w:rsidTr="009E18FA">
      <w:tblPrEx>
        <w:tblCellMar>
          <w:left w:w="108" w:type="dxa"/>
          <w:right w:w="108" w:type="dxa"/>
        </w:tblCellMar>
      </w:tblPrEx>
      <w:tc>
        <w:tcPr>
          <w:tcW w:w="771" w:type="pct"/>
          <w:vMerge/>
        </w:tcPr>
        <w:p w:rsidR="009E18FA" w:rsidRDefault="009E18FA">
          <w:pPr>
            <w:pStyle w:val="Encabezado"/>
          </w:pPr>
        </w:p>
      </w:tc>
      <w:tc>
        <w:tcPr>
          <w:tcW w:w="4229" w:type="pct"/>
          <w:gridSpan w:val="4"/>
        </w:tcPr>
        <w:p w:rsidR="009E18FA" w:rsidRPr="009E18FA" w:rsidRDefault="009E18FA" w:rsidP="005C17A7">
          <w:pPr>
            <w:pStyle w:val="Encabezado"/>
            <w:jc w:val="center"/>
            <w:rPr>
              <w:rFonts w:ascii="Arial" w:hAnsi="Arial" w:cs="Arial"/>
              <w:b/>
            </w:rPr>
          </w:pPr>
          <w:r w:rsidRPr="009E18FA">
            <w:rPr>
              <w:rFonts w:ascii="Arial" w:hAnsi="Arial" w:cs="Arial"/>
              <w:b/>
            </w:rPr>
            <w:t>INFORME DE COMPROBACIÓN DE MÉTODO DE ENSAYO</w:t>
          </w:r>
        </w:p>
      </w:tc>
    </w:tr>
    <w:tr w:rsidR="009E18FA" w:rsidTr="005C17A7">
      <w:tblPrEx>
        <w:tblCellMar>
          <w:left w:w="108" w:type="dxa"/>
          <w:right w:w="108" w:type="dxa"/>
        </w:tblCellMar>
      </w:tblPrEx>
      <w:tc>
        <w:tcPr>
          <w:tcW w:w="771" w:type="pct"/>
          <w:vMerge/>
        </w:tcPr>
        <w:p w:rsidR="009E18FA" w:rsidRDefault="009E18FA" w:rsidP="009E18FA">
          <w:pPr>
            <w:pStyle w:val="Encabezado"/>
          </w:pPr>
        </w:p>
      </w:tc>
      <w:tc>
        <w:tcPr>
          <w:tcW w:w="1781" w:type="pct"/>
          <w:vAlign w:val="center"/>
        </w:tcPr>
        <w:p w:rsidR="009E18FA" w:rsidRDefault="009E18FA" w:rsidP="005C17A7">
          <w:pPr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CÓDIGO</w:t>
          </w:r>
          <w:r w:rsidR="005C17A7">
            <w:rPr>
              <w:rFonts w:ascii="Arial" w:hAnsi="Arial" w:cs="Arial"/>
              <w:sz w:val="20"/>
              <w:szCs w:val="20"/>
            </w:rPr>
            <w:t xml:space="preserve">: </w:t>
          </w:r>
          <w:r w:rsidR="005C17A7" w:rsidRPr="005C17A7">
            <w:rPr>
              <w:rFonts w:ascii="Arial" w:hAnsi="Arial" w:cs="Arial"/>
              <w:sz w:val="20"/>
              <w:szCs w:val="20"/>
            </w:rPr>
            <w:t>M.EDS-04.LA.IN</w:t>
          </w:r>
          <w:r w:rsidR="003E48AC">
            <w:rPr>
              <w:rFonts w:ascii="Arial" w:hAnsi="Arial" w:cs="Arial"/>
              <w:sz w:val="20"/>
              <w:szCs w:val="20"/>
            </w:rPr>
            <w:t>T.13</w:t>
          </w:r>
          <w:r w:rsidR="005C17A7">
            <w:rPr>
              <w:rFonts w:ascii="Arial" w:hAnsi="Arial" w:cs="Arial"/>
              <w:sz w:val="20"/>
              <w:szCs w:val="20"/>
            </w:rPr>
            <w:t>.F.01</w:t>
          </w:r>
        </w:p>
      </w:tc>
      <w:tc>
        <w:tcPr>
          <w:tcW w:w="819" w:type="pct"/>
          <w:vAlign w:val="center"/>
        </w:tcPr>
        <w:p w:rsidR="009E18FA" w:rsidRDefault="009E18FA" w:rsidP="005C17A7">
          <w:pPr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Versión: 01</w:t>
          </w:r>
        </w:p>
      </w:tc>
      <w:tc>
        <w:tcPr>
          <w:tcW w:w="946" w:type="pct"/>
          <w:vAlign w:val="center"/>
        </w:tcPr>
        <w:p w:rsidR="009E18FA" w:rsidRDefault="004D2624" w:rsidP="005C17A7">
          <w:pPr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Fecha:2016/12</w:t>
          </w:r>
          <w:r w:rsidR="006E3BEF">
            <w:rPr>
              <w:rFonts w:ascii="Arial" w:hAnsi="Arial" w:cs="Arial"/>
              <w:sz w:val="20"/>
              <w:szCs w:val="20"/>
            </w:rPr>
            <w:t>/15</w:t>
          </w:r>
        </w:p>
      </w:tc>
      <w:tc>
        <w:tcPr>
          <w:tcW w:w="683" w:type="pct"/>
          <w:vAlign w:val="center"/>
        </w:tcPr>
        <w:p w:rsidR="009E18FA" w:rsidRDefault="009E18FA" w:rsidP="005C17A7">
          <w:pPr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Hoja</w:t>
          </w:r>
          <w:r w:rsidRPr="009E18FA">
            <w:rPr>
              <w:rFonts w:ascii="Arial" w:hAnsi="Arial" w:cs="Arial"/>
              <w:sz w:val="20"/>
              <w:szCs w:val="20"/>
              <w:lang w:val="es-ES"/>
            </w:rPr>
            <w:t xml:space="preserve"> </w:t>
          </w:r>
          <w:r w:rsidRPr="009E18FA">
            <w:rPr>
              <w:rFonts w:ascii="Arial" w:hAnsi="Arial" w:cs="Arial"/>
              <w:bCs/>
              <w:sz w:val="20"/>
              <w:szCs w:val="20"/>
            </w:rPr>
            <w:fldChar w:fldCharType="begin"/>
          </w:r>
          <w:r w:rsidRPr="009E18FA">
            <w:rPr>
              <w:rFonts w:ascii="Arial" w:hAnsi="Arial" w:cs="Arial"/>
              <w:bCs/>
              <w:sz w:val="20"/>
              <w:szCs w:val="20"/>
            </w:rPr>
            <w:instrText>PAGE  \* Arabic  \* MERGEFORMAT</w:instrText>
          </w:r>
          <w:r w:rsidRPr="009E18FA">
            <w:rPr>
              <w:rFonts w:ascii="Arial" w:hAnsi="Arial" w:cs="Arial"/>
              <w:bCs/>
              <w:sz w:val="20"/>
              <w:szCs w:val="20"/>
            </w:rPr>
            <w:fldChar w:fldCharType="separate"/>
          </w:r>
          <w:r w:rsidR="002E15D9" w:rsidRPr="002E15D9">
            <w:rPr>
              <w:rFonts w:ascii="Arial" w:hAnsi="Arial" w:cs="Arial"/>
              <w:bCs/>
              <w:noProof/>
              <w:sz w:val="20"/>
              <w:szCs w:val="20"/>
              <w:lang w:val="es-ES"/>
            </w:rPr>
            <w:t>1</w:t>
          </w:r>
          <w:r w:rsidRPr="009E18FA">
            <w:rPr>
              <w:rFonts w:ascii="Arial" w:hAnsi="Arial" w:cs="Arial"/>
              <w:bCs/>
              <w:sz w:val="20"/>
              <w:szCs w:val="20"/>
            </w:rPr>
            <w:fldChar w:fldCharType="end"/>
          </w:r>
          <w:r w:rsidRPr="009E18FA">
            <w:rPr>
              <w:rFonts w:ascii="Arial" w:hAnsi="Arial" w:cs="Arial"/>
              <w:sz w:val="20"/>
              <w:szCs w:val="20"/>
              <w:lang w:val="es-ES"/>
            </w:rPr>
            <w:t xml:space="preserve"> de </w:t>
          </w:r>
          <w:r w:rsidRPr="009E18FA">
            <w:rPr>
              <w:rFonts w:ascii="Arial" w:hAnsi="Arial" w:cs="Arial"/>
              <w:bCs/>
              <w:sz w:val="20"/>
              <w:szCs w:val="20"/>
            </w:rPr>
            <w:fldChar w:fldCharType="begin"/>
          </w:r>
          <w:r w:rsidRPr="009E18FA">
            <w:rPr>
              <w:rFonts w:ascii="Arial" w:hAnsi="Arial" w:cs="Arial"/>
              <w:bCs/>
              <w:sz w:val="20"/>
              <w:szCs w:val="20"/>
            </w:rPr>
            <w:instrText>NUMPAGES  \* Arabic  \* MERGEFORMAT</w:instrText>
          </w:r>
          <w:r w:rsidRPr="009E18FA">
            <w:rPr>
              <w:rFonts w:ascii="Arial" w:hAnsi="Arial" w:cs="Arial"/>
              <w:bCs/>
              <w:sz w:val="20"/>
              <w:szCs w:val="20"/>
            </w:rPr>
            <w:fldChar w:fldCharType="separate"/>
          </w:r>
          <w:r w:rsidR="002E15D9" w:rsidRPr="002E15D9">
            <w:rPr>
              <w:rFonts w:ascii="Arial" w:hAnsi="Arial" w:cs="Arial"/>
              <w:bCs/>
              <w:noProof/>
              <w:sz w:val="20"/>
              <w:szCs w:val="20"/>
              <w:lang w:val="es-ES"/>
            </w:rPr>
            <w:t>4</w:t>
          </w:r>
          <w:r w:rsidRPr="009E18FA">
            <w:rPr>
              <w:rFonts w:ascii="Arial" w:hAnsi="Arial" w:cs="Arial"/>
              <w:bCs/>
              <w:sz w:val="20"/>
              <w:szCs w:val="20"/>
            </w:rPr>
            <w:fldChar w:fldCharType="end"/>
          </w:r>
        </w:p>
      </w:tc>
    </w:tr>
  </w:tbl>
  <w:p w:rsidR="00153C12" w:rsidRDefault="00153C12">
    <w:pPr>
      <w:pStyle w:val="Encabezado"/>
    </w:pPr>
  </w:p>
  <w:tbl>
    <w:tblPr>
      <w:tblStyle w:val="Tablaconcuadrcula"/>
      <w:tblW w:w="4993" w:type="pct"/>
      <w:tblLook w:val="04A0" w:firstRow="1" w:lastRow="0" w:firstColumn="1" w:lastColumn="0" w:noHBand="0" w:noVBand="1"/>
    </w:tblPr>
    <w:tblGrid>
      <w:gridCol w:w="1749"/>
      <w:gridCol w:w="4599"/>
      <w:gridCol w:w="2695"/>
      <w:gridCol w:w="2263"/>
    </w:tblGrid>
    <w:tr w:rsidR="005C17A7" w:rsidRPr="009E18FA" w:rsidTr="005C17A7">
      <w:tc>
        <w:tcPr>
          <w:tcW w:w="773" w:type="pct"/>
        </w:tcPr>
        <w:p w:rsidR="009E18FA" w:rsidRPr="009E18FA" w:rsidRDefault="009E18FA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9E18FA">
            <w:rPr>
              <w:rFonts w:ascii="Arial" w:hAnsi="Arial" w:cs="Arial"/>
              <w:sz w:val="20"/>
              <w:szCs w:val="20"/>
            </w:rPr>
            <w:t>ENSAYO:</w:t>
          </w:r>
        </w:p>
      </w:tc>
      <w:tc>
        <w:tcPr>
          <w:tcW w:w="2034" w:type="pct"/>
        </w:tcPr>
        <w:p w:rsidR="009E18FA" w:rsidRPr="009E18FA" w:rsidRDefault="009E18FA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192" w:type="pct"/>
        </w:tcPr>
        <w:p w:rsidR="009E18FA" w:rsidRPr="009E18FA" w:rsidRDefault="009E18FA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9E18FA">
            <w:rPr>
              <w:rFonts w:ascii="Arial" w:hAnsi="Arial" w:cs="Arial"/>
              <w:sz w:val="20"/>
              <w:szCs w:val="20"/>
            </w:rPr>
            <w:t>CÓDIGO INFORME:</w:t>
          </w:r>
        </w:p>
      </w:tc>
      <w:tc>
        <w:tcPr>
          <w:tcW w:w="1002" w:type="pct"/>
        </w:tcPr>
        <w:p w:rsidR="009E18FA" w:rsidRPr="009E18FA" w:rsidRDefault="009E18FA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</w:tr>
  </w:tbl>
  <w:p w:rsidR="009E18FA" w:rsidRDefault="009E18F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D045B"/>
    <w:multiLevelType w:val="multilevel"/>
    <w:tmpl w:val="133C6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4A9"/>
    <w:rsid w:val="000041E4"/>
    <w:rsid w:val="0001034D"/>
    <w:rsid w:val="00012214"/>
    <w:rsid w:val="00090646"/>
    <w:rsid w:val="000C5A96"/>
    <w:rsid w:val="00132528"/>
    <w:rsid w:val="001351D0"/>
    <w:rsid w:val="00153C12"/>
    <w:rsid w:val="00224288"/>
    <w:rsid w:val="002447BF"/>
    <w:rsid w:val="00260F7C"/>
    <w:rsid w:val="002925E2"/>
    <w:rsid w:val="002D6731"/>
    <w:rsid w:val="002E15D9"/>
    <w:rsid w:val="003262BD"/>
    <w:rsid w:val="003E48AC"/>
    <w:rsid w:val="004272A2"/>
    <w:rsid w:val="00474E45"/>
    <w:rsid w:val="00486EDA"/>
    <w:rsid w:val="004D04C3"/>
    <w:rsid w:val="004D2624"/>
    <w:rsid w:val="00546D4F"/>
    <w:rsid w:val="00572461"/>
    <w:rsid w:val="00586C3A"/>
    <w:rsid w:val="005B4DF2"/>
    <w:rsid w:val="005C17A7"/>
    <w:rsid w:val="005C2828"/>
    <w:rsid w:val="005C5F8F"/>
    <w:rsid w:val="006749D8"/>
    <w:rsid w:val="006E3BEF"/>
    <w:rsid w:val="00724D18"/>
    <w:rsid w:val="008F5D90"/>
    <w:rsid w:val="009C4A21"/>
    <w:rsid w:val="009E18FA"/>
    <w:rsid w:val="00A61C1E"/>
    <w:rsid w:val="00A91260"/>
    <w:rsid w:val="00A9155E"/>
    <w:rsid w:val="00B11DE6"/>
    <w:rsid w:val="00B24C99"/>
    <w:rsid w:val="00B91CF1"/>
    <w:rsid w:val="00C9474A"/>
    <w:rsid w:val="00D046AF"/>
    <w:rsid w:val="00D13762"/>
    <w:rsid w:val="00D21FC0"/>
    <w:rsid w:val="00D50C52"/>
    <w:rsid w:val="00E71803"/>
    <w:rsid w:val="00EB6BA8"/>
    <w:rsid w:val="00EF0FDD"/>
    <w:rsid w:val="00F421C6"/>
    <w:rsid w:val="00F63AA5"/>
    <w:rsid w:val="00FC64A9"/>
    <w:rsid w:val="00FE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8DBD2F6-F182-4F22-B449-7B2B46D4E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11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1DE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F63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-nfasis1">
    <w:name w:val="Light Shading Accent 1"/>
    <w:basedOn w:val="Tablanormal"/>
    <w:uiPriority w:val="60"/>
    <w:rsid w:val="00A9155E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3">
    <w:name w:val="Light Shading Accent 3"/>
    <w:basedOn w:val="Tablanormal"/>
    <w:uiPriority w:val="60"/>
    <w:rsid w:val="00A9155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rrafodelista">
    <w:name w:val="List Paragraph"/>
    <w:basedOn w:val="Normal"/>
    <w:uiPriority w:val="34"/>
    <w:qFormat/>
    <w:rsid w:val="002447B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53C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3C12"/>
  </w:style>
  <w:style w:type="paragraph" w:styleId="Piedepgina">
    <w:name w:val="footer"/>
    <w:basedOn w:val="Normal"/>
    <w:link w:val="PiedepginaCar"/>
    <w:uiPriority w:val="99"/>
    <w:unhideWhenUsed/>
    <w:rsid w:val="00153C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3C12"/>
  </w:style>
  <w:style w:type="paragraph" w:styleId="NormalWeb">
    <w:name w:val="Normal (Web)"/>
    <w:basedOn w:val="Normal"/>
    <w:uiPriority w:val="99"/>
    <w:semiHidden/>
    <w:unhideWhenUsed/>
    <w:rsid w:val="009E18F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8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A50027-CABA-4D92-994F-5F9507A10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 Portatil</dc:creator>
  <cp:lastModifiedBy>Diana Milena</cp:lastModifiedBy>
  <cp:revision>2</cp:revision>
  <dcterms:created xsi:type="dcterms:W3CDTF">2016-12-23T14:47:00Z</dcterms:created>
  <dcterms:modified xsi:type="dcterms:W3CDTF">2016-12-23T14:47:00Z</dcterms:modified>
</cp:coreProperties>
</file>