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4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516"/>
        <w:gridCol w:w="3239"/>
        <w:gridCol w:w="2008"/>
        <w:gridCol w:w="2165"/>
        <w:gridCol w:w="1876"/>
      </w:tblGrid>
      <w:tr w:rsidR="00B73596" w:rsidRPr="00B73596" w:rsidTr="00CE729D">
        <w:trPr>
          <w:trHeight w:val="358"/>
          <w:jc w:val="center"/>
        </w:trPr>
        <w:tc>
          <w:tcPr>
            <w:tcW w:w="1516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B73596" w:rsidRPr="00B73596" w:rsidRDefault="00B73596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B73596">
              <w:rPr>
                <w:rFonts w:ascii="Arial" w:hAnsi="Arial" w:cs="Arial"/>
                <w:noProof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0E01D9B5" wp14:editId="78099CC4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56515</wp:posOffset>
                  </wp:positionV>
                  <wp:extent cx="419100" cy="508350"/>
                  <wp:effectExtent l="0" t="0" r="0" b="6350"/>
                  <wp:wrapNone/>
                  <wp:docPr id="5" name="Imagen 5" descr="Descripción: 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Descripción: 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0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88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B73596" w:rsidRPr="00B73596" w:rsidRDefault="00B73596" w:rsidP="00CE729D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</w:pPr>
            <w:r w:rsidRPr="00B73596">
              <w:rPr>
                <w:rFonts w:ascii="Arial" w:hAnsi="Arial" w:cs="Arial"/>
                <w:b/>
                <w:bCs/>
                <w:color w:val="008000"/>
                <w:sz w:val="20"/>
                <w:szCs w:val="20"/>
              </w:rPr>
              <w:t xml:space="preserve">UNIVERSIDAD DEL QUINDIO                                                              </w:t>
            </w:r>
          </w:p>
          <w:p w:rsidR="00B73596" w:rsidRPr="00B73596" w:rsidRDefault="00B73596" w:rsidP="00CE729D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</w:pPr>
            <w:r w:rsidRPr="00B73596">
              <w:rPr>
                <w:rFonts w:ascii="Arial" w:hAnsi="Arial" w:cs="Arial"/>
                <w:b/>
                <w:bCs/>
                <w:i/>
                <w:color w:val="008000"/>
                <w:sz w:val="20"/>
                <w:szCs w:val="20"/>
              </w:rPr>
              <w:t xml:space="preserve">        SISTEMA INTEGRADO DE GESTIÓN</w:t>
            </w:r>
          </w:p>
        </w:tc>
      </w:tr>
      <w:tr w:rsidR="00B73596" w:rsidRPr="00B73596" w:rsidTr="00CE729D">
        <w:trPr>
          <w:trHeight w:val="160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  <w:shd w:val="clear" w:color="auto" w:fill="E6EED5"/>
          </w:tcPr>
          <w:p w:rsidR="00B73596" w:rsidRPr="00B73596" w:rsidRDefault="00B73596" w:rsidP="00CE729D">
            <w:pPr>
              <w:pStyle w:val="Encabezado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  <w:tc>
          <w:tcPr>
            <w:tcW w:w="323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B73596" w:rsidRPr="00B73596" w:rsidRDefault="00B73596" w:rsidP="00CE729D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t xml:space="preserve">Código: </w:t>
            </w:r>
            <w:r w:rsidR="003F121F">
              <w:rPr>
                <w:rFonts w:ascii="Arial" w:hAnsi="Arial" w:cs="Arial"/>
                <w:color w:val="76923C"/>
                <w:sz w:val="20"/>
                <w:szCs w:val="20"/>
              </w:rPr>
              <w:t>A-GH-SGSST-F-10</w:t>
            </w:r>
          </w:p>
        </w:tc>
        <w:tc>
          <w:tcPr>
            <w:tcW w:w="200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B73596" w:rsidRPr="00B73596" w:rsidRDefault="001E4056" w:rsidP="00CE729D">
            <w:pPr>
              <w:pStyle w:val="Encabezado"/>
              <w:ind w:left="-108" w:right="34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Versión: 02</w:t>
            </w:r>
          </w:p>
        </w:tc>
        <w:tc>
          <w:tcPr>
            <w:tcW w:w="2165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B73596" w:rsidRPr="00B73596" w:rsidRDefault="00596A05" w:rsidP="00CE729D">
            <w:pPr>
              <w:pStyle w:val="Encabezado"/>
              <w:ind w:left="-108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color w:val="76923C"/>
                <w:sz w:val="20"/>
                <w:szCs w:val="20"/>
              </w:rPr>
              <w:t>Fecha: 1/03</w:t>
            </w:r>
            <w:r w:rsidR="001E4056">
              <w:rPr>
                <w:rFonts w:ascii="Arial" w:hAnsi="Arial" w:cs="Arial"/>
                <w:color w:val="76923C"/>
                <w:sz w:val="20"/>
                <w:szCs w:val="20"/>
              </w:rPr>
              <w:t>/2019</w:t>
            </w:r>
          </w:p>
        </w:tc>
        <w:tc>
          <w:tcPr>
            <w:tcW w:w="1874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B73596" w:rsidRPr="00B73596" w:rsidRDefault="00B73596" w:rsidP="00CE729D">
            <w:pPr>
              <w:pStyle w:val="Encabezado"/>
              <w:jc w:val="center"/>
              <w:rPr>
                <w:rFonts w:ascii="Arial" w:hAnsi="Arial" w:cs="Arial"/>
                <w:color w:val="76923C"/>
                <w:sz w:val="20"/>
                <w:szCs w:val="20"/>
              </w:rPr>
            </w:pP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t xml:space="preserve">Página </w: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PAGE </w:instrTex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B73596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t xml:space="preserve"> de </w: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begin"/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instrText xml:space="preserve"> NUMPAGES  </w:instrTex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separate"/>
            </w:r>
            <w:r w:rsidRPr="00B73596">
              <w:rPr>
                <w:rFonts w:ascii="Arial" w:hAnsi="Arial" w:cs="Arial"/>
                <w:noProof/>
                <w:color w:val="76923C"/>
                <w:sz w:val="20"/>
                <w:szCs w:val="20"/>
              </w:rPr>
              <w:t>1</w:t>
            </w:r>
            <w:r w:rsidRPr="00B73596">
              <w:rPr>
                <w:rFonts w:ascii="Arial" w:hAnsi="Arial" w:cs="Arial"/>
                <w:color w:val="76923C"/>
                <w:sz w:val="20"/>
                <w:szCs w:val="20"/>
              </w:rPr>
              <w:fldChar w:fldCharType="end"/>
            </w:r>
          </w:p>
        </w:tc>
      </w:tr>
      <w:tr w:rsidR="00B73596" w:rsidRPr="00B73596" w:rsidTr="00CE729D">
        <w:trPr>
          <w:trHeight w:val="160"/>
          <w:jc w:val="center"/>
        </w:trPr>
        <w:tc>
          <w:tcPr>
            <w:tcW w:w="10804" w:type="dxa"/>
            <w:gridSpan w:val="5"/>
            <w:vAlign w:val="center"/>
          </w:tcPr>
          <w:p w:rsidR="00B73596" w:rsidRPr="00B73596" w:rsidRDefault="00B73596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</w:rPr>
              <w:t>FORMATO SEGUIMIENTO A RECOMENDACIONES</w:t>
            </w:r>
          </w:p>
        </w:tc>
      </w:tr>
      <w:tr w:rsidR="00B73596" w:rsidRPr="00B73596" w:rsidTr="00CE729D">
        <w:trPr>
          <w:trHeight w:val="160"/>
          <w:jc w:val="center"/>
        </w:trPr>
        <w:tc>
          <w:tcPr>
            <w:tcW w:w="10804" w:type="dxa"/>
            <w:gridSpan w:val="5"/>
            <w:tcBorders>
              <w:bottom w:val="single" w:sz="8" w:space="0" w:color="9BBB59"/>
            </w:tcBorders>
            <w:shd w:val="clear" w:color="auto" w:fill="EAF1DD"/>
            <w:vAlign w:val="center"/>
          </w:tcPr>
          <w:p w:rsidR="00B73596" w:rsidRPr="00B73596" w:rsidRDefault="00B73596" w:rsidP="00CE729D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B73596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SISTEMA DE GESTIÓN DE SEGURIDAD Y SALUD EN EL TRABAJO</w:t>
            </w:r>
          </w:p>
        </w:tc>
      </w:tr>
    </w:tbl>
    <w:p w:rsidR="00B73596" w:rsidRDefault="00B73596">
      <w:pPr>
        <w:rPr>
          <w:rFonts w:asciiTheme="minorHAnsi" w:hAnsiTheme="minorHAnsi"/>
          <w:sz w:val="22"/>
        </w:rPr>
      </w:pPr>
      <w:bookmarkStart w:id="0" w:name="_GoBack"/>
      <w:bookmarkEnd w:id="0"/>
    </w:p>
    <w:p w:rsidR="00B73596" w:rsidRDefault="00B73596">
      <w:pPr>
        <w:rPr>
          <w:rFonts w:asciiTheme="minorHAnsi" w:hAnsiTheme="minorHAnsi"/>
          <w:sz w:val="22"/>
        </w:rPr>
      </w:pPr>
    </w:p>
    <w:tbl>
      <w:tblPr>
        <w:tblW w:w="10800" w:type="dxa"/>
        <w:tblInd w:w="-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283"/>
        <w:gridCol w:w="7680"/>
      </w:tblGrid>
      <w:tr w:rsidR="005D21FB" w:rsidRPr="005D21FB" w:rsidTr="005948D6">
        <w:trPr>
          <w:trHeight w:val="454"/>
        </w:trPr>
        <w:tc>
          <w:tcPr>
            <w:tcW w:w="3120" w:type="dxa"/>
            <w:gridSpan w:val="2"/>
            <w:tcBorders>
              <w:right w:val="nil"/>
            </w:tcBorders>
            <w:vAlign w:val="center"/>
          </w:tcPr>
          <w:p w:rsidR="00AA4EB7" w:rsidRPr="005D21FB" w:rsidRDefault="00AA4EB7" w:rsidP="005948D6">
            <w:pPr>
              <w:pStyle w:val="Textocomentario"/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</w:pPr>
            <w:r w:rsidRPr="005D21FB"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  <w:t>Responsable de</w:t>
            </w:r>
            <w:r w:rsidR="005948D6" w:rsidRPr="005D21FB"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  <w:t>l seguimiento</w:t>
            </w:r>
            <w:r w:rsidRPr="005D21FB"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  <w:t>:</w:t>
            </w:r>
          </w:p>
        </w:tc>
        <w:tc>
          <w:tcPr>
            <w:tcW w:w="7680" w:type="dxa"/>
            <w:tcBorders>
              <w:left w:val="nil"/>
              <w:bottom w:val="single" w:sz="4" w:space="0" w:color="auto"/>
            </w:tcBorders>
            <w:vAlign w:val="center"/>
          </w:tcPr>
          <w:p w:rsidR="00AA4EB7" w:rsidRPr="005D21FB" w:rsidRDefault="007035BE" w:rsidP="00D0013F">
            <w:pPr>
              <w:rPr>
                <w:rFonts w:asciiTheme="minorHAnsi" w:hAnsiTheme="minorHAnsi" w:cs="Arial"/>
                <w:color w:val="808080" w:themeColor="background1" w:themeShade="80"/>
              </w:rPr>
            </w:pPr>
            <w:r>
              <w:rPr>
                <w:rFonts w:asciiTheme="minorHAnsi" w:hAnsiTheme="minorHAnsi" w:cs="Arial"/>
                <w:color w:val="808080" w:themeColor="background1" w:themeShade="80"/>
              </w:rPr>
              <w:t>Equipo Sistema de Gestión de Seguridad y Salud en el Trabajo</w:t>
            </w:r>
          </w:p>
        </w:tc>
      </w:tr>
      <w:tr w:rsidR="005D21FB" w:rsidRPr="005D21FB" w:rsidTr="005948D6">
        <w:trPr>
          <w:trHeight w:val="454"/>
        </w:trPr>
        <w:tc>
          <w:tcPr>
            <w:tcW w:w="2837" w:type="dxa"/>
            <w:tcBorders>
              <w:bottom w:val="single" w:sz="4" w:space="0" w:color="auto"/>
              <w:right w:val="nil"/>
            </w:tcBorders>
            <w:vAlign w:val="center"/>
          </w:tcPr>
          <w:p w:rsidR="00AA4EB7" w:rsidRPr="005D21FB" w:rsidRDefault="00AA4EB7" w:rsidP="007035BE">
            <w:pPr>
              <w:rPr>
                <w:rFonts w:asciiTheme="minorHAnsi" w:hAnsiTheme="minorHAnsi" w:cs="Arial"/>
                <w:b/>
                <w:color w:val="808080" w:themeColor="background1" w:themeShade="80"/>
              </w:rPr>
            </w:pPr>
            <w:r w:rsidRPr="005D21FB">
              <w:rPr>
                <w:rFonts w:asciiTheme="minorHAnsi" w:hAnsiTheme="minorHAnsi" w:cs="Arial"/>
                <w:b/>
                <w:color w:val="808080" w:themeColor="background1" w:themeShade="80"/>
              </w:rPr>
              <w:t xml:space="preserve">Área/ Sede/ </w:t>
            </w:r>
            <w:r w:rsidR="00AD7F20" w:rsidRPr="005D21FB">
              <w:rPr>
                <w:rFonts w:asciiTheme="minorHAnsi" w:hAnsiTheme="minorHAnsi" w:cs="Arial"/>
                <w:b/>
                <w:color w:val="808080" w:themeColor="background1" w:themeShade="80"/>
              </w:rPr>
              <w:t>Bloque:</w:t>
            </w:r>
            <w:r w:rsidR="007035BE">
              <w:rPr>
                <w:rFonts w:asciiTheme="minorHAnsi" w:hAnsiTheme="minorHAnsi" w:cs="Arial"/>
                <w:b/>
                <w:color w:val="808080" w:themeColor="background1" w:themeShade="80"/>
              </w:rPr>
              <w:t xml:space="preserve"> </w:t>
            </w:r>
          </w:p>
        </w:tc>
        <w:tc>
          <w:tcPr>
            <w:tcW w:w="796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AA4EB7" w:rsidRPr="005D21FB" w:rsidRDefault="00C5135E" w:rsidP="00D0013F">
            <w:pPr>
              <w:rPr>
                <w:rFonts w:asciiTheme="minorHAnsi" w:hAnsiTheme="minorHAnsi" w:cs="Arial"/>
                <w:color w:val="808080" w:themeColor="background1" w:themeShade="80"/>
              </w:rPr>
            </w:pPr>
            <w:r>
              <w:rPr>
                <w:rFonts w:asciiTheme="minorHAnsi" w:hAnsiTheme="minorHAnsi" w:cs="Arial"/>
                <w:b/>
                <w:color w:val="808080" w:themeColor="background1" w:themeShade="80"/>
              </w:rPr>
              <w:t xml:space="preserve">Secretaría General, Vicerrectoría de Extensión y Desarrollo Social, Área de Gestión Documental, </w:t>
            </w:r>
            <w:r w:rsidR="007035BE">
              <w:rPr>
                <w:rFonts w:asciiTheme="minorHAnsi" w:hAnsiTheme="minorHAnsi" w:cs="Arial"/>
                <w:b/>
                <w:color w:val="808080" w:themeColor="background1" w:themeShade="80"/>
              </w:rPr>
              <w:t xml:space="preserve">Área compras y suministros, Activos Fijos, Tesorería, Gestión Humana, </w:t>
            </w:r>
            <w:r>
              <w:rPr>
                <w:rFonts w:asciiTheme="minorHAnsi" w:hAnsiTheme="minorHAnsi" w:cs="Arial"/>
                <w:b/>
                <w:color w:val="808080" w:themeColor="background1" w:themeShade="80"/>
              </w:rPr>
              <w:t>Asuntos Disciplinarios, Área Financiera.</w:t>
            </w:r>
          </w:p>
        </w:tc>
      </w:tr>
    </w:tbl>
    <w:p w:rsidR="00AA4EB7" w:rsidRPr="00542420" w:rsidRDefault="00AA4EB7" w:rsidP="00AA4EB7">
      <w:pPr>
        <w:pStyle w:val="Encabezado"/>
        <w:tabs>
          <w:tab w:val="clear" w:pos="4252"/>
          <w:tab w:val="clear" w:pos="8504"/>
          <w:tab w:val="left" w:pos="8895"/>
        </w:tabs>
        <w:rPr>
          <w:rFonts w:asciiTheme="minorHAnsi" w:hAnsiTheme="minorHAnsi"/>
          <w:sz w:val="14"/>
        </w:rPr>
      </w:pPr>
    </w:p>
    <w:tbl>
      <w:tblPr>
        <w:tblStyle w:val="Tablaconcuadrcula"/>
        <w:tblW w:w="10774" w:type="dxa"/>
        <w:tblInd w:w="-289" w:type="dxa"/>
        <w:tblLook w:val="04A0" w:firstRow="1" w:lastRow="0" w:firstColumn="1" w:lastColumn="0" w:noHBand="0" w:noVBand="1"/>
      </w:tblPr>
      <w:tblGrid>
        <w:gridCol w:w="5954"/>
        <w:gridCol w:w="850"/>
        <w:gridCol w:w="851"/>
        <w:gridCol w:w="3119"/>
      </w:tblGrid>
      <w:tr w:rsidR="005948D6" w:rsidRPr="00F324B7" w:rsidTr="00057624">
        <w:trPr>
          <w:trHeight w:val="340"/>
        </w:trPr>
        <w:tc>
          <w:tcPr>
            <w:tcW w:w="5954" w:type="dxa"/>
            <w:vMerge w:val="restart"/>
            <w:shd w:val="clear" w:color="auto" w:fill="D6E3BC" w:themeFill="accent3" w:themeFillTint="66"/>
            <w:vAlign w:val="center"/>
          </w:tcPr>
          <w:p w:rsidR="005948D6" w:rsidRPr="005D21FB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</w:pPr>
            <w:r w:rsidRPr="005D21FB"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  <w:t>ACTIVIDAD</w:t>
            </w:r>
          </w:p>
        </w:tc>
        <w:tc>
          <w:tcPr>
            <w:tcW w:w="1701" w:type="dxa"/>
            <w:gridSpan w:val="2"/>
            <w:shd w:val="clear" w:color="auto" w:fill="D6E3BC" w:themeFill="accent3" w:themeFillTint="66"/>
            <w:vAlign w:val="center"/>
          </w:tcPr>
          <w:p w:rsidR="005948D6" w:rsidRPr="005D21FB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</w:pPr>
            <w:r w:rsidRPr="005D21FB"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  <w:t>EJECUTADO</w:t>
            </w:r>
          </w:p>
        </w:tc>
        <w:tc>
          <w:tcPr>
            <w:tcW w:w="3119" w:type="dxa"/>
            <w:vMerge w:val="restart"/>
            <w:shd w:val="clear" w:color="auto" w:fill="D6E3BC" w:themeFill="accent3" w:themeFillTint="66"/>
            <w:vAlign w:val="center"/>
          </w:tcPr>
          <w:p w:rsidR="005948D6" w:rsidRPr="005D21FB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</w:pPr>
            <w:r w:rsidRPr="005D21FB"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  <w:t>OBSERVACIONES</w:t>
            </w:r>
          </w:p>
        </w:tc>
      </w:tr>
      <w:tr w:rsidR="005948D6" w:rsidRPr="00F324B7" w:rsidTr="00057624">
        <w:trPr>
          <w:trHeight w:val="340"/>
        </w:trPr>
        <w:tc>
          <w:tcPr>
            <w:tcW w:w="5954" w:type="dxa"/>
            <w:vMerge/>
            <w:shd w:val="clear" w:color="auto" w:fill="D6E3BC" w:themeFill="accent3" w:themeFillTint="66"/>
            <w:vAlign w:val="center"/>
          </w:tcPr>
          <w:p w:rsidR="005948D6" w:rsidRPr="00F324B7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FFFFFF" w:themeColor="background1"/>
                <w:sz w:val="22"/>
              </w:rPr>
            </w:pPr>
          </w:p>
        </w:tc>
        <w:tc>
          <w:tcPr>
            <w:tcW w:w="850" w:type="dxa"/>
            <w:shd w:val="clear" w:color="auto" w:fill="D6E3BC" w:themeFill="accent3" w:themeFillTint="66"/>
            <w:vAlign w:val="center"/>
          </w:tcPr>
          <w:p w:rsidR="005948D6" w:rsidRPr="005D21FB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</w:pPr>
            <w:r w:rsidRPr="005D21FB"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  <w:t>SI</w:t>
            </w:r>
          </w:p>
        </w:tc>
        <w:tc>
          <w:tcPr>
            <w:tcW w:w="851" w:type="dxa"/>
            <w:shd w:val="clear" w:color="auto" w:fill="D6E3BC" w:themeFill="accent3" w:themeFillTint="66"/>
            <w:vAlign w:val="center"/>
          </w:tcPr>
          <w:p w:rsidR="005948D6" w:rsidRPr="005D21FB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</w:pPr>
            <w:r w:rsidRPr="005D21FB">
              <w:rPr>
                <w:rFonts w:asciiTheme="minorHAnsi" w:hAnsiTheme="minorHAnsi"/>
                <w:b/>
                <w:color w:val="808080" w:themeColor="background1" w:themeShade="80"/>
                <w:sz w:val="22"/>
              </w:rPr>
              <w:t>NO</w:t>
            </w:r>
          </w:p>
        </w:tc>
        <w:tc>
          <w:tcPr>
            <w:tcW w:w="3119" w:type="dxa"/>
            <w:vMerge/>
            <w:shd w:val="clear" w:color="auto" w:fill="D6E3BC" w:themeFill="accent3" w:themeFillTint="66"/>
            <w:vAlign w:val="center"/>
          </w:tcPr>
          <w:p w:rsidR="005948D6" w:rsidRPr="00F324B7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jc w:val="center"/>
              <w:rPr>
                <w:rFonts w:asciiTheme="minorHAnsi" w:hAnsiTheme="minorHAnsi"/>
                <w:b/>
                <w:color w:val="FFFFFF" w:themeColor="background1"/>
                <w:sz w:val="22"/>
              </w:rPr>
            </w:pPr>
          </w:p>
        </w:tc>
      </w:tr>
      <w:tr w:rsidR="005948D6" w:rsidTr="00EE1B90">
        <w:trPr>
          <w:trHeight w:val="680"/>
        </w:trPr>
        <w:tc>
          <w:tcPr>
            <w:tcW w:w="5954" w:type="dxa"/>
          </w:tcPr>
          <w:p w:rsidR="005948D6" w:rsidRDefault="007035BE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Higiene postural, uso adecuado de silla ergonómica</w:t>
            </w:r>
          </w:p>
        </w:tc>
        <w:tc>
          <w:tcPr>
            <w:tcW w:w="850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5948D6" w:rsidTr="00EE1B90">
        <w:trPr>
          <w:trHeight w:val="680"/>
        </w:trPr>
        <w:tc>
          <w:tcPr>
            <w:tcW w:w="5954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5948D6" w:rsidTr="00EE1B90">
        <w:trPr>
          <w:trHeight w:val="680"/>
        </w:trPr>
        <w:tc>
          <w:tcPr>
            <w:tcW w:w="5954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5948D6" w:rsidRDefault="005948D6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  <w:tr w:rsidR="00EE1B90" w:rsidTr="00EE1B90">
        <w:trPr>
          <w:trHeight w:val="680"/>
        </w:trPr>
        <w:tc>
          <w:tcPr>
            <w:tcW w:w="5954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0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851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:rsidR="00EE1B90" w:rsidRDefault="00EE1B90" w:rsidP="00D0013F">
            <w:pPr>
              <w:pStyle w:val="Encabezado"/>
              <w:tabs>
                <w:tab w:val="clear" w:pos="4252"/>
                <w:tab w:val="clear" w:pos="8504"/>
                <w:tab w:val="left" w:pos="8895"/>
              </w:tabs>
              <w:rPr>
                <w:rFonts w:asciiTheme="minorHAnsi" w:hAnsiTheme="minorHAnsi"/>
                <w:sz w:val="22"/>
              </w:rPr>
            </w:pPr>
          </w:p>
        </w:tc>
      </w:tr>
    </w:tbl>
    <w:tbl>
      <w:tblPr>
        <w:tblW w:w="10800" w:type="dxa"/>
        <w:tblInd w:w="-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7"/>
        <w:gridCol w:w="283"/>
        <w:gridCol w:w="7680"/>
      </w:tblGrid>
      <w:tr w:rsidR="005D21FB" w:rsidRPr="005D21FB" w:rsidTr="008B7D31">
        <w:trPr>
          <w:trHeight w:val="454"/>
        </w:trPr>
        <w:tc>
          <w:tcPr>
            <w:tcW w:w="3120" w:type="dxa"/>
            <w:gridSpan w:val="2"/>
            <w:tcBorders>
              <w:right w:val="nil"/>
            </w:tcBorders>
            <w:vAlign w:val="center"/>
          </w:tcPr>
          <w:p w:rsidR="00764686" w:rsidRPr="005D21FB" w:rsidRDefault="00764686" w:rsidP="008B7D31">
            <w:pPr>
              <w:pStyle w:val="Textocomentario"/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</w:pPr>
            <w:r w:rsidRPr="005D21FB">
              <w:rPr>
                <w:rFonts w:asciiTheme="minorHAnsi" w:hAnsiTheme="minorHAnsi" w:cs="Arial"/>
                <w:b/>
                <w:color w:val="808080" w:themeColor="background1" w:themeShade="80"/>
                <w:sz w:val="24"/>
                <w:szCs w:val="24"/>
                <w:lang w:val="es-ES"/>
              </w:rPr>
              <w:t>Firma Responsable del seguimiento:</w:t>
            </w:r>
          </w:p>
        </w:tc>
        <w:tc>
          <w:tcPr>
            <w:tcW w:w="7680" w:type="dxa"/>
            <w:tcBorders>
              <w:left w:val="nil"/>
              <w:bottom w:val="single" w:sz="4" w:space="0" w:color="auto"/>
            </w:tcBorders>
            <w:vAlign w:val="center"/>
          </w:tcPr>
          <w:p w:rsidR="00764686" w:rsidRPr="005D21FB" w:rsidRDefault="00764686" w:rsidP="008B7D31">
            <w:pPr>
              <w:rPr>
                <w:rFonts w:asciiTheme="minorHAnsi" w:hAnsiTheme="minorHAnsi" w:cs="Arial"/>
                <w:color w:val="808080" w:themeColor="background1" w:themeShade="80"/>
              </w:rPr>
            </w:pPr>
          </w:p>
        </w:tc>
      </w:tr>
      <w:tr w:rsidR="005D21FB" w:rsidRPr="005D21FB" w:rsidTr="008B7D31">
        <w:trPr>
          <w:trHeight w:val="454"/>
        </w:trPr>
        <w:tc>
          <w:tcPr>
            <w:tcW w:w="2837" w:type="dxa"/>
            <w:tcBorders>
              <w:bottom w:val="single" w:sz="4" w:space="0" w:color="auto"/>
              <w:right w:val="nil"/>
            </w:tcBorders>
            <w:vAlign w:val="center"/>
          </w:tcPr>
          <w:p w:rsidR="00764686" w:rsidRPr="005D21FB" w:rsidRDefault="00764686" w:rsidP="008B7D31">
            <w:pPr>
              <w:rPr>
                <w:rFonts w:asciiTheme="minorHAnsi" w:hAnsiTheme="minorHAnsi" w:cs="Arial"/>
                <w:b/>
                <w:color w:val="808080" w:themeColor="background1" w:themeShade="80"/>
              </w:rPr>
            </w:pPr>
            <w:r w:rsidRPr="005D21FB">
              <w:rPr>
                <w:rFonts w:asciiTheme="minorHAnsi" w:hAnsiTheme="minorHAnsi" w:cs="Arial"/>
                <w:b/>
                <w:color w:val="808080" w:themeColor="background1" w:themeShade="80"/>
              </w:rPr>
              <w:t>Firma de funcionario:</w:t>
            </w:r>
          </w:p>
        </w:tc>
        <w:tc>
          <w:tcPr>
            <w:tcW w:w="796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764686" w:rsidRPr="005D21FB" w:rsidRDefault="00764686" w:rsidP="008B7D31">
            <w:pPr>
              <w:rPr>
                <w:rFonts w:asciiTheme="minorHAnsi" w:hAnsiTheme="minorHAnsi" w:cs="Arial"/>
                <w:color w:val="808080" w:themeColor="background1" w:themeShade="80"/>
              </w:rPr>
            </w:pPr>
          </w:p>
        </w:tc>
      </w:tr>
    </w:tbl>
    <w:p w:rsidR="006A6316" w:rsidRDefault="006A6316">
      <w:pPr>
        <w:rPr>
          <w:rFonts w:asciiTheme="minorHAnsi" w:hAnsiTheme="minorHAnsi"/>
          <w:sz w:val="22"/>
        </w:rPr>
      </w:pPr>
    </w:p>
    <w:sectPr w:rsidR="006A6316">
      <w:pgSz w:w="12242" w:h="15842" w:code="1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7C0" w:rsidRDefault="00A257C0">
      <w:r>
        <w:separator/>
      </w:r>
    </w:p>
  </w:endnote>
  <w:endnote w:type="continuationSeparator" w:id="0">
    <w:p w:rsidR="00A257C0" w:rsidRDefault="00A2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7C0" w:rsidRDefault="00A257C0">
      <w:r>
        <w:separator/>
      </w:r>
    </w:p>
  </w:footnote>
  <w:footnote w:type="continuationSeparator" w:id="0">
    <w:p w:rsidR="00A257C0" w:rsidRDefault="00A257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C9"/>
    <w:rsid w:val="00005C20"/>
    <w:rsid w:val="00057624"/>
    <w:rsid w:val="00067189"/>
    <w:rsid w:val="00091884"/>
    <w:rsid w:val="00096601"/>
    <w:rsid w:val="000A69F6"/>
    <w:rsid w:val="000C5C34"/>
    <w:rsid w:val="000E1E29"/>
    <w:rsid w:val="0010416F"/>
    <w:rsid w:val="0012486C"/>
    <w:rsid w:val="001A4D0B"/>
    <w:rsid w:val="001B5570"/>
    <w:rsid w:val="001C1357"/>
    <w:rsid w:val="001E4056"/>
    <w:rsid w:val="00204773"/>
    <w:rsid w:val="0024533D"/>
    <w:rsid w:val="00260B1E"/>
    <w:rsid w:val="002B527F"/>
    <w:rsid w:val="002D4F55"/>
    <w:rsid w:val="00304FA4"/>
    <w:rsid w:val="00397FB9"/>
    <w:rsid w:val="003C720C"/>
    <w:rsid w:val="003F08DD"/>
    <w:rsid w:val="003F121F"/>
    <w:rsid w:val="00417B6F"/>
    <w:rsid w:val="0044294E"/>
    <w:rsid w:val="004706C3"/>
    <w:rsid w:val="004A3C48"/>
    <w:rsid w:val="004C56E4"/>
    <w:rsid w:val="00542420"/>
    <w:rsid w:val="005948D6"/>
    <w:rsid w:val="00596A05"/>
    <w:rsid w:val="005A39D9"/>
    <w:rsid w:val="005C2031"/>
    <w:rsid w:val="005D1719"/>
    <w:rsid w:val="005D21FB"/>
    <w:rsid w:val="00614BDF"/>
    <w:rsid w:val="006801C2"/>
    <w:rsid w:val="006A6316"/>
    <w:rsid w:val="006A6B01"/>
    <w:rsid w:val="006C2060"/>
    <w:rsid w:val="006D351E"/>
    <w:rsid w:val="007035BE"/>
    <w:rsid w:val="00724E67"/>
    <w:rsid w:val="00764686"/>
    <w:rsid w:val="0077136B"/>
    <w:rsid w:val="0079389F"/>
    <w:rsid w:val="00795A07"/>
    <w:rsid w:val="00797DD3"/>
    <w:rsid w:val="008F7424"/>
    <w:rsid w:val="00901071"/>
    <w:rsid w:val="009711F5"/>
    <w:rsid w:val="009E43DB"/>
    <w:rsid w:val="00A11395"/>
    <w:rsid w:val="00A221C7"/>
    <w:rsid w:val="00A257C0"/>
    <w:rsid w:val="00A40C0E"/>
    <w:rsid w:val="00A765A6"/>
    <w:rsid w:val="00AA4EB7"/>
    <w:rsid w:val="00AC14C9"/>
    <w:rsid w:val="00AD7F20"/>
    <w:rsid w:val="00AE611B"/>
    <w:rsid w:val="00B51B92"/>
    <w:rsid w:val="00B64E78"/>
    <w:rsid w:val="00B73596"/>
    <w:rsid w:val="00BB2F92"/>
    <w:rsid w:val="00BF456F"/>
    <w:rsid w:val="00C07AD3"/>
    <w:rsid w:val="00C24403"/>
    <w:rsid w:val="00C244DF"/>
    <w:rsid w:val="00C5135E"/>
    <w:rsid w:val="00CC34D1"/>
    <w:rsid w:val="00D15502"/>
    <w:rsid w:val="00D73BD1"/>
    <w:rsid w:val="00D9006A"/>
    <w:rsid w:val="00E6153D"/>
    <w:rsid w:val="00EB5387"/>
    <w:rsid w:val="00EE1B90"/>
    <w:rsid w:val="00F043D7"/>
    <w:rsid w:val="00F324B7"/>
    <w:rsid w:val="00F7556E"/>
    <w:rsid w:val="00F7655B"/>
    <w:rsid w:val="00FC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45538C7"/>
  <w15:docId w15:val="{22E21181-9FA2-4FA7-A87A-11FE212E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semiHidden/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6D35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B735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DI-TH-FO-099 Seguimiento a recomendaciones</vt:lpstr>
    </vt:vector>
  </TitlesOfParts>
  <Company>Relaciones Laborales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DI-TH-FO-099 Seguimiento a recomendaciones</dc:title>
  <dc:subject/>
  <dc:creator>Desarrollo del Talento Humano</dc:creator>
  <cp:keywords>seguimiento;compomomisos;recomendaciones</cp:keywords>
  <cp:lastModifiedBy>Marietta Velasquez Rodriguez</cp:lastModifiedBy>
  <cp:revision>11</cp:revision>
  <cp:lastPrinted>2013-04-12T20:46:00Z</cp:lastPrinted>
  <dcterms:created xsi:type="dcterms:W3CDTF">2018-06-27T19:51:00Z</dcterms:created>
  <dcterms:modified xsi:type="dcterms:W3CDTF">2019-02-28T15:07:00Z</dcterms:modified>
</cp:coreProperties>
</file>