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743"/>
      </w:tblGrid>
      <w:tr w:rsidR="003C7134" w:rsidRPr="0059493C" w14:paraId="1C242244" w14:textId="77777777" w:rsidTr="009868D7">
        <w:trPr>
          <w:jc w:val="center"/>
        </w:trPr>
        <w:tc>
          <w:tcPr>
            <w:tcW w:w="9493" w:type="dxa"/>
            <w:shd w:val="clear" w:color="auto" w:fill="auto"/>
          </w:tcPr>
          <w:p w14:paraId="4020D6D3" w14:textId="77777777" w:rsidR="009868D7" w:rsidRPr="0059493C" w:rsidRDefault="003C7134" w:rsidP="00F35F72">
            <w:pPr>
              <w:spacing w:after="0" w:line="240" w:lineRule="auto"/>
              <w:jc w:val="center"/>
              <w:rPr>
                <w:sz w:val="24"/>
                <w:szCs w:val="24"/>
                <w:lang w:eastAsia="es-ES"/>
              </w:rPr>
            </w:pPr>
            <w:r w:rsidRPr="0059493C">
              <w:rPr>
                <w:sz w:val="24"/>
                <w:szCs w:val="24"/>
                <w:lang w:eastAsia="es-ES"/>
              </w:rPr>
              <w:br w:type="page"/>
            </w:r>
          </w:p>
          <w:p w14:paraId="46DE28C8" w14:textId="6ED81AD4" w:rsidR="003C7134" w:rsidRPr="0059493C" w:rsidRDefault="006B4EE0" w:rsidP="00F35F72">
            <w:pPr>
              <w:spacing w:after="0" w:line="240" w:lineRule="auto"/>
              <w:jc w:val="center"/>
              <w:rPr>
                <w:b/>
                <w:i/>
                <w:sz w:val="40"/>
                <w:szCs w:val="40"/>
                <w:lang w:eastAsia="es-ES"/>
              </w:rPr>
            </w:pPr>
            <w:r w:rsidRPr="0059493C">
              <w:rPr>
                <w:b/>
                <w:i/>
                <w:sz w:val="40"/>
                <w:szCs w:val="40"/>
                <w:lang w:eastAsia="es-ES"/>
              </w:rPr>
              <w:t>CIENCIAS BÁSICAS Y TECNOLOGÍAS</w:t>
            </w:r>
          </w:p>
          <w:p w14:paraId="53CF491C" w14:textId="31D41441" w:rsidR="003C7134" w:rsidRPr="0059493C" w:rsidRDefault="006B4EE0" w:rsidP="00F35F72">
            <w:pPr>
              <w:spacing w:after="0" w:line="240" w:lineRule="auto"/>
              <w:jc w:val="center"/>
              <w:rPr>
                <w:b/>
                <w:i/>
                <w:sz w:val="32"/>
                <w:szCs w:val="32"/>
                <w:lang w:eastAsia="es-ES"/>
              </w:rPr>
            </w:pPr>
            <w:r w:rsidRPr="0059493C">
              <w:rPr>
                <w:b/>
                <w:i/>
                <w:sz w:val="32"/>
                <w:szCs w:val="32"/>
                <w:lang w:eastAsia="es-ES"/>
              </w:rPr>
              <w:t>PROGRAMA DE FÍSICA</w:t>
            </w:r>
          </w:p>
          <w:p w14:paraId="5234A9D0" w14:textId="77777777" w:rsidR="003C7134" w:rsidRDefault="003C7134" w:rsidP="00F35F72">
            <w:pPr>
              <w:spacing w:after="0" w:line="240" w:lineRule="auto"/>
              <w:jc w:val="center"/>
              <w:rPr>
                <w:sz w:val="24"/>
                <w:szCs w:val="24"/>
                <w:lang w:eastAsia="es-ES"/>
              </w:rPr>
            </w:pPr>
          </w:p>
          <w:p w14:paraId="59B141DE" w14:textId="77777777" w:rsidR="00962C13" w:rsidRDefault="00962C13" w:rsidP="00F35F72">
            <w:pPr>
              <w:spacing w:after="0" w:line="240" w:lineRule="auto"/>
              <w:jc w:val="center"/>
              <w:rPr>
                <w:sz w:val="24"/>
                <w:szCs w:val="24"/>
                <w:lang w:eastAsia="es-ES"/>
              </w:rPr>
            </w:pPr>
          </w:p>
          <w:p w14:paraId="0038C203" w14:textId="77777777" w:rsidR="00962C13" w:rsidRPr="0059493C" w:rsidRDefault="00962C13" w:rsidP="00F35F72">
            <w:pPr>
              <w:spacing w:after="0" w:line="240" w:lineRule="auto"/>
              <w:jc w:val="center"/>
              <w:rPr>
                <w:sz w:val="24"/>
                <w:szCs w:val="24"/>
                <w:lang w:eastAsia="es-ES"/>
              </w:rPr>
            </w:pPr>
          </w:p>
          <w:p w14:paraId="496366F4" w14:textId="401BADFC" w:rsidR="003C7134" w:rsidRPr="0059493C" w:rsidRDefault="00D92432" w:rsidP="00F35F72">
            <w:pPr>
              <w:spacing w:after="0" w:line="240" w:lineRule="auto"/>
              <w:jc w:val="center"/>
              <w:rPr>
                <w:b/>
                <w:i/>
                <w:sz w:val="28"/>
                <w:szCs w:val="28"/>
                <w:lang w:eastAsia="es-ES"/>
              </w:rPr>
            </w:pPr>
            <w:r w:rsidRPr="0059493C">
              <w:rPr>
                <w:b/>
                <w:i/>
                <w:sz w:val="28"/>
                <w:szCs w:val="28"/>
                <w:lang w:eastAsia="es-ES"/>
              </w:rPr>
              <w:t>SYLLABUS</w:t>
            </w:r>
          </w:p>
          <w:p w14:paraId="0571890B" w14:textId="77777777" w:rsidR="003C7134" w:rsidRPr="0059493C" w:rsidRDefault="003C7134" w:rsidP="00F35F72">
            <w:pPr>
              <w:spacing w:after="0" w:line="240" w:lineRule="auto"/>
              <w:jc w:val="center"/>
              <w:rPr>
                <w:sz w:val="24"/>
                <w:szCs w:val="24"/>
                <w:lang w:val="es-ES_tradnl" w:eastAsia="es-ES"/>
              </w:rPr>
            </w:pPr>
          </w:p>
          <w:p w14:paraId="6FA31BC6" w14:textId="77777777" w:rsidR="003C7134" w:rsidRPr="0059493C" w:rsidRDefault="003C7134" w:rsidP="00F35F72">
            <w:pPr>
              <w:spacing w:after="0" w:line="240" w:lineRule="auto"/>
              <w:jc w:val="both"/>
              <w:rPr>
                <w:sz w:val="24"/>
                <w:szCs w:val="24"/>
                <w:lang w:eastAsia="es-ES"/>
              </w:rPr>
            </w:pPr>
          </w:p>
          <w:p w14:paraId="5F6D5E48" w14:textId="72D0098A" w:rsidR="003C7134" w:rsidRPr="0059493C" w:rsidRDefault="00FA7EB3" w:rsidP="00F35F72">
            <w:pPr>
              <w:spacing w:after="0" w:line="240" w:lineRule="auto"/>
              <w:jc w:val="center"/>
              <w:rPr>
                <w:b/>
                <w:sz w:val="28"/>
                <w:szCs w:val="28"/>
                <w:lang w:eastAsia="es-ES"/>
              </w:rPr>
            </w:pPr>
            <w:r w:rsidRPr="0059493C">
              <w:rPr>
                <w:b/>
                <w:sz w:val="28"/>
                <w:szCs w:val="28"/>
                <w:lang w:eastAsia="es-ES"/>
              </w:rPr>
              <w:t>MATEMÁTICAS ESPECIALES</w:t>
            </w:r>
          </w:p>
          <w:p w14:paraId="01C6EAF8" w14:textId="77777777" w:rsidR="003C7134" w:rsidRPr="0059493C" w:rsidRDefault="003C7134" w:rsidP="00F35F72">
            <w:pPr>
              <w:spacing w:after="0" w:line="240" w:lineRule="auto"/>
              <w:jc w:val="both"/>
              <w:rPr>
                <w:sz w:val="24"/>
                <w:szCs w:val="24"/>
                <w:lang w:eastAsia="es-ES"/>
              </w:rPr>
            </w:pPr>
          </w:p>
          <w:p w14:paraId="4730D468" w14:textId="77777777" w:rsidR="007F202C" w:rsidRPr="0059493C" w:rsidRDefault="003C7134" w:rsidP="007F202C">
            <w:pPr>
              <w:spacing w:after="0" w:line="240" w:lineRule="auto"/>
              <w:jc w:val="both"/>
              <w:rPr>
                <w:sz w:val="32"/>
                <w:szCs w:val="32"/>
                <w:lang w:eastAsia="es-ES"/>
              </w:rPr>
            </w:pPr>
            <w:r w:rsidRPr="0059493C">
              <w:rPr>
                <w:b/>
                <w:sz w:val="32"/>
                <w:szCs w:val="32"/>
                <w:lang w:eastAsia="es-ES"/>
              </w:rPr>
              <w:t xml:space="preserve">1. Descripción </w:t>
            </w:r>
          </w:p>
          <w:p w14:paraId="375168FC" w14:textId="77777777" w:rsidR="00CD5596" w:rsidRPr="0059493C" w:rsidRDefault="00CD5596" w:rsidP="007F202C">
            <w:pPr>
              <w:spacing w:after="0" w:line="240" w:lineRule="auto"/>
              <w:jc w:val="both"/>
              <w:rPr>
                <w:sz w:val="24"/>
                <w:szCs w:val="24"/>
                <w:lang w:eastAsia="es-ES"/>
              </w:rPr>
            </w:pPr>
          </w:p>
          <w:p w14:paraId="65EE0211" w14:textId="79A84383" w:rsidR="000C220B" w:rsidRPr="0059493C" w:rsidRDefault="00CD5596" w:rsidP="007F202C">
            <w:pPr>
              <w:spacing w:after="0" w:line="240" w:lineRule="auto"/>
              <w:jc w:val="both"/>
              <w:rPr>
                <w:sz w:val="24"/>
                <w:szCs w:val="24"/>
                <w:lang w:eastAsia="es-ES"/>
              </w:rPr>
            </w:pPr>
            <w:r w:rsidRPr="0059493C">
              <w:rPr>
                <w:sz w:val="24"/>
                <w:szCs w:val="24"/>
                <w:lang w:eastAsia="es-ES"/>
              </w:rPr>
              <w:t xml:space="preserve">La asignatura </w:t>
            </w:r>
            <w:r w:rsidR="00866B43" w:rsidRPr="0059493C">
              <w:rPr>
                <w:i/>
                <w:sz w:val="24"/>
                <w:szCs w:val="24"/>
                <w:lang w:eastAsia="es-ES"/>
              </w:rPr>
              <w:t>Matemática</w:t>
            </w:r>
            <w:r w:rsidR="00FA7EB3" w:rsidRPr="0059493C">
              <w:rPr>
                <w:i/>
                <w:sz w:val="24"/>
                <w:szCs w:val="24"/>
                <w:lang w:eastAsia="es-ES"/>
              </w:rPr>
              <w:t>s</w:t>
            </w:r>
            <w:r w:rsidR="00866B43" w:rsidRPr="0059493C">
              <w:rPr>
                <w:i/>
                <w:sz w:val="24"/>
                <w:szCs w:val="24"/>
                <w:lang w:eastAsia="es-ES"/>
              </w:rPr>
              <w:t xml:space="preserve"> </w:t>
            </w:r>
            <w:r w:rsidR="00FA7EB3" w:rsidRPr="0059493C">
              <w:rPr>
                <w:i/>
                <w:sz w:val="24"/>
                <w:szCs w:val="24"/>
                <w:lang w:eastAsia="es-ES"/>
              </w:rPr>
              <w:t>Especiales</w:t>
            </w:r>
            <w:r w:rsidR="00866B43" w:rsidRPr="0059493C">
              <w:rPr>
                <w:b/>
                <w:sz w:val="24"/>
                <w:szCs w:val="24"/>
                <w:lang w:eastAsia="es-ES"/>
              </w:rPr>
              <w:t xml:space="preserve"> </w:t>
            </w:r>
            <w:r w:rsidRPr="0059493C">
              <w:rPr>
                <w:sz w:val="24"/>
                <w:szCs w:val="24"/>
                <w:lang w:eastAsia="es-ES"/>
              </w:rPr>
              <w:t xml:space="preserve">de la Facultad de Ciencias Básicas y Tecnologías </w:t>
            </w:r>
            <w:r w:rsidR="00866B43" w:rsidRPr="0059493C">
              <w:rPr>
                <w:sz w:val="24"/>
                <w:szCs w:val="24"/>
                <w:lang w:eastAsia="es-ES"/>
              </w:rPr>
              <w:t>es</w:t>
            </w:r>
            <w:r w:rsidRPr="0059493C">
              <w:rPr>
                <w:sz w:val="24"/>
                <w:szCs w:val="24"/>
                <w:lang w:eastAsia="es-ES"/>
              </w:rPr>
              <w:t xml:space="preserve"> un espacio académico </w:t>
            </w:r>
            <w:r w:rsidR="00866B43" w:rsidRPr="0059493C">
              <w:rPr>
                <w:sz w:val="24"/>
                <w:szCs w:val="24"/>
                <w:lang w:eastAsia="es-ES"/>
              </w:rPr>
              <w:t>que presenta</w:t>
            </w:r>
            <w:r w:rsidR="00D629E0" w:rsidRPr="0059493C">
              <w:rPr>
                <w:sz w:val="24"/>
                <w:szCs w:val="24"/>
                <w:lang w:eastAsia="es-ES"/>
              </w:rPr>
              <w:t xml:space="preserve"> los </w:t>
            </w:r>
            <w:r w:rsidR="00866B43" w:rsidRPr="0059493C">
              <w:rPr>
                <w:sz w:val="24"/>
                <w:szCs w:val="24"/>
                <w:lang w:eastAsia="es-ES"/>
              </w:rPr>
              <w:t xml:space="preserve">conceptos y métodos de </w:t>
            </w:r>
            <w:r w:rsidR="00FA7EB3" w:rsidRPr="0059493C">
              <w:rPr>
                <w:sz w:val="24"/>
                <w:szCs w:val="24"/>
                <w:lang w:eastAsia="es-ES"/>
              </w:rPr>
              <w:t xml:space="preserve">dos disciplinas  </w:t>
            </w:r>
            <w:r w:rsidR="00866B43" w:rsidRPr="0059493C">
              <w:rPr>
                <w:sz w:val="24"/>
                <w:szCs w:val="24"/>
                <w:lang w:eastAsia="es-ES"/>
              </w:rPr>
              <w:t xml:space="preserve"> matemáticas </w:t>
            </w:r>
            <w:r w:rsidR="00FA7EB3" w:rsidRPr="0059493C">
              <w:rPr>
                <w:sz w:val="24"/>
                <w:szCs w:val="24"/>
                <w:lang w:eastAsia="es-ES"/>
              </w:rPr>
              <w:t>requeridas para estudios avanzados en matemáticas y Física</w:t>
            </w:r>
            <w:r w:rsidR="00866B43" w:rsidRPr="0059493C">
              <w:rPr>
                <w:sz w:val="24"/>
                <w:szCs w:val="24"/>
                <w:lang w:eastAsia="es-ES"/>
              </w:rPr>
              <w:t>. Específicamente, se</w:t>
            </w:r>
            <w:r w:rsidR="0039727D" w:rsidRPr="0059493C">
              <w:rPr>
                <w:sz w:val="24"/>
                <w:szCs w:val="24"/>
                <w:lang w:eastAsia="es-ES"/>
              </w:rPr>
              <w:t xml:space="preserve"> estudian sistemáticamente, </w:t>
            </w:r>
            <w:r w:rsidR="00FA7EB3" w:rsidRPr="0059493C">
              <w:rPr>
                <w:sz w:val="24"/>
                <w:szCs w:val="24"/>
                <w:lang w:eastAsia="es-ES"/>
              </w:rPr>
              <w:t xml:space="preserve">dos temas: </w:t>
            </w:r>
          </w:p>
          <w:p w14:paraId="78E34B70" w14:textId="77777777" w:rsidR="000C220B" w:rsidRPr="0059493C" w:rsidRDefault="000C220B" w:rsidP="007F202C">
            <w:pPr>
              <w:spacing w:after="0" w:line="240" w:lineRule="auto"/>
              <w:jc w:val="both"/>
              <w:rPr>
                <w:sz w:val="24"/>
                <w:szCs w:val="24"/>
                <w:lang w:eastAsia="es-ES"/>
              </w:rPr>
            </w:pPr>
          </w:p>
          <w:p w14:paraId="0CA29D4E" w14:textId="48E1F6C3" w:rsidR="000C220B" w:rsidRPr="0059493C" w:rsidRDefault="0039727D" w:rsidP="007F202C">
            <w:pPr>
              <w:spacing w:after="0" w:line="240" w:lineRule="auto"/>
              <w:jc w:val="both"/>
              <w:rPr>
                <w:sz w:val="24"/>
                <w:szCs w:val="24"/>
                <w:lang w:eastAsia="es-ES"/>
              </w:rPr>
            </w:pPr>
            <w:r w:rsidRPr="0059493C">
              <w:rPr>
                <w:sz w:val="24"/>
                <w:szCs w:val="24"/>
                <w:lang w:eastAsia="es-ES"/>
              </w:rPr>
              <w:t xml:space="preserve">1) </w:t>
            </w:r>
            <w:r w:rsidR="000C220B" w:rsidRPr="0059493C">
              <w:rPr>
                <w:sz w:val="24"/>
                <w:szCs w:val="24"/>
                <w:lang w:eastAsia="es-ES"/>
              </w:rPr>
              <w:t xml:space="preserve"> </w:t>
            </w:r>
            <w:r w:rsidR="00FA7EB3" w:rsidRPr="0059493C">
              <w:rPr>
                <w:sz w:val="24"/>
                <w:szCs w:val="24"/>
                <w:lang w:eastAsia="es-ES"/>
              </w:rPr>
              <w:t>Cálculo en Variable Compleja: Derivadas e integrales</w:t>
            </w:r>
            <w:r w:rsidR="00866B43" w:rsidRPr="0059493C">
              <w:rPr>
                <w:sz w:val="24"/>
                <w:szCs w:val="24"/>
                <w:lang w:eastAsia="es-ES"/>
              </w:rPr>
              <w:t xml:space="preserve"> </w:t>
            </w:r>
          </w:p>
          <w:p w14:paraId="2F8F4AE1" w14:textId="77777777" w:rsidR="000C220B" w:rsidRPr="0059493C" w:rsidRDefault="000C220B" w:rsidP="007F202C">
            <w:pPr>
              <w:spacing w:after="0" w:line="240" w:lineRule="auto"/>
              <w:jc w:val="both"/>
              <w:rPr>
                <w:sz w:val="24"/>
                <w:szCs w:val="24"/>
                <w:lang w:eastAsia="es-ES"/>
              </w:rPr>
            </w:pPr>
          </w:p>
          <w:p w14:paraId="3B953948" w14:textId="63C330AC" w:rsidR="000C220B" w:rsidRPr="0059493C" w:rsidRDefault="000C220B" w:rsidP="00FA7EB3">
            <w:pPr>
              <w:spacing w:after="0" w:line="240" w:lineRule="auto"/>
              <w:jc w:val="both"/>
              <w:rPr>
                <w:sz w:val="24"/>
                <w:szCs w:val="24"/>
                <w:lang w:eastAsia="es-ES"/>
              </w:rPr>
            </w:pPr>
            <w:r w:rsidRPr="0059493C">
              <w:rPr>
                <w:sz w:val="24"/>
                <w:szCs w:val="24"/>
                <w:lang w:eastAsia="es-ES"/>
              </w:rPr>
              <w:t xml:space="preserve">2) </w:t>
            </w:r>
            <w:r w:rsidR="00FA7EB3" w:rsidRPr="0059493C">
              <w:rPr>
                <w:sz w:val="24"/>
                <w:szCs w:val="24"/>
                <w:lang w:eastAsia="es-ES"/>
              </w:rPr>
              <w:t xml:space="preserve">Métodos de Fourier: Series y transformadas de Fourier. </w:t>
            </w:r>
          </w:p>
          <w:p w14:paraId="6E9067F0" w14:textId="77777777" w:rsidR="000C220B" w:rsidRPr="0059493C" w:rsidRDefault="000C220B" w:rsidP="007F202C">
            <w:pPr>
              <w:spacing w:after="0" w:line="240" w:lineRule="auto"/>
              <w:jc w:val="both"/>
              <w:rPr>
                <w:sz w:val="24"/>
                <w:szCs w:val="24"/>
                <w:lang w:eastAsia="es-ES"/>
              </w:rPr>
            </w:pPr>
          </w:p>
          <w:p w14:paraId="1E29738A" w14:textId="006910AC" w:rsidR="00CD5596" w:rsidRPr="0059493C" w:rsidRDefault="00CD5596" w:rsidP="007F202C">
            <w:pPr>
              <w:spacing w:after="0" w:line="240" w:lineRule="auto"/>
              <w:jc w:val="both"/>
              <w:rPr>
                <w:sz w:val="24"/>
                <w:szCs w:val="24"/>
                <w:lang w:eastAsia="es-ES"/>
              </w:rPr>
            </w:pPr>
          </w:p>
          <w:p w14:paraId="37423559" w14:textId="77777777" w:rsidR="007F202C" w:rsidRPr="0059493C" w:rsidRDefault="007F202C" w:rsidP="007F202C">
            <w:pPr>
              <w:spacing w:after="0" w:line="240" w:lineRule="auto"/>
              <w:jc w:val="both"/>
              <w:rPr>
                <w:b/>
                <w:sz w:val="32"/>
                <w:szCs w:val="32"/>
                <w:lang w:eastAsia="es-ES"/>
              </w:rPr>
            </w:pPr>
            <w:r w:rsidRPr="0059493C">
              <w:rPr>
                <w:b/>
                <w:sz w:val="32"/>
                <w:szCs w:val="32"/>
                <w:lang w:eastAsia="es-ES"/>
              </w:rPr>
              <w:t>2. Justificación</w:t>
            </w:r>
          </w:p>
          <w:p w14:paraId="2AFF6546" w14:textId="77777777" w:rsidR="001D7A75" w:rsidRPr="0059493C" w:rsidRDefault="001D7A75" w:rsidP="007F202C">
            <w:pPr>
              <w:spacing w:after="0" w:line="240" w:lineRule="auto"/>
              <w:jc w:val="both"/>
              <w:rPr>
                <w:b/>
                <w:sz w:val="24"/>
                <w:szCs w:val="24"/>
                <w:lang w:eastAsia="es-ES"/>
              </w:rPr>
            </w:pPr>
          </w:p>
          <w:p w14:paraId="5CCB70D4" w14:textId="3423EEAE" w:rsidR="00BF6CD0" w:rsidRPr="00A50B8E" w:rsidRDefault="00BF6CD0" w:rsidP="00BF6CD0">
            <w:pPr>
              <w:spacing w:after="0" w:line="240" w:lineRule="auto"/>
              <w:jc w:val="both"/>
              <w:rPr>
                <w:sz w:val="24"/>
                <w:szCs w:val="24"/>
              </w:rPr>
            </w:pPr>
            <w:r w:rsidRPr="00A50B8E">
              <w:rPr>
                <w:sz w:val="24"/>
                <w:szCs w:val="24"/>
              </w:rPr>
              <w:t xml:space="preserve">Los problemas teóricos fundamentales de la física moderna requieren más que las simples ideas de las matemáticas básicas contempladas en el Cálculo (diferencial e integral). Para comprender tópicos como: Termodinámica, Relatividad y Mecánica Cuántica, es más que necesario conocer muy bien los conceptos y métodos matemáticos avanzados tales como: Variable Compleja, </w:t>
            </w:r>
            <w:r w:rsidR="00962C13">
              <w:rPr>
                <w:sz w:val="24"/>
                <w:szCs w:val="24"/>
              </w:rPr>
              <w:t xml:space="preserve">Análisis Armónico (de Fourier) </w:t>
            </w:r>
            <w:r w:rsidRPr="00A50B8E">
              <w:rPr>
                <w:sz w:val="24"/>
                <w:szCs w:val="24"/>
              </w:rPr>
              <w:t>y Ecuaciones Diferenciales Parciales.</w:t>
            </w:r>
          </w:p>
          <w:p w14:paraId="6C52C938" w14:textId="77777777" w:rsidR="00E96FDC" w:rsidRDefault="00E96FDC" w:rsidP="007F202C">
            <w:pPr>
              <w:spacing w:after="0" w:line="240" w:lineRule="auto"/>
              <w:jc w:val="both"/>
              <w:rPr>
                <w:sz w:val="24"/>
                <w:szCs w:val="24"/>
                <w:lang w:eastAsia="es-ES"/>
              </w:rPr>
            </w:pPr>
          </w:p>
          <w:p w14:paraId="3E1BD486" w14:textId="77777777" w:rsidR="00E96FDC" w:rsidRPr="0059493C" w:rsidRDefault="00E96FDC" w:rsidP="007F202C">
            <w:pPr>
              <w:spacing w:after="0" w:line="240" w:lineRule="auto"/>
              <w:jc w:val="both"/>
              <w:rPr>
                <w:sz w:val="24"/>
                <w:szCs w:val="24"/>
                <w:lang w:eastAsia="es-ES"/>
              </w:rPr>
            </w:pPr>
          </w:p>
          <w:p w14:paraId="43FD55CA" w14:textId="7D252E50" w:rsidR="003C7134" w:rsidRPr="0059493C" w:rsidRDefault="007F202C" w:rsidP="001D7A75">
            <w:pPr>
              <w:spacing w:after="0" w:line="240" w:lineRule="auto"/>
              <w:jc w:val="both"/>
              <w:rPr>
                <w:bCs/>
                <w:sz w:val="32"/>
                <w:szCs w:val="32"/>
                <w:lang w:eastAsia="es-ES"/>
              </w:rPr>
            </w:pPr>
            <w:r w:rsidRPr="0059493C">
              <w:rPr>
                <w:b/>
                <w:sz w:val="32"/>
                <w:szCs w:val="32"/>
                <w:lang w:eastAsia="es-ES"/>
              </w:rPr>
              <w:t>3</w:t>
            </w:r>
            <w:r w:rsidR="003C7134" w:rsidRPr="0059493C">
              <w:rPr>
                <w:b/>
                <w:sz w:val="32"/>
                <w:szCs w:val="32"/>
                <w:lang w:eastAsia="es-ES"/>
              </w:rPr>
              <w:t>. Competencias propias del espacio académico.</w:t>
            </w:r>
          </w:p>
          <w:p w14:paraId="304D1AD9" w14:textId="77777777" w:rsidR="001D7A75" w:rsidRPr="0059493C" w:rsidRDefault="001D7A75" w:rsidP="001D7A75">
            <w:pPr>
              <w:spacing w:after="0" w:line="240" w:lineRule="auto"/>
              <w:jc w:val="both"/>
              <w:rPr>
                <w:bCs/>
                <w:sz w:val="24"/>
                <w:szCs w:val="24"/>
                <w:lang w:eastAsia="es-ES"/>
              </w:rPr>
            </w:pPr>
          </w:p>
          <w:p w14:paraId="1BFEA548" w14:textId="77777777" w:rsidR="001D7A75" w:rsidRPr="0059493C" w:rsidRDefault="001D7A75" w:rsidP="001D7A75">
            <w:pPr>
              <w:spacing w:after="0" w:line="240" w:lineRule="auto"/>
              <w:jc w:val="both"/>
              <w:rPr>
                <w:bCs/>
                <w:sz w:val="24"/>
                <w:szCs w:val="24"/>
                <w:lang w:eastAsia="es-ES"/>
              </w:rPr>
            </w:pPr>
            <w:r w:rsidRPr="0059493C">
              <w:rPr>
                <w:bCs/>
                <w:sz w:val="24"/>
                <w:szCs w:val="24"/>
                <w:lang w:eastAsia="es-ES"/>
              </w:rPr>
              <w:t>Al finalizar el espacio académico el estudiante debe:</w:t>
            </w:r>
          </w:p>
          <w:p w14:paraId="13178424" w14:textId="77777777" w:rsidR="001D7A75" w:rsidRPr="0059493C" w:rsidRDefault="001D7A75" w:rsidP="001D7A75">
            <w:pPr>
              <w:spacing w:after="0" w:line="240" w:lineRule="auto"/>
              <w:jc w:val="both"/>
              <w:rPr>
                <w:bCs/>
                <w:sz w:val="24"/>
                <w:szCs w:val="24"/>
                <w:lang w:eastAsia="es-ES"/>
              </w:rPr>
            </w:pPr>
          </w:p>
          <w:p w14:paraId="130C9E59"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Utilizar números complejos para representar datos que incluyen doble información en fenómenos físicos tales como la amplitud y la fase de una onda.</w:t>
            </w:r>
          </w:p>
          <w:p w14:paraId="6623847C"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lastRenderedPageBreak/>
              <w:t>Usar las ecuaciones de Cauchy-Riemann para identificar funciones analíticas.</w:t>
            </w:r>
          </w:p>
          <w:p w14:paraId="7B9E862C"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Usar los teoremas de Cauchy, Liouville y otros, para evaluar integrales de contorno de funciones complejas.</w:t>
            </w:r>
          </w:p>
          <w:p w14:paraId="0B8E533A"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Determinar el radio de convergencia de una serie compleja.</w:t>
            </w:r>
          </w:p>
          <w:p w14:paraId="6E1B9AAE"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Identificar los residuos y los polos de una función compleja.</w:t>
            </w:r>
          </w:p>
          <w:p w14:paraId="3409F169"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Determinar los coeficientes de Fourier para una función periódica, tanto en forma trigonométrica como compleja.</w:t>
            </w:r>
          </w:p>
          <w:p w14:paraId="7C7F07B5"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Identificar y reconocer las condiciones de Dirichlet para la convergencia de una serie de Fourier.</w:t>
            </w:r>
          </w:p>
          <w:p w14:paraId="30579E4B" w14:textId="77777777"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Reconocer la clasificación de funciones periódicas de acuerdo con su simetría (par, impar de media onda y de cuarto de onda).</w:t>
            </w:r>
          </w:p>
          <w:p w14:paraId="2C6080AF" w14:textId="5539E6C3" w:rsidR="00BF6CD0" w:rsidRPr="00A50B8E" w:rsidRDefault="00BF6CD0" w:rsidP="00BF6CD0">
            <w:pPr>
              <w:pStyle w:val="Prrafodelista"/>
              <w:numPr>
                <w:ilvl w:val="0"/>
                <w:numId w:val="22"/>
              </w:numPr>
              <w:spacing w:after="0" w:line="240" w:lineRule="auto"/>
              <w:jc w:val="both"/>
              <w:rPr>
                <w:sz w:val="24"/>
                <w:szCs w:val="24"/>
              </w:rPr>
            </w:pPr>
            <w:r w:rsidRPr="00A50B8E">
              <w:rPr>
                <w:sz w:val="24"/>
                <w:szCs w:val="24"/>
              </w:rPr>
              <w:t>Determinar la transformada de Fourier (directa e inversa) de una función real.</w:t>
            </w:r>
          </w:p>
          <w:p w14:paraId="0D358076" w14:textId="77777777" w:rsidR="00BF6CD0" w:rsidRDefault="00BF6CD0" w:rsidP="00BF6CD0">
            <w:pPr>
              <w:pStyle w:val="Prrafodelista"/>
              <w:numPr>
                <w:ilvl w:val="0"/>
                <w:numId w:val="22"/>
              </w:numPr>
              <w:spacing w:after="0" w:line="240" w:lineRule="auto"/>
              <w:jc w:val="both"/>
              <w:rPr>
                <w:sz w:val="24"/>
                <w:szCs w:val="24"/>
              </w:rPr>
            </w:pPr>
            <w:r w:rsidRPr="00A50B8E">
              <w:rPr>
                <w:sz w:val="24"/>
                <w:szCs w:val="24"/>
              </w:rPr>
              <w:t>Obtener identidades integrales a partir de la transformada de Fourier inversa.</w:t>
            </w:r>
            <w:r w:rsidR="00962C13">
              <w:rPr>
                <w:sz w:val="24"/>
                <w:szCs w:val="24"/>
              </w:rPr>
              <w:t xml:space="preserve"> </w:t>
            </w:r>
          </w:p>
          <w:p w14:paraId="3C71D33F" w14:textId="77777777" w:rsidR="008E2DA7" w:rsidRDefault="00962C13" w:rsidP="008E2DA7">
            <w:pPr>
              <w:pStyle w:val="Prrafodelista"/>
              <w:numPr>
                <w:ilvl w:val="0"/>
                <w:numId w:val="22"/>
              </w:numPr>
              <w:spacing w:after="0" w:line="240" w:lineRule="auto"/>
              <w:jc w:val="both"/>
              <w:rPr>
                <w:sz w:val="24"/>
                <w:szCs w:val="24"/>
              </w:rPr>
            </w:pPr>
            <w:r w:rsidRPr="00A50B8E">
              <w:rPr>
                <w:sz w:val="24"/>
                <w:szCs w:val="24"/>
              </w:rPr>
              <w:t>Reconocer las propiedades de la transformada de Fourier</w:t>
            </w:r>
            <w:r>
              <w:rPr>
                <w:sz w:val="24"/>
                <w:szCs w:val="24"/>
              </w:rPr>
              <w:t>.</w:t>
            </w:r>
            <w:r w:rsidR="008E2DA7">
              <w:rPr>
                <w:sz w:val="24"/>
                <w:szCs w:val="24"/>
              </w:rPr>
              <w:t xml:space="preserve"> </w:t>
            </w:r>
          </w:p>
          <w:p w14:paraId="492D82D2" w14:textId="06CCE236" w:rsidR="008E2DA7" w:rsidRPr="008E2DA7" w:rsidRDefault="008E2DA7" w:rsidP="008E2DA7">
            <w:pPr>
              <w:pStyle w:val="Prrafodelista"/>
              <w:numPr>
                <w:ilvl w:val="0"/>
                <w:numId w:val="22"/>
              </w:numPr>
              <w:spacing w:after="0" w:line="240" w:lineRule="auto"/>
              <w:jc w:val="both"/>
              <w:rPr>
                <w:sz w:val="24"/>
                <w:szCs w:val="24"/>
              </w:rPr>
            </w:pPr>
            <w:r w:rsidRPr="008E2DA7">
              <w:rPr>
                <w:sz w:val="24"/>
                <w:szCs w:val="24"/>
              </w:rPr>
              <w:t>Aplicar</w:t>
            </w:r>
            <w:r>
              <w:rPr>
                <w:sz w:val="24"/>
                <w:szCs w:val="24"/>
              </w:rPr>
              <w:t xml:space="preserve"> transformadas de Fourier</w:t>
            </w:r>
            <w:r w:rsidRPr="008E2DA7">
              <w:rPr>
                <w:sz w:val="24"/>
                <w:szCs w:val="24"/>
              </w:rPr>
              <w:t xml:space="preserve"> en la solución de ecuaciones diferenciales.</w:t>
            </w:r>
          </w:p>
          <w:p w14:paraId="57623D57" w14:textId="58DA48F3" w:rsidR="00962C13" w:rsidRDefault="00962C13" w:rsidP="008E2DA7">
            <w:pPr>
              <w:pStyle w:val="Prrafodelista"/>
              <w:spacing w:after="0" w:line="240" w:lineRule="auto"/>
              <w:jc w:val="both"/>
              <w:rPr>
                <w:sz w:val="24"/>
                <w:szCs w:val="24"/>
              </w:rPr>
            </w:pPr>
          </w:p>
          <w:p w14:paraId="0AD7839C" w14:textId="4827CA57" w:rsidR="000415D5" w:rsidRPr="00A50B8E" w:rsidRDefault="000415D5" w:rsidP="00BF6CD0">
            <w:pPr>
              <w:spacing w:after="0" w:line="240" w:lineRule="auto"/>
              <w:jc w:val="both"/>
              <w:rPr>
                <w:sz w:val="24"/>
                <w:szCs w:val="24"/>
              </w:rPr>
            </w:pPr>
          </w:p>
          <w:p w14:paraId="68D103D1" w14:textId="77777777" w:rsidR="003C7134" w:rsidRDefault="003C7134" w:rsidP="00F35F72">
            <w:pPr>
              <w:spacing w:after="0" w:line="240" w:lineRule="auto"/>
              <w:jc w:val="both"/>
              <w:rPr>
                <w:bCs/>
                <w:sz w:val="24"/>
                <w:szCs w:val="24"/>
                <w:lang w:eastAsia="es-ES"/>
              </w:rPr>
            </w:pPr>
          </w:p>
          <w:p w14:paraId="236977AD" w14:textId="77777777" w:rsidR="0059493C" w:rsidRPr="0059493C" w:rsidRDefault="0059493C" w:rsidP="00F35F72">
            <w:pPr>
              <w:spacing w:after="0" w:line="240" w:lineRule="auto"/>
              <w:jc w:val="both"/>
              <w:rPr>
                <w:bCs/>
                <w:sz w:val="24"/>
                <w:szCs w:val="24"/>
                <w:lang w:eastAsia="es-ES"/>
              </w:rPr>
            </w:pPr>
          </w:p>
          <w:p w14:paraId="358C562C" w14:textId="77777777" w:rsidR="003C7134" w:rsidRPr="0059493C" w:rsidRDefault="007F202C" w:rsidP="00F35F72">
            <w:pPr>
              <w:spacing w:after="0" w:line="240" w:lineRule="auto"/>
              <w:jc w:val="both"/>
              <w:rPr>
                <w:b/>
                <w:sz w:val="32"/>
                <w:szCs w:val="32"/>
                <w:lang w:eastAsia="es-ES"/>
              </w:rPr>
            </w:pPr>
            <w:r w:rsidRPr="0059493C">
              <w:rPr>
                <w:b/>
                <w:sz w:val="32"/>
                <w:szCs w:val="32"/>
                <w:lang w:eastAsia="es-ES"/>
              </w:rPr>
              <w:t>4</w:t>
            </w:r>
            <w:r w:rsidR="003C7134" w:rsidRPr="0059493C">
              <w:rPr>
                <w:b/>
                <w:sz w:val="32"/>
                <w:szCs w:val="32"/>
                <w:lang w:eastAsia="es-ES"/>
              </w:rPr>
              <w:t>. Administración del espacio académico</w:t>
            </w:r>
          </w:p>
          <w:p w14:paraId="63D2A961" w14:textId="77777777" w:rsidR="003C7134" w:rsidRPr="0059493C" w:rsidRDefault="003C7134" w:rsidP="00F35F72">
            <w:pPr>
              <w:spacing w:after="0" w:line="240" w:lineRule="auto"/>
              <w:jc w:val="both"/>
              <w:rPr>
                <w:sz w:val="24"/>
                <w:szCs w:val="24"/>
                <w:lang w:eastAsia="es-ES"/>
              </w:rPr>
            </w:pPr>
          </w:p>
          <w:p w14:paraId="23B8CE73" w14:textId="71F79CD2" w:rsidR="003C7134" w:rsidRPr="0059493C" w:rsidRDefault="003C7134" w:rsidP="00F35F72">
            <w:pPr>
              <w:spacing w:after="0" w:line="240" w:lineRule="auto"/>
              <w:jc w:val="both"/>
              <w:rPr>
                <w:sz w:val="24"/>
                <w:szCs w:val="24"/>
                <w:lang w:eastAsia="es-ES"/>
              </w:rPr>
            </w:pPr>
            <w:r w:rsidRPr="0059493C">
              <w:rPr>
                <w:b/>
                <w:sz w:val="24"/>
                <w:szCs w:val="24"/>
                <w:lang w:eastAsia="es-ES"/>
              </w:rPr>
              <w:t>Espacio académico</w:t>
            </w:r>
            <w:r w:rsidRPr="0059493C">
              <w:rPr>
                <w:sz w:val="24"/>
                <w:szCs w:val="24"/>
                <w:lang w:eastAsia="es-ES"/>
              </w:rPr>
              <w:t xml:space="preserve">: </w:t>
            </w:r>
            <w:r w:rsidR="0059493C">
              <w:rPr>
                <w:sz w:val="24"/>
                <w:szCs w:val="24"/>
                <w:lang w:eastAsia="es-ES"/>
              </w:rPr>
              <w:t xml:space="preserve">                   </w:t>
            </w:r>
            <w:r w:rsidR="000415D5" w:rsidRPr="0059493C">
              <w:rPr>
                <w:sz w:val="24"/>
                <w:szCs w:val="24"/>
                <w:lang w:eastAsia="es-ES"/>
              </w:rPr>
              <w:t xml:space="preserve">Matemáticas </w:t>
            </w:r>
            <w:r w:rsidR="00BF6CD0" w:rsidRPr="0059493C">
              <w:rPr>
                <w:sz w:val="24"/>
                <w:szCs w:val="24"/>
                <w:lang w:eastAsia="es-ES"/>
              </w:rPr>
              <w:t>Especiales</w:t>
            </w:r>
            <w:r w:rsidR="000415D5" w:rsidRPr="0059493C">
              <w:rPr>
                <w:sz w:val="24"/>
                <w:szCs w:val="24"/>
                <w:lang w:eastAsia="es-ES"/>
              </w:rPr>
              <w:t>.</w:t>
            </w:r>
          </w:p>
          <w:p w14:paraId="03D4CDF3" w14:textId="28F59F93" w:rsidR="003C7134" w:rsidRPr="0059493C" w:rsidRDefault="003C7134" w:rsidP="00F35F72">
            <w:pPr>
              <w:autoSpaceDE w:val="0"/>
              <w:autoSpaceDN w:val="0"/>
              <w:adjustRightInd w:val="0"/>
              <w:spacing w:after="0" w:line="240" w:lineRule="auto"/>
              <w:jc w:val="both"/>
              <w:rPr>
                <w:sz w:val="24"/>
                <w:szCs w:val="24"/>
                <w:lang w:eastAsia="es-ES"/>
              </w:rPr>
            </w:pPr>
            <w:r w:rsidRPr="0059493C">
              <w:rPr>
                <w:b/>
                <w:sz w:val="24"/>
                <w:szCs w:val="24"/>
                <w:lang w:eastAsia="es-ES"/>
              </w:rPr>
              <w:t>Horas semanales</w:t>
            </w:r>
            <w:r w:rsidRPr="0059493C">
              <w:rPr>
                <w:sz w:val="24"/>
                <w:szCs w:val="24"/>
                <w:lang w:eastAsia="es-ES"/>
              </w:rPr>
              <w:t xml:space="preserve">: </w:t>
            </w:r>
            <w:r w:rsidR="0059493C">
              <w:rPr>
                <w:sz w:val="24"/>
                <w:szCs w:val="24"/>
                <w:lang w:eastAsia="es-ES"/>
              </w:rPr>
              <w:t xml:space="preserve">                      </w:t>
            </w:r>
            <w:r w:rsidR="00D92EE2" w:rsidRPr="0059493C">
              <w:rPr>
                <w:sz w:val="24"/>
                <w:szCs w:val="24"/>
                <w:lang w:eastAsia="es-ES"/>
              </w:rPr>
              <w:t>6 (seis)</w:t>
            </w:r>
          </w:p>
          <w:p w14:paraId="15ED9149" w14:textId="6057F241" w:rsidR="003C7134" w:rsidRPr="0059493C" w:rsidRDefault="003C7134" w:rsidP="00F35F72">
            <w:pPr>
              <w:autoSpaceDE w:val="0"/>
              <w:autoSpaceDN w:val="0"/>
              <w:adjustRightInd w:val="0"/>
              <w:spacing w:after="0" w:line="240" w:lineRule="auto"/>
              <w:jc w:val="both"/>
              <w:rPr>
                <w:sz w:val="24"/>
                <w:szCs w:val="24"/>
                <w:lang w:eastAsia="es-ES"/>
              </w:rPr>
            </w:pPr>
            <w:r w:rsidRPr="0059493C">
              <w:rPr>
                <w:b/>
                <w:sz w:val="24"/>
                <w:szCs w:val="24"/>
                <w:lang w:eastAsia="es-ES"/>
              </w:rPr>
              <w:t>Total de horas por semestre</w:t>
            </w:r>
            <w:r w:rsidRPr="0059493C">
              <w:rPr>
                <w:sz w:val="24"/>
                <w:szCs w:val="24"/>
                <w:lang w:eastAsia="es-ES"/>
              </w:rPr>
              <w:t xml:space="preserve">: </w:t>
            </w:r>
            <w:r w:rsidR="0059493C">
              <w:rPr>
                <w:sz w:val="24"/>
                <w:szCs w:val="24"/>
                <w:lang w:eastAsia="es-ES"/>
              </w:rPr>
              <w:t xml:space="preserve">   </w:t>
            </w:r>
            <w:r w:rsidR="004F6DC0" w:rsidRPr="0059493C">
              <w:rPr>
                <w:sz w:val="24"/>
                <w:szCs w:val="24"/>
                <w:lang w:eastAsia="es-ES"/>
              </w:rPr>
              <w:t>96 (noventa y seis)</w:t>
            </w:r>
          </w:p>
          <w:p w14:paraId="39CE3192" w14:textId="50723170" w:rsidR="008E2DA7" w:rsidRPr="002C6624" w:rsidRDefault="003C7134" w:rsidP="002C6624">
            <w:pPr>
              <w:autoSpaceDE w:val="0"/>
              <w:autoSpaceDN w:val="0"/>
              <w:adjustRightInd w:val="0"/>
              <w:spacing w:after="0" w:line="240" w:lineRule="auto"/>
              <w:jc w:val="both"/>
              <w:rPr>
                <w:b/>
                <w:bCs/>
                <w:sz w:val="24"/>
                <w:szCs w:val="24"/>
                <w:lang w:val="es-ES_tradnl" w:eastAsia="es-ES"/>
              </w:rPr>
            </w:pPr>
            <w:r w:rsidRPr="0059493C">
              <w:rPr>
                <w:b/>
                <w:sz w:val="24"/>
                <w:szCs w:val="24"/>
                <w:lang w:eastAsia="es-ES"/>
              </w:rPr>
              <w:t>Metodología:</w:t>
            </w:r>
            <w:r w:rsidR="00082A0A" w:rsidRPr="0059493C">
              <w:rPr>
                <w:bCs/>
                <w:sz w:val="24"/>
                <w:szCs w:val="24"/>
                <w:lang w:val="es-ES_tradnl" w:eastAsia="es-ES"/>
              </w:rPr>
              <w:t xml:space="preserve"> </w:t>
            </w:r>
            <w:r w:rsidR="0059493C">
              <w:rPr>
                <w:bCs/>
                <w:sz w:val="24"/>
                <w:szCs w:val="24"/>
                <w:lang w:val="es-ES_tradnl" w:eastAsia="es-ES"/>
              </w:rPr>
              <w:t xml:space="preserve">                             </w:t>
            </w:r>
            <w:r w:rsidRPr="0059493C">
              <w:rPr>
                <w:bCs/>
                <w:sz w:val="24"/>
                <w:szCs w:val="24"/>
                <w:lang w:val="es-ES_tradnl" w:eastAsia="es-ES"/>
              </w:rPr>
              <w:t>Seminario presencial</w:t>
            </w:r>
          </w:p>
          <w:p w14:paraId="3DE81691" w14:textId="77777777" w:rsidR="003C7134" w:rsidRPr="0059493C" w:rsidRDefault="003C7134" w:rsidP="00F35F72">
            <w:pPr>
              <w:autoSpaceDE w:val="0"/>
              <w:autoSpaceDN w:val="0"/>
              <w:adjustRightInd w:val="0"/>
              <w:spacing w:after="0" w:line="240" w:lineRule="auto"/>
              <w:jc w:val="both"/>
              <w:rPr>
                <w:b/>
                <w:sz w:val="24"/>
                <w:szCs w:val="24"/>
                <w:lang w:eastAsia="es-ES"/>
              </w:rPr>
            </w:pP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5864"/>
            </w:tblGrid>
            <w:tr w:rsidR="007F202C" w:rsidRPr="0059493C" w14:paraId="5FDDC5D1" w14:textId="77777777" w:rsidTr="00A80A11">
              <w:trPr>
                <w:jc w:val="center"/>
              </w:trPr>
              <w:tc>
                <w:tcPr>
                  <w:tcW w:w="3653" w:type="dxa"/>
                </w:tcPr>
                <w:p w14:paraId="0BB69F55" w14:textId="77777777" w:rsidR="003C7134" w:rsidRPr="0059493C" w:rsidRDefault="007F202C" w:rsidP="00F35F72">
                  <w:pPr>
                    <w:spacing w:after="0" w:line="240" w:lineRule="auto"/>
                    <w:rPr>
                      <w:b/>
                      <w:sz w:val="24"/>
                      <w:szCs w:val="24"/>
                      <w:lang w:val="es-ES_tradnl"/>
                    </w:rPr>
                  </w:pPr>
                  <w:r w:rsidRPr="0059493C">
                    <w:rPr>
                      <w:b/>
                      <w:sz w:val="24"/>
                      <w:szCs w:val="24"/>
                      <w:lang w:val="es-ES_tradnl"/>
                    </w:rPr>
                    <w:t>Generalidades</w:t>
                  </w:r>
                </w:p>
              </w:tc>
              <w:tc>
                <w:tcPr>
                  <w:tcW w:w="0" w:type="auto"/>
                </w:tcPr>
                <w:p w14:paraId="780B2D82" w14:textId="77777777" w:rsidR="003C7134" w:rsidRPr="0059493C" w:rsidRDefault="003C7134" w:rsidP="00F35F72">
                  <w:pPr>
                    <w:spacing w:after="0" w:line="240" w:lineRule="auto"/>
                    <w:rPr>
                      <w:b/>
                      <w:sz w:val="24"/>
                      <w:szCs w:val="24"/>
                      <w:lang w:val="es-ES_tradnl"/>
                    </w:rPr>
                  </w:pPr>
                  <w:r w:rsidRPr="0059493C">
                    <w:rPr>
                      <w:b/>
                      <w:iCs/>
                      <w:sz w:val="24"/>
                      <w:szCs w:val="24"/>
                    </w:rPr>
                    <w:t>Detalle</w:t>
                  </w:r>
                </w:p>
              </w:tc>
            </w:tr>
            <w:tr w:rsidR="007F202C" w:rsidRPr="0059493C" w14:paraId="3F013A36" w14:textId="77777777" w:rsidTr="00A80A11">
              <w:trPr>
                <w:jc w:val="center"/>
              </w:trPr>
              <w:tc>
                <w:tcPr>
                  <w:tcW w:w="3653" w:type="dxa"/>
                </w:tcPr>
                <w:p w14:paraId="59FACADA" w14:textId="77777777" w:rsidR="003C7134" w:rsidRPr="0059493C" w:rsidRDefault="003C7134" w:rsidP="00F35F72">
                  <w:pPr>
                    <w:spacing w:after="0" w:line="240" w:lineRule="auto"/>
                    <w:rPr>
                      <w:sz w:val="24"/>
                      <w:szCs w:val="24"/>
                      <w:lang w:val="es-ES_tradnl"/>
                    </w:rPr>
                  </w:pPr>
                  <w:r w:rsidRPr="0059493C">
                    <w:rPr>
                      <w:sz w:val="24"/>
                      <w:szCs w:val="24"/>
                      <w:lang w:val="es-ES_tradnl"/>
                    </w:rPr>
                    <w:t>Código</w:t>
                  </w:r>
                </w:p>
              </w:tc>
              <w:tc>
                <w:tcPr>
                  <w:tcW w:w="0" w:type="auto"/>
                </w:tcPr>
                <w:p w14:paraId="0544E491" w14:textId="3AF5F1C7" w:rsidR="003C7134" w:rsidRPr="0059493C" w:rsidRDefault="00BF6CD0" w:rsidP="00F35F72">
                  <w:pPr>
                    <w:spacing w:after="0" w:line="240" w:lineRule="auto"/>
                    <w:rPr>
                      <w:sz w:val="24"/>
                      <w:szCs w:val="24"/>
                      <w:lang w:val="es-ES_tradnl"/>
                    </w:rPr>
                  </w:pPr>
                  <w:r w:rsidRPr="0059493C">
                    <w:rPr>
                      <w:szCs w:val="24"/>
                    </w:rPr>
                    <w:t>120710501</w:t>
                  </w:r>
                  <w:r w:rsidR="000415D5" w:rsidRPr="0059493C">
                    <w:rPr>
                      <w:sz w:val="24"/>
                      <w:szCs w:val="24"/>
                    </w:rPr>
                    <w:t xml:space="preserve"> </w:t>
                  </w:r>
                </w:p>
              </w:tc>
            </w:tr>
            <w:tr w:rsidR="007F202C" w:rsidRPr="0059493C" w14:paraId="096DC8DF" w14:textId="77777777" w:rsidTr="00A80A11">
              <w:trPr>
                <w:jc w:val="center"/>
              </w:trPr>
              <w:tc>
                <w:tcPr>
                  <w:tcW w:w="3653" w:type="dxa"/>
                </w:tcPr>
                <w:p w14:paraId="2D22F18D" w14:textId="77777777" w:rsidR="003C7134" w:rsidRPr="0059493C" w:rsidRDefault="003C7134" w:rsidP="00F35F72">
                  <w:pPr>
                    <w:spacing w:after="0" w:line="240" w:lineRule="auto"/>
                    <w:rPr>
                      <w:sz w:val="24"/>
                      <w:szCs w:val="24"/>
                      <w:lang w:val="es-ES_tradnl"/>
                    </w:rPr>
                  </w:pPr>
                  <w:r w:rsidRPr="0059493C">
                    <w:rPr>
                      <w:sz w:val="24"/>
                      <w:szCs w:val="24"/>
                      <w:lang w:val="es-ES_tradnl"/>
                    </w:rPr>
                    <w:t>Tipo de Actividad Académica</w:t>
                  </w:r>
                </w:p>
              </w:tc>
              <w:tc>
                <w:tcPr>
                  <w:tcW w:w="0" w:type="auto"/>
                </w:tcPr>
                <w:p w14:paraId="30997016" w14:textId="6E8849D1" w:rsidR="003C7134" w:rsidRPr="0059493C" w:rsidRDefault="003C7134" w:rsidP="00082A0A">
                  <w:pPr>
                    <w:spacing w:after="0" w:line="240" w:lineRule="auto"/>
                    <w:rPr>
                      <w:sz w:val="24"/>
                      <w:szCs w:val="24"/>
                      <w:lang w:val="es-ES_tradnl"/>
                    </w:rPr>
                  </w:pPr>
                  <w:r w:rsidRPr="0059493C">
                    <w:rPr>
                      <w:sz w:val="24"/>
                      <w:szCs w:val="24"/>
                      <w:lang w:val="es-ES_tradnl"/>
                    </w:rPr>
                    <w:t>Básica</w:t>
                  </w:r>
                </w:p>
              </w:tc>
            </w:tr>
            <w:tr w:rsidR="007F202C" w:rsidRPr="0059493C" w14:paraId="545D9DAE" w14:textId="77777777" w:rsidTr="00A80A11">
              <w:trPr>
                <w:jc w:val="center"/>
              </w:trPr>
              <w:tc>
                <w:tcPr>
                  <w:tcW w:w="3653" w:type="dxa"/>
                </w:tcPr>
                <w:p w14:paraId="53BFD46C" w14:textId="77777777" w:rsidR="003C7134" w:rsidRPr="0059493C" w:rsidRDefault="003C7134" w:rsidP="00F35F72">
                  <w:pPr>
                    <w:spacing w:after="0" w:line="240" w:lineRule="auto"/>
                    <w:rPr>
                      <w:sz w:val="24"/>
                      <w:szCs w:val="24"/>
                      <w:lang w:val="es-ES_tradnl"/>
                    </w:rPr>
                  </w:pPr>
                  <w:r w:rsidRPr="0059493C">
                    <w:rPr>
                      <w:sz w:val="24"/>
                      <w:szCs w:val="24"/>
                      <w:lang w:val="es-ES_tradnl"/>
                    </w:rPr>
                    <w:t>Ubicación</w:t>
                  </w:r>
                </w:p>
              </w:tc>
              <w:tc>
                <w:tcPr>
                  <w:tcW w:w="0" w:type="auto"/>
                </w:tcPr>
                <w:p w14:paraId="01452308" w14:textId="129A868E" w:rsidR="003C7134" w:rsidRPr="0059493C" w:rsidRDefault="000415D5" w:rsidP="00F35F72">
                  <w:pPr>
                    <w:spacing w:after="0" w:line="240" w:lineRule="auto"/>
                    <w:rPr>
                      <w:sz w:val="24"/>
                      <w:szCs w:val="24"/>
                      <w:lang w:val="es-ES_tradnl"/>
                    </w:rPr>
                  </w:pPr>
                  <w:r w:rsidRPr="0059493C">
                    <w:rPr>
                      <w:sz w:val="24"/>
                      <w:szCs w:val="24"/>
                      <w:lang w:val="es-ES_tradnl"/>
                    </w:rPr>
                    <w:t>Prim</w:t>
                  </w:r>
                  <w:r w:rsidR="00082A0A" w:rsidRPr="0059493C">
                    <w:rPr>
                      <w:sz w:val="24"/>
                      <w:szCs w:val="24"/>
                      <w:lang w:val="es-ES_tradnl"/>
                    </w:rPr>
                    <w:t>er semestre</w:t>
                  </w:r>
                </w:p>
              </w:tc>
            </w:tr>
            <w:tr w:rsidR="007F202C" w:rsidRPr="0059493C" w14:paraId="7DA4EB89" w14:textId="77777777" w:rsidTr="00A80A11">
              <w:trPr>
                <w:jc w:val="center"/>
              </w:trPr>
              <w:tc>
                <w:tcPr>
                  <w:tcW w:w="3653" w:type="dxa"/>
                </w:tcPr>
                <w:p w14:paraId="267709C2" w14:textId="77777777" w:rsidR="003C7134" w:rsidRPr="0059493C" w:rsidRDefault="003C7134" w:rsidP="00F35F72">
                  <w:pPr>
                    <w:spacing w:after="0" w:line="240" w:lineRule="auto"/>
                    <w:rPr>
                      <w:sz w:val="24"/>
                      <w:szCs w:val="24"/>
                      <w:lang w:val="es-ES_tradnl"/>
                    </w:rPr>
                  </w:pPr>
                  <w:r w:rsidRPr="0059493C">
                    <w:rPr>
                      <w:sz w:val="24"/>
                      <w:szCs w:val="24"/>
                      <w:lang w:val="es-ES_tradnl"/>
                    </w:rPr>
                    <w:t>Naturaleza</w:t>
                  </w:r>
                </w:p>
              </w:tc>
              <w:tc>
                <w:tcPr>
                  <w:tcW w:w="0" w:type="auto"/>
                </w:tcPr>
                <w:p w14:paraId="3FBE2BD9" w14:textId="74605BA8" w:rsidR="003C7134" w:rsidRPr="0059493C" w:rsidRDefault="003C7134" w:rsidP="00082A0A">
                  <w:pPr>
                    <w:spacing w:after="0" w:line="240" w:lineRule="auto"/>
                    <w:rPr>
                      <w:sz w:val="24"/>
                      <w:szCs w:val="24"/>
                      <w:lang w:val="es-ES_tradnl"/>
                    </w:rPr>
                  </w:pPr>
                  <w:r w:rsidRPr="0059493C">
                    <w:rPr>
                      <w:sz w:val="24"/>
                      <w:szCs w:val="24"/>
                      <w:lang w:val="es-ES_tradnl"/>
                    </w:rPr>
                    <w:t>Teórica</w:t>
                  </w:r>
                </w:p>
              </w:tc>
            </w:tr>
            <w:tr w:rsidR="007F202C" w:rsidRPr="0059493C" w14:paraId="3734BEE4" w14:textId="77777777" w:rsidTr="00057872">
              <w:trPr>
                <w:jc w:val="center"/>
              </w:trPr>
              <w:tc>
                <w:tcPr>
                  <w:tcW w:w="3653" w:type="dxa"/>
                  <w:vAlign w:val="center"/>
                </w:tcPr>
                <w:p w14:paraId="3AECE074" w14:textId="77777777" w:rsidR="003C7134" w:rsidRPr="0059493C" w:rsidRDefault="003C7134" w:rsidP="00057872">
                  <w:pPr>
                    <w:spacing w:after="0" w:line="240" w:lineRule="auto"/>
                    <w:rPr>
                      <w:sz w:val="24"/>
                      <w:szCs w:val="24"/>
                      <w:lang w:val="es-ES_tradnl"/>
                    </w:rPr>
                  </w:pPr>
                  <w:r w:rsidRPr="0059493C">
                    <w:rPr>
                      <w:sz w:val="24"/>
                      <w:szCs w:val="24"/>
                      <w:lang w:val="es-ES_tradnl"/>
                    </w:rPr>
                    <w:t>Contenidos</w:t>
                  </w:r>
                </w:p>
              </w:tc>
              <w:tc>
                <w:tcPr>
                  <w:tcW w:w="0" w:type="auto"/>
                </w:tcPr>
                <w:p w14:paraId="6212A331" w14:textId="79873F7C" w:rsidR="008745DD" w:rsidRPr="0059493C" w:rsidRDefault="008745DD" w:rsidP="00F35F72">
                  <w:pPr>
                    <w:spacing w:after="0" w:line="240" w:lineRule="auto"/>
                    <w:rPr>
                      <w:sz w:val="24"/>
                      <w:szCs w:val="24"/>
                      <w:lang w:val="es-ES_tradnl"/>
                    </w:rPr>
                  </w:pPr>
                  <w:r w:rsidRPr="0059493C">
                    <w:rPr>
                      <w:sz w:val="24"/>
                      <w:szCs w:val="24"/>
                      <w:lang w:val="es-ES_tradnl"/>
                    </w:rPr>
                    <w:t xml:space="preserve">Unidad 1. </w:t>
                  </w:r>
                  <w:r w:rsidR="00ED714A" w:rsidRPr="0059493C">
                    <w:rPr>
                      <w:sz w:val="24"/>
                      <w:szCs w:val="24"/>
                      <w:lang w:val="es-ES_tradnl"/>
                    </w:rPr>
                    <w:t>Nociones de Lógica y conjuntos</w:t>
                  </w:r>
                </w:p>
                <w:p w14:paraId="336E0C40" w14:textId="346985D1" w:rsidR="003C7134" w:rsidRPr="0059493C" w:rsidRDefault="008745DD" w:rsidP="00F35F72">
                  <w:pPr>
                    <w:spacing w:after="0" w:line="240" w:lineRule="auto"/>
                    <w:rPr>
                      <w:sz w:val="24"/>
                      <w:szCs w:val="24"/>
                      <w:lang w:val="es-ES_tradnl"/>
                    </w:rPr>
                  </w:pPr>
                  <w:r w:rsidRPr="0059493C">
                    <w:rPr>
                      <w:sz w:val="24"/>
                      <w:szCs w:val="24"/>
                      <w:lang w:val="es-ES_tradnl"/>
                    </w:rPr>
                    <w:t>Unidad 2</w:t>
                  </w:r>
                  <w:r w:rsidR="00A80A11" w:rsidRPr="0059493C">
                    <w:rPr>
                      <w:sz w:val="24"/>
                      <w:szCs w:val="24"/>
                      <w:lang w:val="es-ES_tradnl"/>
                    </w:rPr>
                    <w:t xml:space="preserve">. </w:t>
                  </w:r>
                  <w:r w:rsidR="00ED714A" w:rsidRPr="0059493C">
                    <w:rPr>
                      <w:sz w:val="24"/>
                      <w:szCs w:val="24"/>
                      <w:lang w:val="es-ES_tradnl"/>
                    </w:rPr>
                    <w:t>Sistemas numéricos y desigualdades</w:t>
                  </w:r>
                </w:p>
                <w:p w14:paraId="5C1E1311" w14:textId="6064EC2B" w:rsidR="00A80A11" w:rsidRPr="0059493C" w:rsidRDefault="008745DD" w:rsidP="00F35F72">
                  <w:pPr>
                    <w:spacing w:after="0" w:line="240" w:lineRule="auto"/>
                    <w:rPr>
                      <w:sz w:val="24"/>
                      <w:szCs w:val="24"/>
                      <w:lang w:val="es-ES_tradnl"/>
                    </w:rPr>
                  </w:pPr>
                  <w:r w:rsidRPr="0059493C">
                    <w:rPr>
                      <w:sz w:val="24"/>
                      <w:szCs w:val="24"/>
                      <w:lang w:val="es-ES_tradnl"/>
                    </w:rPr>
                    <w:t>Unidad 3</w:t>
                  </w:r>
                  <w:r w:rsidR="00A80A11" w:rsidRPr="0059493C">
                    <w:rPr>
                      <w:sz w:val="24"/>
                      <w:szCs w:val="24"/>
                      <w:lang w:val="es-ES_tradnl"/>
                    </w:rPr>
                    <w:t xml:space="preserve">. </w:t>
                  </w:r>
                  <w:r w:rsidR="00ED714A" w:rsidRPr="0059493C">
                    <w:rPr>
                      <w:sz w:val="24"/>
                      <w:szCs w:val="24"/>
                      <w:lang w:val="es-ES_tradnl"/>
                    </w:rPr>
                    <w:t>Funciones y gráficas.</w:t>
                  </w:r>
                </w:p>
                <w:p w14:paraId="2F98C6E4" w14:textId="31E3536A" w:rsidR="00A80A11" w:rsidRPr="0059493C" w:rsidRDefault="008745DD" w:rsidP="00F35F72">
                  <w:pPr>
                    <w:spacing w:after="0" w:line="240" w:lineRule="auto"/>
                    <w:rPr>
                      <w:sz w:val="24"/>
                      <w:szCs w:val="24"/>
                      <w:lang w:val="es-ES_tradnl"/>
                    </w:rPr>
                  </w:pPr>
                  <w:r w:rsidRPr="0059493C">
                    <w:rPr>
                      <w:sz w:val="24"/>
                      <w:szCs w:val="24"/>
                      <w:lang w:val="es-ES_tradnl"/>
                    </w:rPr>
                    <w:t>Unidad 4</w:t>
                  </w:r>
                  <w:r w:rsidR="00A80A11" w:rsidRPr="0059493C">
                    <w:rPr>
                      <w:sz w:val="24"/>
                      <w:szCs w:val="24"/>
                      <w:lang w:val="es-ES_tradnl"/>
                    </w:rPr>
                    <w:t xml:space="preserve">. </w:t>
                  </w:r>
                  <w:r w:rsidR="00ED714A" w:rsidRPr="0059493C">
                    <w:rPr>
                      <w:sz w:val="24"/>
                      <w:szCs w:val="24"/>
                      <w:lang w:val="es-ES_tradnl"/>
                    </w:rPr>
                    <w:t xml:space="preserve">Funciones polinómicas y racionales. </w:t>
                  </w:r>
                </w:p>
                <w:p w14:paraId="2682829B" w14:textId="77777777" w:rsidR="00A80A11" w:rsidRPr="0059493C" w:rsidRDefault="008745DD" w:rsidP="0065552E">
                  <w:pPr>
                    <w:spacing w:after="0" w:line="240" w:lineRule="auto"/>
                    <w:rPr>
                      <w:sz w:val="24"/>
                      <w:szCs w:val="24"/>
                      <w:lang w:val="es-ES_tradnl"/>
                    </w:rPr>
                  </w:pPr>
                  <w:r w:rsidRPr="0059493C">
                    <w:rPr>
                      <w:sz w:val="24"/>
                      <w:szCs w:val="24"/>
                      <w:lang w:val="es-ES_tradnl"/>
                    </w:rPr>
                    <w:t>Unidad 5</w:t>
                  </w:r>
                  <w:r w:rsidR="00A80A11" w:rsidRPr="0059493C">
                    <w:rPr>
                      <w:sz w:val="24"/>
                      <w:szCs w:val="24"/>
                      <w:lang w:val="es-ES_tradnl"/>
                    </w:rPr>
                    <w:t xml:space="preserve">. </w:t>
                  </w:r>
                  <w:r w:rsidR="00ED714A" w:rsidRPr="0059493C">
                    <w:rPr>
                      <w:sz w:val="24"/>
                      <w:szCs w:val="24"/>
                      <w:lang w:val="es-ES_tradnl"/>
                    </w:rPr>
                    <w:t>Funciones exponenciales y logarítmicas</w:t>
                  </w:r>
                </w:p>
                <w:p w14:paraId="2C6B9B62" w14:textId="4930E8EB" w:rsidR="00ED714A" w:rsidRPr="0059493C" w:rsidRDefault="00ED714A" w:rsidP="0065552E">
                  <w:pPr>
                    <w:spacing w:after="0" w:line="240" w:lineRule="auto"/>
                    <w:rPr>
                      <w:sz w:val="24"/>
                      <w:szCs w:val="24"/>
                      <w:lang w:val="es-ES_tradnl"/>
                    </w:rPr>
                  </w:pPr>
                  <w:r w:rsidRPr="0059493C">
                    <w:rPr>
                      <w:sz w:val="24"/>
                      <w:szCs w:val="24"/>
                      <w:lang w:val="es-ES_tradnl"/>
                    </w:rPr>
                    <w:t>Unidad 6. Funciones trigonométricas e hiperbólicas.</w:t>
                  </w:r>
                </w:p>
              </w:tc>
            </w:tr>
            <w:tr w:rsidR="007F202C" w:rsidRPr="0059493C" w14:paraId="7FC9E8A9" w14:textId="77777777" w:rsidTr="00A80A11">
              <w:trPr>
                <w:jc w:val="center"/>
              </w:trPr>
              <w:tc>
                <w:tcPr>
                  <w:tcW w:w="3653" w:type="dxa"/>
                </w:tcPr>
                <w:p w14:paraId="7D8C04D2" w14:textId="1312D719" w:rsidR="003C7134" w:rsidRPr="0059493C" w:rsidRDefault="003C7134" w:rsidP="00F35F72">
                  <w:pPr>
                    <w:spacing w:after="0" w:line="240" w:lineRule="auto"/>
                    <w:rPr>
                      <w:sz w:val="24"/>
                      <w:szCs w:val="24"/>
                      <w:lang w:val="es-ES_tradnl"/>
                    </w:rPr>
                  </w:pPr>
                  <w:r w:rsidRPr="0059493C">
                    <w:rPr>
                      <w:sz w:val="24"/>
                      <w:szCs w:val="24"/>
                      <w:lang w:val="es-ES_tradnl"/>
                    </w:rPr>
                    <w:t>Créditos</w:t>
                  </w:r>
                </w:p>
              </w:tc>
              <w:tc>
                <w:tcPr>
                  <w:tcW w:w="0" w:type="auto"/>
                </w:tcPr>
                <w:p w14:paraId="7FA1DDE0" w14:textId="734C42EC" w:rsidR="003C7134" w:rsidRPr="0059493C" w:rsidRDefault="0065552E" w:rsidP="0065552E">
                  <w:pPr>
                    <w:spacing w:after="0" w:line="240" w:lineRule="auto"/>
                    <w:rPr>
                      <w:sz w:val="24"/>
                      <w:szCs w:val="24"/>
                      <w:lang w:val="es-ES_tradnl"/>
                    </w:rPr>
                  </w:pPr>
                  <w:r w:rsidRPr="0059493C">
                    <w:rPr>
                      <w:sz w:val="24"/>
                      <w:szCs w:val="24"/>
                      <w:lang w:val="es-ES_tradnl"/>
                    </w:rPr>
                    <w:t>3</w:t>
                  </w:r>
                  <w:r w:rsidR="00A80A11" w:rsidRPr="0059493C">
                    <w:rPr>
                      <w:sz w:val="24"/>
                      <w:szCs w:val="24"/>
                      <w:lang w:val="es-ES_tradnl"/>
                    </w:rPr>
                    <w:t xml:space="preserve"> (</w:t>
                  </w:r>
                  <w:r w:rsidRPr="0059493C">
                    <w:rPr>
                      <w:sz w:val="24"/>
                      <w:szCs w:val="24"/>
                      <w:lang w:val="es-ES_tradnl"/>
                    </w:rPr>
                    <w:t>Tres</w:t>
                  </w:r>
                  <w:r w:rsidR="00A80A11" w:rsidRPr="0059493C">
                    <w:rPr>
                      <w:sz w:val="24"/>
                      <w:szCs w:val="24"/>
                      <w:lang w:val="es-ES_tradnl"/>
                    </w:rPr>
                    <w:t>)</w:t>
                  </w:r>
                </w:p>
              </w:tc>
            </w:tr>
            <w:tr w:rsidR="007F202C" w:rsidRPr="0059493C" w14:paraId="7A325072" w14:textId="77777777" w:rsidTr="00A80A11">
              <w:trPr>
                <w:jc w:val="center"/>
              </w:trPr>
              <w:tc>
                <w:tcPr>
                  <w:tcW w:w="3653" w:type="dxa"/>
                </w:tcPr>
                <w:p w14:paraId="7FEF9932" w14:textId="77777777" w:rsidR="003C7134" w:rsidRPr="0059493C" w:rsidRDefault="007F202C" w:rsidP="00F35F72">
                  <w:pPr>
                    <w:spacing w:after="0" w:line="240" w:lineRule="auto"/>
                    <w:rPr>
                      <w:sz w:val="24"/>
                      <w:szCs w:val="24"/>
                      <w:lang w:val="es-ES_tradnl"/>
                    </w:rPr>
                  </w:pPr>
                  <w:r w:rsidRPr="0059493C">
                    <w:rPr>
                      <w:sz w:val="24"/>
                      <w:szCs w:val="24"/>
                      <w:lang w:val="es-ES_tradnl"/>
                    </w:rPr>
                    <w:t>Evaluación</w:t>
                  </w:r>
                </w:p>
              </w:tc>
              <w:tc>
                <w:tcPr>
                  <w:tcW w:w="0" w:type="auto"/>
                </w:tcPr>
                <w:p w14:paraId="25D51278" w14:textId="1D07B2D6" w:rsidR="003C7134" w:rsidRPr="0059493C" w:rsidRDefault="00A80A11" w:rsidP="00F35F72">
                  <w:pPr>
                    <w:spacing w:after="0" w:line="240" w:lineRule="auto"/>
                    <w:rPr>
                      <w:sz w:val="24"/>
                      <w:szCs w:val="24"/>
                      <w:lang w:val="es-ES_tradnl"/>
                    </w:rPr>
                  </w:pPr>
                  <w:r w:rsidRPr="0059493C">
                    <w:rPr>
                      <w:sz w:val="24"/>
                      <w:szCs w:val="24"/>
                      <w:lang w:val="es-ES_tradnl"/>
                    </w:rPr>
                    <w:t>Cuantitativa y cualitativa</w:t>
                  </w:r>
                </w:p>
              </w:tc>
            </w:tr>
            <w:tr w:rsidR="007F202C" w:rsidRPr="0059493C" w14:paraId="5C9BE808" w14:textId="77777777" w:rsidTr="00A80A11">
              <w:trPr>
                <w:jc w:val="center"/>
              </w:trPr>
              <w:tc>
                <w:tcPr>
                  <w:tcW w:w="3653" w:type="dxa"/>
                </w:tcPr>
                <w:p w14:paraId="774510DC" w14:textId="77777777" w:rsidR="003C7134" w:rsidRPr="0059493C" w:rsidRDefault="003C7134" w:rsidP="00F35F72">
                  <w:pPr>
                    <w:spacing w:after="0" w:line="240" w:lineRule="auto"/>
                    <w:rPr>
                      <w:sz w:val="24"/>
                      <w:szCs w:val="24"/>
                      <w:lang w:val="es-ES_tradnl"/>
                    </w:rPr>
                  </w:pPr>
                  <w:r w:rsidRPr="0059493C">
                    <w:rPr>
                      <w:sz w:val="24"/>
                      <w:szCs w:val="24"/>
                      <w:lang w:val="es-ES_tradnl"/>
                    </w:rPr>
                    <w:lastRenderedPageBreak/>
                    <w:t>Horas de docencia directa</w:t>
                  </w:r>
                </w:p>
              </w:tc>
              <w:tc>
                <w:tcPr>
                  <w:tcW w:w="0" w:type="auto"/>
                </w:tcPr>
                <w:p w14:paraId="2FA4B40B" w14:textId="38BA6D60" w:rsidR="003C7134" w:rsidRPr="0059493C" w:rsidRDefault="00A80A11" w:rsidP="00F35F72">
                  <w:pPr>
                    <w:spacing w:after="0" w:line="240" w:lineRule="auto"/>
                    <w:rPr>
                      <w:sz w:val="24"/>
                      <w:szCs w:val="24"/>
                      <w:lang w:val="es-ES_tradnl"/>
                    </w:rPr>
                  </w:pPr>
                  <w:r w:rsidRPr="0059493C">
                    <w:rPr>
                      <w:sz w:val="24"/>
                      <w:szCs w:val="24"/>
                      <w:lang w:val="es-ES_tradnl"/>
                    </w:rPr>
                    <w:t>6 (Seis)</w:t>
                  </w:r>
                </w:p>
              </w:tc>
            </w:tr>
            <w:tr w:rsidR="007F202C" w:rsidRPr="0059493C" w14:paraId="794B6A22" w14:textId="77777777" w:rsidTr="00A80A11">
              <w:trPr>
                <w:jc w:val="center"/>
              </w:trPr>
              <w:tc>
                <w:tcPr>
                  <w:tcW w:w="3653" w:type="dxa"/>
                </w:tcPr>
                <w:p w14:paraId="6421532B" w14:textId="77777777" w:rsidR="003C7134" w:rsidRPr="0059493C" w:rsidRDefault="003C7134" w:rsidP="00F35F72">
                  <w:pPr>
                    <w:spacing w:after="0" w:line="240" w:lineRule="auto"/>
                    <w:rPr>
                      <w:sz w:val="24"/>
                      <w:szCs w:val="24"/>
                      <w:lang w:val="es-ES_tradnl"/>
                    </w:rPr>
                  </w:pPr>
                  <w:r w:rsidRPr="0059493C">
                    <w:rPr>
                      <w:sz w:val="24"/>
                      <w:szCs w:val="24"/>
                      <w:lang w:val="es-ES_tradnl"/>
                    </w:rPr>
                    <w:t>Horas teórico-prácticas</w:t>
                  </w:r>
                </w:p>
              </w:tc>
              <w:tc>
                <w:tcPr>
                  <w:tcW w:w="0" w:type="auto"/>
                </w:tcPr>
                <w:p w14:paraId="6D8097C6" w14:textId="457C6329" w:rsidR="003C7134" w:rsidRPr="0059493C" w:rsidRDefault="00A80A11" w:rsidP="00F35F72">
                  <w:pPr>
                    <w:spacing w:after="0" w:line="240" w:lineRule="auto"/>
                    <w:rPr>
                      <w:sz w:val="24"/>
                      <w:szCs w:val="24"/>
                      <w:lang w:val="es-ES_tradnl"/>
                    </w:rPr>
                  </w:pPr>
                  <w:r w:rsidRPr="0059493C">
                    <w:rPr>
                      <w:sz w:val="24"/>
                      <w:szCs w:val="24"/>
                      <w:lang w:val="es-ES_tradnl"/>
                    </w:rPr>
                    <w:t>0 (Cero)</w:t>
                  </w:r>
                </w:p>
              </w:tc>
            </w:tr>
            <w:tr w:rsidR="007F202C" w:rsidRPr="0059493C" w14:paraId="32E510AA" w14:textId="77777777" w:rsidTr="00A80A11">
              <w:trPr>
                <w:jc w:val="center"/>
              </w:trPr>
              <w:tc>
                <w:tcPr>
                  <w:tcW w:w="3653" w:type="dxa"/>
                </w:tcPr>
                <w:p w14:paraId="5D338712" w14:textId="77777777" w:rsidR="003C7134" w:rsidRPr="0059493C" w:rsidRDefault="003C7134" w:rsidP="00F35F72">
                  <w:pPr>
                    <w:spacing w:after="0" w:line="240" w:lineRule="auto"/>
                    <w:rPr>
                      <w:sz w:val="24"/>
                      <w:szCs w:val="24"/>
                      <w:lang w:val="es-ES_tradnl"/>
                    </w:rPr>
                  </w:pPr>
                  <w:r w:rsidRPr="0059493C">
                    <w:rPr>
                      <w:sz w:val="24"/>
                      <w:szCs w:val="24"/>
                      <w:lang w:val="es-ES_tradnl"/>
                    </w:rPr>
                    <w:t>Horas de trabajo independiente</w:t>
                  </w:r>
                </w:p>
              </w:tc>
              <w:tc>
                <w:tcPr>
                  <w:tcW w:w="0" w:type="auto"/>
                </w:tcPr>
                <w:p w14:paraId="1CD1ACF6" w14:textId="336F6579" w:rsidR="003C7134" w:rsidRPr="0059493C" w:rsidRDefault="00A80A11" w:rsidP="00F35F72">
                  <w:pPr>
                    <w:spacing w:after="0" w:line="240" w:lineRule="auto"/>
                    <w:rPr>
                      <w:sz w:val="24"/>
                      <w:szCs w:val="24"/>
                      <w:lang w:val="es-ES_tradnl"/>
                    </w:rPr>
                  </w:pPr>
                  <w:r w:rsidRPr="0059493C">
                    <w:rPr>
                      <w:sz w:val="24"/>
                      <w:szCs w:val="24"/>
                      <w:lang w:val="es-ES_tradnl"/>
                    </w:rPr>
                    <w:t>9 (Nueve)</w:t>
                  </w:r>
                </w:p>
              </w:tc>
            </w:tr>
            <w:tr w:rsidR="007F202C" w:rsidRPr="0059493C" w14:paraId="24EB3629" w14:textId="77777777" w:rsidTr="00A80A11">
              <w:trPr>
                <w:jc w:val="center"/>
              </w:trPr>
              <w:tc>
                <w:tcPr>
                  <w:tcW w:w="3653" w:type="dxa"/>
                </w:tcPr>
                <w:p w14:paraId="18BD258C" w14:textId="77777777" w:rsidR="003C7134" w:rsidRPr="0059493C" w:rsidRDefault="003C7134" w:rsidP="00F35F72">
                  <w:pPr>
                    <w:spacing w:after="0" w:line="240" w:lineRule="auto"/>
                    <w:rPr>
                      <w:sz w:val="24"/>
                      <w:szCs w:val="24"/>
                      <w:lang w:val="es-ES_tradnl"/>
                    </w:rPr>
                  </w:pPr>
                  <w:r w:rsidRPr="0059493C">
                    <w:rPr>
                      <w:sz w:val="24"/>
                      <w:szCs w:val="24"/>
                      <w:lang w:val="es-ES_tradnl"/>
                    </w:rPr>
                    <w:t>Horas de asesoría</w:t>
                  </w:r>
                </w:p>
              </w:tc>
              <w:tc>
                <w:tcPr>
                  <w:tcW w:w="0" w:type="auto"/>
                </w:tcPr>
                <w:p w14:paraId="2B5632E5" w14:textId="514D266F" w:rsidR="003C7134" w:rsidRPr="0059493C" w:rsidRDefault="00A80A11" w:rsidP="00F35F72">
                  <w:pPr>
                    <w:spacing w:after="0" w:line="240" w:lineRule="auto"/>
                    <w:rPr>
                      <w:sz w:val="24"/>
                      <w:szCs w:val="24"/>
                      <w:lang w:val="es-ES_tradnl"/>
                    </w:rPr>
                  </w:pPr>
                  <w:r w:rsidRPr="0059493C">
                    <w:rPr>
                      <w:sz w:val="24"/>
                      <w:szCs w:val="24"/>
                      <w:lang w:val="es-ES_tradnl"/>
                    </w:rPr>
                    <w:t>6 (Seis)</w:t>
                  </w:r>
                </w:p>
              </w:tc>
            </w:tr>
            <w:tr w:rsidR="007F202C" w:rsidRPr="0059493C" w14:paraId="0FFB114B" w14:textId="77777777" w:rsidTr="00A80A11">
              <w:trPr>
                <w:jc w:val="center"/>
              </w:trPr>
              <w:tc>
                <w:tcPr>
                  <w:tcW w:w="3653" w:type="dxa"/>
                </w:tcPr>
                <w:p w14:paraId="6E899ADC" w14:textId="77777777" w:rsidR="003C7134" w:rsidRPr="0059493C" w:rsidRDefault="003C7134" w:rsidP="00F35F72">
                  <w:pPr>
                    <w:spacing w:after="0" w:line="240" w:lineRule="auto"/>
                    <w:rPr>
                      <w:sz w:val="24"/>
                      <w:szCs w:val="24"/>
                      <w:lang w:val="es-ES_tradnl"/>
                    </w:rPr>
                  </w:pPr>
                  <w:r w:rsidRPr="0059493C">
                    <w:rPr>
                      <w:sz w:val="24"/>
                      <w:szCs w:val="24"/>
                      <w:lang w:val="es-ES_tradnl"/>
                    </w:rPr>
                    <w:t>Habilitable</w:t>
                  </w:r>
                </w:p>
              </w:tc>
              <w:tc>
                <w:tcPr>
                  <w:tcW w:w="0" w:type="auto"/>
                </w:tcPr>
                <w:p w14:paraId="3006CD34" w14:textId="73067CFA" w:rsidR="003C7134" w:rsidRPr="0059493C" w:rsidRDefault="003C7134" w:rsidP="007C16EB">
                  <w:pPr>
                    <w:spacing w:after="0" w:line="240" w:lineRule="auto"/>
                    <w:rPr>
                      <w:sz w:val="24"/>
                      <w:szCs w:val="24"/>
                      <w:lang w:val="es-ES_tradnl"/>
                    </w:rPr>
                  </w:pPr>
                  <w:r w:rsidRPr="0059493C">
                    <w:rPr>
                      <w:sz w:val="24"/>
                      <w:szCs w:val="24"/>
                      <w:lang w:val="es-ES_tradnl"/>
                    </w:rPr>
                    <w:t>Sí</w:t>
                  </w:r>
                </w:p>
              </w:tc>
            </w:tr>
            <w:tr w:rsidR="007F202C" w:rsidRPr="0059493C" w14:paraId="76F3E697" w14:textId="77777777" w:rsidTr="00A80A11">
              <w:trPr>
                <w:jc w:val="center"/>
              </w:trPr>
              <w:tc>
                <w:tcPr>
                  <w:tcW w:w="3653" w:type="dxa"/>
                </w:tcPr>
                <w:p w14:paraId="2DD33613" w14:textId="77777777" w:rsidR="003C7134" w:rsidRPr="0059493C" w:rsidRDefault="003C7134" w:rsidP="00F35F72">
                  <w:pPr>
                    <w:spacing w:after="0" w:line="240" w:lineRule="auto"/>
                    <w:rPr>
                      <w:sz w:val="24"/>
                      <w:szCs w:val="24"/>
                      <w:lang w:val="es-ES_tradnl"/>
                    </w:rPr>
                  </w:pPr>
                  <w:r w:rsidRPr="0059493C">
                    <w:rPr>
                      <w:sz w:val="24"/>
                      <w:szCs w:val="24"/>
                      <w:lang w:val="es-ES_tradnl"/>
                    </w:rPr>
                    <w:t>Validable</w:t>
                  </w:r>
                </w:p>
              </w:tc>
              <w:tc>
                <w:tcPr>
                  <w:tcW w:w="0" w:type="auto"/>
                </w:tcPr>
                <w:p w14:paraId="1ACE49DA" w14:textId="1606E212" w:rsidR="003C7134" w:rsidRPr="0059493C" w:rsidRDefault="003C7134" w:rsidP="007C16EB">
                  <w:pPr>
                    <w:spacing w:after="0" w:line="240" w:lineRule="auto"/>
                    <w:rPr>
                      <w:sz w:val="24"/>
                      <w:szCs w:val="24"/>
                      <w:lang w:val="es-ES_tradnl"/>
                    </w:rPr>
                  </w:pPr>
                  <w:r w:rsidRPr="0059493C">
                    <w:rPr>
                      <w:sz w:val="24"/>
                      <w:szCs w:val="24"/>
                      <w:lang w:val="es-ES_tradnl"/>
                    </w:rPr>
                    <w:t>Sí</w:t>
                  </w:r>
                </w:p>
              </w:tc>
            </w:tr>
            <w:tr w:rsidR="007F202C" w:rsidRPr="0059493C" w14:paraId="6A3625BC" w14:textId="77777777" w:rsidTr="00A80A11">
              <w:trPr>
                <w:jc w:val="center"/>
              </w:trPr>
              <w:tc>
                <w:tcPr>
                  <w:tcW w:w="3653" w:type="dxa"/>
                </w:tcPr>
                <w:p w14:paraId="05E22A1E" w14:textId="77777777" w:rsidR="003C7134" w:rsidRPr="0059493C" w:rsidRDefault="003C7134" w:rsidP="00F35F72">
                  <w:pPr>
                    <w:spacing w:after="0" w:line="240" w:lineRule="auto"/>
                    <w:rPr>
                      <w:sz w:val="24"/>
                      <w:szCs w:val="24"/>
                      <w:lang w:val="es-ES_tradnl"/>
                    </w:rPr>
                  </w:pPr>
                  <w:r w:rsidRPr="0059493C">
                    <w:rPr>
                      <w:sz w:val="24"/>
                      <w:szCs w:val="24"/>
                      <w:lang w:val="es-ES_tradnl"/>
                    </w:rPr>
                    <w:t>Homologable</w:t>
                  </w:r>
                </w:p>
              </w:tc>
              <w:tc>
                <w:tcPr>
                  <w:tcW w:w="0" w:type="auto"/>
                </w:tcPr>
                <w:p w14:paraId="50766CBB" w14:textId="376F8699" w:rsidR="003C7134" w:rsidRPr="0059493C" w:rsidRDefault="003C7134" w:rsidP="007C16EB">
                  <w:pPr>
                    <w:spacing w:after="0" w:line="240" w:lineRule="auto"/>
                    <w:rPr>
                      <w:sz w:val="24"/>
                      <w:szCs w:val="24"/>
                      <w:lang w:val="es-ES_tradnl"/>
                    </w:rPr>
                  </w:pPr>
                  <w:r w:rsidRPr="0059493C">
                    <w:rPr>
                      <w:sz w:val="24"/>
                      <w:szCs w:val="24"/>
                      <w:lang w:val="es-ES_tradnl"/>
                    </w:rPr>
                    <w:t>Sí</w:t>
                  </w:r>
                </w:p>
              </w:tc>
            </w:tr>
            <w:tr w:rsidR="007F202C" w:rsidRPr="0059493C" w14:paraId="11C62170" w14:textId="77777777" w:rsidTr="00A80A11">
              <w:trPr>
                <w:jc w:val="center"/>
              </w:trPr>
              <w:tc>
                <w:tcPr>
                  <w:tcW w:w="3653" w:type="dxa"/>
                </w:tcPr>
                <w:p w14:paraId="3A529B67" w14:textId="77777777" w:rsidR="003C7134" w:rsidRPr="0059493C" w:rsidRDefault="003C7134" w:rsidP="00F35F72">
                  <w:pPr>
                    <w:spacing w:after="0" w:line="240" w:lineRule="auto"/>
                    <w:rPr>
                      <w:sz w:val="24"/>
                      <w:szCs w:val="24"/>
                      <w:lang w:val="es-ES_tradnl"/>
                    </w:rPr>
                  </w:pPr>
                  <w:r w:rsidRPr="0059493C">
                    <w:rPr>
                      <w:sz w:val="24"/>
                      <w:szCs w:val="24"/>
                      <w:lang w:val="es-ES_tradnl"/>
                    </w:rPr>
                    <w:t>Requisitos</w:t>
                  </w:r>
                </w:p>
              </w:tc>
              <w:tc>
                <w:tcPr>
                  <w:tcW w:w="0" w:type="auto"/>
                </w:tcPr>
                <w:p w14:paraId="0E208CCC" w14:textId="7F3D4C1A" w:rsidR="003C7134" w:rsidRPr="0059493C" w:rsidRDefault="00BF6CD0" w:rsidP="00F35F72">
                  <w:pPr>
                    <w:spacing w:after="0" w:line="240" w:lineRule="auto"/>
                    <w:rPr>
                      <w:sz w:val="24"/>
                      <w:szCs w:val="24"/>
                      <w:lang w:val="es-ES_tradnl"/>
                    </w:rPr>
                  </w:pPr>
                  <w:r w:rsidRPr="0059493C">
                    <w:rPr>
                      <w:szCs w:val="24"/>
                    </w:rPr>
                    <w:t>CÁLCULO VECTORIAL – ECUACIONES DIFERENCIALES</w:t>
                  </w:r>
                </w:p>
              </w:tc>
            </w:tr>
          </w:tbl>
          <w:p w14:paraId="78FD896B" w14:textId="77777777" w:rsidR="003C7134" w:rsidRDefault="003C7134" w:rsidP="00F35F72">
            <w:pPr>
              <w:autoSpaceDE w:val="0"/>
              <w:autoSpaceDN w:val="0"/>
              <w:adjustRightInd w:val="0"/>
              <w:spacing w:after="0" w:line="240" w:lineRule="auto"/>
              <w:jc w:val="both"/>
              <w:rPr>
                <w:b/>
                <w:sz w:val="24"/>
                <w:szCs w:val="24"/>
                <w:lang w:eastAsia="es-ES"/>
              </w:rPr>
            </w:pPr>
          </w:p>
          <w:p w14:paraId="08EDBC9D" w14:textId="77777777" w:rsidR="0059493C" w:rsidRPr="0059493C" w:rsidRDefault="0059493C" w:rsidP="00F35F72">
            <w:pPr>
              <w:autoSpaceDE w:val="0"/>
              <w:autoSpaceDN w:val="0"/>
              <w:adjustRightInd w:val="0"/>
              <w:spacing w:after="0" w:line="240" w:lineRule="auto"/>
              <w:jc w:val="both"/>
              <w:rPr>
                <w:b/>
                <w:sz w:val="24"/>
                <w:szCs w:val="24"/>
                <w:lang w:eastAsia="es-ES"/>
              </w:rPr>
            </w:pPr>
          </w:p>
          <w:p w14:paraId="318DD5DE" w14:textId="77777777" w:rsidR="003C7134" w:rsidRPr="0059493C" w:rsidRDefault="007F202C" w:rsidP="00F35F72">
            <w:pPr>
              <w:spacing w:after="0" w:line="240" w:lineRule="auto"/>
              <w:jc w:val="both"/>
              <w:rPr>
                <w:sz w:val="32"/>
                <w:szCs w:val="32"/>
                <w:lang w:eastAsia="es-ES"/>
              </w:rPr>
            </w:pPr>
            <w:r w:rsidRPr="0059493C">
              <w:rPr>
                <w:b/>
                <w:sz w:val="32"/>
                <w:szCs w:val="32"/>
                <w:lang w:eastAsia="es-ES"/>
              </w:rPr>
              <w:t>5</w:t>
            </w:r>
            <w:r w:rsidR="003C7134" w:rsidRPr="0059493C">
              <w:rPr>
                <w:b/>
                <w:sz w:val="32"/>
                <w:szCs w:val="32"/>
                <w:lang w:eastAsia="es-ES"/>
              </w:rPr>
              <w:t xml:space="preserve">. </w:t>
            </w:r>
            <w:r w:rsidRPr="0059493C">
              <w:rPr>
                <w:b/>
                <w:sz w:val="32"/>
                <w:szCs w:val="32"/>
                <w:lang w:eastAsia="es-ES"/>
              </w:rPr>
              <w:t>Procesos integrativos</w:t>
            </w:r>
            <w:r w:rsidR="003C7134" w:rsidRPr="0059493C">
              <w:rPr>
                <w:sz w:val="32"/>
                <w:szCs w:val="32"/>
                <w:lang w:eastAsia="es-ES"/>
              </w:rPr>
              <w:t xml:space="preserve">: </w:t>
            </w:r>
          </w:p>
          <w:p w14:paraId="29527333" w14:textId="4ED23255" w:rsidR="003C7134" w:rsidRPr="0059493C" w:rsidRDefault="003C7134" w:rsidP="00F35F72">
            <w:pPr>
              <w:spacing w:after="0" w:line="240" w:lineRule="auto"/>
              <w:jc w:val="both"/>
              <w:rPr>
                <w:sz w:val="24"/>
                <w:szCs w:val="24"/>
                <w:lang w:eastAsia="es-ES"/>
              </w:rPr>
            </w:pPr>
          </w:p>
          <w:p w14:paraId="5B1A454A" w14:textId="310D1E6C" w:rsidR="003C7134" w:rsidRPr="0059493C" w:rsidRDefault="005A492F" w:rsidP="00F35F72">
            <w:pPr>
              <w:spacing w:after="0" w:line="240" w:lineRule="auto"/>
              <w:jc w:val="both"/>
              <w:rPr>
                <w:sz w:val="24"/>
                <w:szCs w:val="24"/>
                <w:lang w:eastAsia="es-ES"/>
              </w:rPr>
            </w:pPr>
            <w:r w:rsidRPr="0059493C">
              <w:rPr>
                <w:sz w:val="24"/>
                <w:szCs w:val="24"/>
                <w:lang w:eastAsia="es-ES"/>
              </w:rPr>
              <w:t>Los estudiantes tienen la opción de pertenecer a los semilleros de la Facultad y/o vincularse a los grupos de investigación del Programa mediante procesos de iniciación científica.</w:t>
            </w:r>
          </w:p>
          <w:p w14:paraId="19E118F4" w14:textId="77777777" w:rsidR="003C7134" w:rsidRPr="0059493C" w:rsidRDefault="003C7134" w:rsidP="00F35F72">
            <w:pPr>
              <w:spacing w:after="0" w:line="240" w:lineRule="auto"/>
              <w:jc w:val="both"/>
              <w:rPr>
                <w:sz w:val="24"/>
                <w:szCs w:val="24"/>
                <w:lang w:eastAsia="es-ES"/>
              </w:rPr>
            </w:pPr>
          </w:p>
          <w:p w14:paraId="6B86FFC9" w14:textId="77777777" w:rsidR="003C7134" w:rsidRPr="0059493C" w:rsidRDefault="007F202C" w:rsidP="00F35F72">
            <w:pPr>
              <w:spacing w:after="0" w:line="240" w:lineRule="auto"/>
              <w:jc w:val="both"/>
              <w:rPr>
                <w:b/>
                <w:sz w:val="32"/>
                <w:szCs w:val="32"/>
                <w:lang w:eastAsia="es-ES"/>
              </w:rPr>
            </w:pPr>
            <w:r w:rsidRPr="0059493C">
              <w:rPr>
                <w:b/>
                <w:sz w:val="32"/>
                <w:szCs w:val="32"/>
                <w:lang w:eastAsia="es-ES"/>
              </w:rPr>
              <w:t>6</w:t>
            </w:r>
            <w:r w:rsidR="003C7134" w:rsidRPr="0059493C">
              <w:rPr>
                <w:b/>
                <w:sz w:val="32"/>
                <w:szCs w:val="32"/>
                <w:lang w:eastAsia="es-ES"/>
              </w:rPr>
              <w:t>. Contenidos</w:t>
            </w:r>
          </w:p>
          <w:p w14:paraId="55521C3D" w14:textId="77777777" w:rsidR="003C7134" w:rsidRPr="0059493C" w:rsidRDefault="003C7134" w:rsidP="00F35F72">
            <w:pPr>
              <w:spacing w:after="0" w:line="240" w:lineRule="auto"/>
              <w:jc w:val="both"/>
              <w:rPr>
                <w:sz w:val="24"/>
                <w:szCs w:val="24"/>
                <w:lang w:eastAsia="es-ES"/>
              </w:rPr>
            </w:pPr>
          </w:p>
          <w:p w14:paraId="360A6637" w14:textId="06D4C6DE" w:rsidR="00BF6CD0" w:rsidRPr="00A50B8E" w:rsidRDefault="00BF6CD0" w:rsidP="00BF6CD0">
            <w:pPr>
              <w:spacing w:after="0" w:line="240" w:lineRule="auto"/>
              <w:jc w:val="both"/>
              <w:rPr>
                <w:color w:val="C45911" w:themeColor="accent2" w:themeShade="BF"/>
                <w:sz w:val="24"/>
                <w:szCs w:val="24"/>
                <w:lang w:val="es-CO" w:eastAsia="es-ES"/>
              </w:rPr>
            </w:pPr>
            <w:r w:rsidRPr="00A50B8E">
              <w:rPr>
                <w:color w:val="000000" w:themeColor="text1"/>
                <w:sz w:val="24"/>
                <w:szCs w:val="24"/>
              </w:rPr>
              <w:t>UNIDAD 1 – ÁLGEBRA Y GEOMETRÍA COMPLEJ</w:t>
            </w:r>
            <w:r w:rsidR="009D31AE" w:rsidRPr="00A50B8E">
              <w:rPr>
                <w:color w:val="000000" w:themeColor="text1"/>
                <w:sz w:val="24"/>
                <w:szCs w:val="24"/>
              </w:rPr>
              <w:t>A</w:t>
            </w:r>
            <w:r w:rsidRPr="00A50B8E">
              <w:rPr>
                <w:color w:val="000000" w:themeColor="text1"/>
                <w:sz w:val="24"/>
                <w:szCs w:val="24"/>
              </w:rPr>
              <w:t xml:space="preserve">  </w:t>
            </w:r>
            <w:r w:rsidR="0059493C" w:rsidRPr="00A50B8E">
              <w:rPr>
                <w:color w:val="000000" w:themeColor="text1"/>
                <w:sz w:val="24"/>
                <w:szCs w:val="24"/>
              </w:rPr>
              <w:t xml:space="preserve">   </w:t>
            </w:r>
            <w:r w:rsidRPr="00A50B8E">
              <w:rPr>
                <w:color w:val="C45911" w:themeColor="accent2" w:themeShade="BF"/>
                <w:sz w:val="24"/>
                <w:szCs w:val="24"/>
                <w:lang w:val="es-CO" w:eastAsia="es-ES"/>
              </w:rPr>
              <w:t>– 2 Semanas</w:t>
            </w:r>
          </w:p>
          <w:p w14:paraId="74717193" w14:textId="17B3F859" w:rsidR="009D31AE" w:rsidRPr="00A50B8E" w:rsidRDefault="009D31AE" w:rsidP="00D163AF">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Aritmética compleja</w:t>
            </w:r>
          </w:p>
          <w:p w14:paraId="69AC9984" w14:textId="40566503" w:rsidR="00BF6CD0" w:rsidRPr="00A50B8E" w:rsidRDefault="009D31AE"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El plano complejo,</w:t>
            </w:r>
            <w:r w:rsidR="00BF6CD0" w:rsidRPr="00A50B8E">
              <w:rPr>
                <w:color w:val="000000" w:themeColor="text1"/>
                <w:sz w:val="24"/>
                <w:szCs w:val="24"/>
              </w:rPr>
              <w:t xml:space="preserve"> magnitud o valor absoluto</w:t>
            </w:r>
            <w:r w:rsidRPr="00A50B8E">
              <w:rPr>
                <w:color w:val="000000" w:themeColor="text1"/>
                <w:sz w:val="24"/>
                <w:szCs w:val="24"/>
              </w:rPr>
              <w:t>.</w:t>
            </w:r>
            <w:r w:rsidR="00BF6CD0" w:rsidRPr="00A50B8E">
              <w:rPr>
                <w:color w:val="000000" w:themeColor="text1"/>
                <w:sz w:val="24"/>
                <w:szCs w:val="24"/>
              </w:rPr>
              <w:t xml:space="preserve"> </w:t>
            </w:r>
          </w:p>
          <w:p w14:paraId="1D8A3D77" w14:textId="0C1BE643" w:rsidR="00BF6CD0" w:rsidRPr="00A50B8E" w:rsidRDefault="00BF6CD0"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Forma polar de un complejo.  Operaciones en forma polar.</w:t>
            </w:r>
          </w:p>
          <w:p w14:paraId="5B64AFE8" w14:textId="77B3E25A" w:rsidR="00BF6CD0" w:rsidRPr="00A50B8E" w:rsidRDefault="00BF6CD0"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Potencia de un complejo, Teorema de de Moivre y sus aplicaciones.</w:t>
            </w:r>
            <w:r w:rsidR="00FF12AE" w:rsidRPr="00A50B8E">
              <w:rPr>
                <w:color w:val="000000" w:themeColor="text1"/>
                <w:sz w:val="24"/>
                <w:szCs w:val="24"/>
              </w:rPr>
              <w:t xml:space="preserve"> </w:t>
            </w:r>
          </w:p>
          <w:p w14:paraId="255D3D5B" w14:textId="4D6DF589" w:rsidR="00FF12AE" w:rsidRPr="00A50B8E" w:rsidRDefault="00FF12AE"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Raíces de números complejos</w:t>
            </w:r>
            <w:r w:rsidR="009D31AE" w:rsidRPr="00A50B8E">
              <w:rPr>
                <w:color w:val="000000" w:themeColor="text1"/>
                <w:sz w:val="24"/>
                <w:szCs w:val="24"/>
              </w:rPr>
              <w:t xml:space="preserve">. </w:t>
            </w:r>
          </w:p>
          <w:p w14:paraId="40BD4188" w14:textId="77777777" w:rsidR="00BF6CD0" w:rsidRPr="00A50B8E" w:rsidRDefault="00BF6CD0"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Transformaciones del plano complejo.</w:t>
            </w:r>
            <w:r w:rsidR="00FF12AE" w:rsidRPr="00A50B8E">
              <w:rPr>
                <w:color w:val="000000" w:themeColor="text1"/>
                <w:sz w:val="24"/>
                <w:szCs w:val="24"/>
              </w:rPr>
              <w:t xml:space="preserve"> </w:t>
            </w:r>
          </w:p>
          <w:p w14:paraId="7C5E308C" w14:textId="570E8952" w:rsidR="00FF12AE" w:rsidRPr="00A50B8E" w:rsidRDefault="009D31AE"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 xml:space="preserve">Geometría y </w:t>
            </w:r>
            <w:r w:rsidR="00FF12AE" w:rsidRPr="00A50B8E">
              <w:rPr>
                <w:color w:val="000000" w:themeColor="text1"/>
                <w:sz w:val="24"/>
                <w:szCs w:val="24"/>
              </w:rPr>
              <w:t>Topología del plano complejo.</w:t>
            </w:r>
          </w:p>
          <w:p w14:paraId="387EFDA0" w14:textId="06F1E5EE" w:rsidR="00FF12AE" w:rsidRPr="00A50B8E" w:rsidRDefault="00FF12AE" w:rsidP="00FF12AE">
            <w:pPr>
              <w:spacing w:after="0" w:line="240" w:lineRule="auto"/>
              <w:jc w:val="both"/>
              <w:rPr>
                <w:color w:val="C45911" w:themeColor="accent2" w:themeShade="BF"/>
                <w:sz w:val="24"/>
                <w:szCs w:val="24"/>
                <w:lang w:val="es-CO" w:eastAsia="es-ES"/>
              </w:rPr>
            </w:pPr>
            <w:r w:rsidRPr="00A50B8E">
              <w:rPr>
                <w:color w:val="000000" w:themeColor="text1"/>
                <w:sz w:val="24"/>
                <w:szCs w:val="24"/>
              </w:rPr>
              <w:t xml:space="preserve">UNIDAD 2 – </w:t>
            </w:r>
            <w:r w:rsidR="009D31AE" w:rsidRPr="00A50B8E">
              <w:rPr>
                <w:color w:val="000000" w:themeColor="text1"/>
                <w:sz w:val="24"/>
                <w:szCs w:val="24"/>
              </w:rPr>
              <w:t xml:space="preserve">Cálculo Diferencial </w:t>
            </w:r>
            <w:r w:rsidRPr="00A50B8E">
              <w:rPr>
                <w:color w:val="000000" w:themeColor="text1"/>
                <w:sz w:val="24"/>
                <w:szCs w:val="24"/>
              </w:rPr>
              <w:t>complej</w:t>
            </w:r>
            <w:r w:rsidR="009D31AE" w:rsidRPr="00A50B8E">
              <w:rPr>
                <w:color w:val="000000" w:themeColor="text1"/>
                <w:sz w:val="24"/>
                <w:szCs w:val="24"/>
              </w:rPr>
              <w:t>o</w:t>
            </w:r>
            <w:r w:rsidR="0059493C" w:rsidRPr="00A50B8E">
              <w:rPr>
                <w:color w:val="000000" w:themeColor="text1"/>
                <w:sz w:val="24"/>
                <w:szCs w:val="24"/>
              </w:rPr>
              <w:t xml:space="preserve">       </w:t>
            </w:r>
            <w:r w:rsidRPr="00A50B8E">
              <w:rPr>
                <w:color w:val="C45911" w:themeColor="accent2" w:themeShade="BF"/>
                <w:sz w:val="24"/>
                <w:szCs w:val="24"/>
              </w:rPr>
              <w:t xml:space="preserve"> </w:t>
            </w:r>
            <w:r w:rsidR="00FD5BC7" w:rsidRPr="00A50B8E">
              <w:rPr>
                <w:color w:val="C45911" w:themeColor="accent2" w:themeShade="BF"/>
                <w:sz w:val="24"/>
                <w:szCs w:val="24"/>
                <w:lang w:val="es-CO" w:eastAsia="es-ES"/>
              </w:rPr>
              <w:t>– 3</w:t>
            </w:r>
            <w:r w:rsidRPr="00A50B8E">
              <w:rPr>
                <w:color w:val="C45911" w:themeColor="accent2" w:themeShade="BF"/>
                <w:sz w:val="24"/>
                <w:szCs w:val="24"/>
                <w:lang w:val="es-CO" w:eastAsia="es-ES"/>
              </w:rPr>
              <w:t xml:space="preserve"> Semanas</w:t>
            </w:r>
          </w:p>
          <w:p w14:paraId="21C98914" w14:textId="77777777" w:rsidR="00BE7E93" w:rsidRPr="00A50B8E" w:rsidRDefault="009D31AE"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Funciones complejas. Conceptos básicos.</w:t>
            </w:r>
          </w:p>
          <w:p w14:paraId="3787C79D" w14:textId="5422BCAB" w:rsidR="00BF6CD0"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Fórmula de Euler y sus consecuencias</w:t>
            </w:r>
            <w:r w:rsidR="00BF6CD0" w:rsidRPr="00A50B8E">
              <w:rPr>
                <w:color w:val="000000" w:themeColor="text1"/>
                <w:sz w:val="24"/>
                <w:szCs w:val="24"/>
              </w:rPr>
              <w:t xml:space="preserve">. </w:t>
            </w:r>
          </w:p>
          <w:p w14:paraId="53ACE0C9" w14:textId="77777777" w:rsidR="00BE7E93"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 xml:space="preserve">Transformaciones del plano. </w:t>
            </w:r>
          </w:p>
          <w:p w14:paraId="2A3851BE" w14:textId="77777777" w:rsidR="00BE7E93"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Ramas y superficies de Riemann.</w:t>
            </w:r>
          </w:p>
          <w:p w14:paraId="6F019744" w14:textId="178CCFC6" w:rsidR="00BF6CD0" w:rsidRPr="00A50B8E" w:rsidRDefault="00BF6CD0"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Funciones multivaluadas</w:t>
            </w:r>
            <w:r w:rsidR="00BE7E93" w:rsidRPr="00A50B8E">
              <w:rPr>
                <w:color w:val="000000" w:themeColor="text1"/>
                <w:sz w:val="24"/>
                <w:szCs w:val="24"/>
              </w:rPr>
              <w:t>, ramas y cortes ramales</w:t>
            </w:r>
            <w:r w:rsidRPr="00A50B8E">
              <w:rPr>
                <w:color w:val="000000" w:themeColor="text1"/>
                <w:sz w:val="24"/>
                <w:szCs w:val="24"/>
              </w:rPr>
              <w:t>.</w:t>
            </w:r>
          </w:p>
          <w:p w14:paraId="100B8E4A" w14:textId="265E5891" w:rsidR="00BE7E93"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Ramas del logaritmo complejo.</w:t>
            </w:r>
          </w:p>
          <w:p w14:paraId="0C78888C" w14:textId="144E7F6F" w:rsidR="00BE7E93"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Ramas de la raíz cuadrada y de la raíz cúbica.</w:t>
            </w:r>
          </w:p>
          <w:p w14:paraId="227B8BE9" w14:textId="77777777" w:rsidR="00BE7E93" w:rsidRPr="00A50B8E" w:rsidRDefault="00BE7E93"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Superficies de Riemann.</w:t>
            </w:r>
          </w:p>
          <w:p w14:paraId="1C4DE5AF" w14:textId="77777777" w:rsidR="00BE7E93" w:rsidRDefault="00BF6CD0" w:rsidP="00BF6CD0">
            <w:pPr>
              <w:pStyle w:val="Prrafodelista"/>
              <w:numPr>
                <w:ilvl w:val="0"/>
                <w:numId w:val="23"/>
              </w:numPr>
              <w:spacing w:after="160" w:line="259" w:lineRule="auto"/>
              <w:jc w:val="both"/>
              <w:rPr>
                <w:color w:val="000000" w:themeColor="text1"/>
                <w:sz w:val="24"/>
                <w:szCs w:val="24"/>
              </w:rPr>
            </w:pPr>
            <w:r w:rsidRPr="00A50B8E">
              <w:rPr>
                <w:color w:val="000000" w:themeColor="text1"/>
                <w:sz w:val="24"/>
                <w:szCs w:val="24"/>
              </w:rPr>
              <w:t xml:space="preserve">La función exponencial compleja y sus relaciones con las funciones trigonométricas.  </w:t>
            </w:r>
            <w:r w:rsidR="002C6624">
              <w:rPr>
                <w:color w:val="000000" w:themeColor="text1"/>
                <w:sz w:val="24"/>
                <w:szCs w:val="24"/>
              </w:rPr>
              <w:t xml:space="preserve"> </w:t>
            </w:r>
          </w:p>
          <w:p w14:paraId="49A2024B" w14:textId="77777777" w:rsidR="002C6624" w:rsidRPr="002C6624" w:rsidRDefault="002C6624" w:rsidP="002C6624">
            <w:pPr>
              <w:spacing w:after="160" w:line="259" w:lineRule="auto"/>
              <w:jc w:val="both"/>
              <w:rPr>
                <w:color w:val="000000" w:themeColor="text1"/>
                <w:sz w:val="24"/>
                <w:szCs w:val="24"/>
              </w:rPr>
            </w:pPr>
          </w:p>
          <w:p w14:paraId="72D0508E" w14:textId="4A9E4A8F" w:rsidR="00FF12AE" w:rsidRPr="00A50B8E" w:rsidRDefault="00FF12AE" w:rsidP="00FF12AE">
            <w:pPr>
              <w:spacing w:after="0" w:line="240" w:lineRule="auto"/>
              <w:jc w:val="both"/>
              <w:rPr>
                <w:color w:val="C45911" w:themeColor="accent2" w:themeShade="BF"/>
                <w:sz w:val="24"/>
                <w:szCs w:val="24"/>
                <w:lang w:val="es-CO" w:eastAsia="es-ES"/>
              </w:rPr>
            </w:pPr>
            <w:r w:rsidRPr="00A50B8E">
              <w:rPr>
                <w:color w:val="000000" w:themeColor="text1"/>
                <w:sz w:val="24"/>
                <w:szCs w:val="24"/>
              </w:rPr>
              <w:t xml:space="preserve">UNIDAD 3 – </w:t>
            </w:r>
            <w:r w:rsidR="000A13F8" w:rsidRPr="00A50B8E">
              <w:rPr>
                <w:color w:val="000000" w:themeColor="text1"/>
                <w:sz w:val="24"/>
                <w:szCs w:val="24"/>
              </w:rPr>
              <w:t xml:space="preserve">Derivadas </w:t>
            </w:r>
            <w:r w:rsidRPr="00A50B8E">
              <w:rPr>
                <w:color w:val="000000" w:themeColor="text1"/>
                <w:sz w:val="24"/>
                <w:szCs w:val="24"/>
              </w:rPr>
              <w:t xml:space="preserve">y series de Taylor </w:t>
            </w:r>
            <w:r w:rsidR="0059493C" w:rsidRPr="00A50B8E">
              <w:rPr>
                <w:color w:val="000000" w:themeColor="text1"/>
                <w:sz w:val="24"/>
                <w:szCs w:val="24"/>
              </w:rPr>
              <w:t xml:space="preserve">          </w:t>
            </w:r>
            <w:r w:rsidRPr="00A50B8E">
              <w:rPr>
                <w:color w:val="C45911" w:themeColor="accent2" w:themeShade="BF"/>
                <w:sz w:val="24"/>
                <w:szCs w:val="24"/>
              </w:rPr>
              <w:t xml:space="preserve"> </w:t>
            </w:r>
            <w:r w:rsidRPr="00A50B8E">
              <w:rPr>
                <w:color w:val="C45911" w:themeColor="accent2" w:themeShade="BF"/>
                <w:sz w:val="24"/>
                <w:szCs w:val="24"/>
                <w:lang w:val="es-CO" w:eastAsia="es-ES"/>
              </w:rPr>
              <w:t>– 3 Semanas</w:t>
            </w:r>
          </w:p>
          <w:p w14:paraId="12F009AB" w14:textId="77777777" w:rsidR="00FF12AE" w:rsidRPr="00A50B8E" w:rsidRDefault="006771AC"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Límite y continuidad </w:t>
            </w:r>
            <w:r w:rsidR="00FF12AE" w:rsidRPr="00A50B8E">
              <w:rPr>
                <w:color w:val="000000" w:themeColor="text1"/>
                <w:sz w:val="24"/>
                <w:szCs w:val="24"/>
              </w:rPr>
              <w:t xml:space="preserve">de funciones complejas. </w:t>
            </w:r>
          </w:p>
          <w:p w14:paraId="6E254F15" w14:textId="3041F50A" w:rsidR="00BF6CD0" w:rsidRPr="00A50B8E" w:rsidRDefault="00BF6CD0"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Derivada y Diferenciabilidad de una función compleja.</w:t>
            </w:r>
            <w:r w:rsidR="00FF12AE" w:rsidRPr="00A50B8E">
              <w:rPr>
                <w:color w:val="000000" w:themeColor="text1"/>
                <w:sz w:val="24"/>
                <w:szCs w:val="24"/>
              </w:rPr>
              <w:t xml:space="preserve"> Propiedades. </w:t>
            </w:r>
          </w:p>
          <w:p w14:paraId="2857CFFE" w14:textId="208C53D9" w:rsidR="00BF6CD0" w:rsidRPr="00A50B8E" w:rsidRDefault="00BF6CD0"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Ecuaciones de Cauch</w:t>
            </w:r>
            <w:r w:rsidR="006771AC" w:rsidRPr="00A50B8E">
              <w:rPr>
                <w:color w:val="000000" w:themeColor="text1"/>
                <w:sz w:val="24"/>
                <w:szCs w:val="24"/>
              </w:rPr>
              <w:t xml:space="preserve">y-Riemann, funciones armónicas </w:t>
            </w:r>
            <w:r w:rsidRPr="00A50B8E">
              <w:rPr>
                <w:color w:val="000000" w:themeColor="text1"/>
                <w:sz w:val="24"/>
                <w:szCs w:val="24"/>
              </w:rPr>
              <w:t>y funciones analíticas.</w:t>
            </w:r>
            <w:r w:rsidR="00FF12AE" w:rsidRPr="00A50B8E">
              <w:rPr>
                <w:color w:val="000000" w:themeColor="text1"/>
                <w:sz w:val="24"/>
                <w:szCs w:val="24"/>
              </w:rPr>
              <w:t xml:space="preserve"> </w:t>
            </w:r>
          </w:p>
          <w:p w14:paraId="32AB1E3B" w14:textId="77777777" w:rsidR="00FF12AE" w:rsidRPr="00A50B8E" w:rsidRDefault="00FF12AE"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Series de Taylor. </w:t>
            </w:r>
          </w:p>
          <w:p w14:paraId="395CAF51" w14:textId="359F2897" w:rsidR="00FF12AE" w:rsidRPr="00A50B8E" w:rsidRDefault="00FF12AE" w:rsidP="000A13F8">
            <w:pPr>
              <w:spacing w:after="0" w:line="240" w:lineRule="auto"/>
              <w:jc w:val="both"/>
              <w:rPr>
                <w:color w:val="C45911" w:themeColor="accent2" w:themeShade="BF"/>
                <w:sz w:val="24"/>
                <w:szCs w:val="24"/>
                <w:lang w:val="es-CO" w:eastAsia="es-ES"/>
              </w:rPr>
            </w:pPr>
            <w:r w:rsidRPr="00A50B8E">
              <w:rPr>
                <w:color w:val="000000" w:themeColor="text1"/>
                <w:sz w:val="24"/>
                <w:szCs w:val="24"/>
              </w:rPr>
              <w:t xml:space="preserve">UNIDAD 3 – Integración compleja </w:t>
            </w:r>
            <w:r w:rsidR="0059493C" w:rsidRPr="00A50B8E">
              <w:rPr>
                <w:color w:val="000000" w:themeColor="text1"/>
                <w:sz w:val="24"/>
                <w:szCs w:val="24"/>
              </w:rPr>
              <w:t xml:space="preserve">                   </w:t>
            </w:r>
            <w:r w:rsidRPr="00A50B8E">
              <w:rPr>
                <w:color w:val="C45911" w:themeColor="accent2" w:themeShade="BF"/>
                <w:sz w:val="24"/>
                <w:szCs w:val="24"/>
                <w:lang w:val="es-CO" w:eastAsia="es-ES"/>
              </w:rPr>
              <w:t xml:space="preserve">– </w:t>
            </w:r>
            <w:r w:rsidR="00F35C26" w:rsidRPr="00A50B8E">
              <w:rPr>
                <w:color w:val="C45911" w:themeColor="accent2" w:themeShade="BF"/>
                <w:sz w:val="24"/>
                <w:szCs w:val="24"/>
                <w:lang w:val="es-CO" w:eastAsia="es-ES"/>
              </w:rPr>
              <w:t>5</w:t>
            </w:r>
            <w:r w:rsidRPr="00A50B8E">
              <w:rPr>
                <w:color w:val="C45911" w:themeColor="accent2" w:themeShade="BF"/>
                <w:sz w:val="24"/>
                <w:szCs w:val="24"/>
                <w:lang w:val="es-CO" w:eastAsia="es-ES"/>
              </w:rPr>
              <w:t xml:space="preserve"> Semanas</w:t>
            </w:r>
          </w:p>
          <w:p w14:paraId="4BD30463" w14:textId="753EB305" w:rsidR="00BF6CD0"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Integrales de línea e independencia de la trayectoria</w:t>
            </w:r>
            <w:r w:rsidR="00BF6CD0" w:rsidRPr="00A50B8E">
              <w:rPr>
                <w:color w:val="000000" w:themeColor="text1"/>
                <w:sz w:val="24"/>
                <w:szCs w:val="24"/>
              </w:rPr>
              <w:t>.</w:t>
            </w:r>
          </w:p>
          <w:p w14:paraId="6B038782" w14:textId="415DE00B" w:rsidR="00FA21E6" w:rsidRPr="00A50B8E" w:rsidRDefault="00FA21E6" w:rsidP="00FA21E6">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Teoremas de Integración: Teorema de Cauchy-Goursat.</w:t>
            </w:r>
          </w:p>
          <w:p w14:paraId="795C1DE2" w14:textId="13D74AD4" w:rsidR="00BF6CD0"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F</w:t>
            </w:r>
            <w:r w:rsidR="00BF6CD0" w:rsidRPr="00A50B8E">
              <w:rPr>
                <w:color w:val="000000" w:themeColor="text1"/>
                <w:sz w:val="24"/>
                <w:szCs w:val="24"/>
              </w:rPr>
              <w:t>órmula integral de Cauchy.</w:t>
            </w:r>
            <w:r w:rsidRPr="00A50B8E">
              <w:rPr>
                <w:color w:val="000000" w:themeColor="text1"/>
                <w:sz w:val="24"/>
                <w:szCs w:val="24"/>
              </w:rPr>
              <w:t xml:space="preserve"> </w:t>
            </w:r>
          </w:p>
          <w:p w14:paraId="37CF2B51" w14:textId="7E803825" w:rsidR="00FA21E6"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Derivación por integración </w:t>
            </w:r>
          </w:p>
          <w:p w14:paraId="17F6D795" w14:textId="5665F91C" w:rsidR="00FA21E6"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Fórmula integral de Cauchy de orden </w:t>
            </w:r>
            <w:r w:rsidRPr="00A50B8E">
              <w:rPr>
                <w:i/>
                <w:color w:val="000000" w:themeColor="text1"/>
                <w:sz w:val="24"/>
                <w:szCs w:val="24"/>
              </w:rPr>
              <w:t>n</w:t>
            </w:r>
          </w:p>
          <w:p w14:paraId="5DF351B9" w14:textId="0F80335F" w:rsidR="00BF6CD0"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T</w:t>
            </w:r>
            <w:r w:rsidR="00FF12AE" w:rsidRPr="00A50B8E">
              <w:rPr>
                <w:color w:val="000000" w:themeColor="text1"/>
                <w:sz w:val="24"/>
                <w:szCs w:val="24"/>
              </w:rPr>
              <w:t xml:space="preserve">eorema de Liouville y al </w:t>
            </w:r>
            <w:r w:rsidR="00BF6CD0" w:rsidRPr="00A50B8E">
              <w:rPr>
                <w:color w:val="000000" w:themeColor="text1"/>
                <w:sz w:val="24"/>
                <w:szCs w:val="24"/>
              </w:rPr>
              <w:t>teorema fundamental del álgebra.</w:t>
            </w:r>
          </w:p>
          <w:p w14:paraId="5A931254" w14:textId="50AA9262" w:rsidR="00BF6CD0"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Principio del módulo máximo. </w:t>
            </w:r>
          </w:p>
          <w:p w14:paraId="5732FE7A" w14:textId="10DE5C53" w:rsidR="00BF6CD0" w:rsidRPr="00A50B8E" w:rsidRDefault="00FA21E6"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Singularidades y </w:t>
            </w:r>
            <w:r w:rsidR="00BF6CD0" w:rsidRPr="00A50B8E">
              <w:rPr>
                <w:color w:val="000000" w:themeColor="text1"/>
                <w:sz w:val="24"/>
                <w:szCs w:val="24"/>
              </w:rPr>
              <w:t xml:space="preserve">Series </w:t>
            </w:r>
            <w:r w:rsidR="00800581" w:rsidRPr="00A50B8E">
              <w:rPr>
                <w:color w:val="000000" w:themeColor="text1"/>
                <w:sz w:val="24"/>
                <w:szCs w:val="24"/>
              </w:rPr>
              <w:t xml:space="preserve">de Laurent. </w:t>
            </w:r>
          </w:p>
          <w:p w14:paraId="5A595F9E" w14:textId="2514B974" w:rsidR="00BF6CD0" w:rsidRPr="00A50B8E" w:rsidRDefault="00BF6CD0"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Residuos y polos.</w:t>
            </w:r>
            <w:r w:rsidR="00800581" w:rsidRPr="00A50B8E">
              <w:rPr>
                <w:color w:val="000000" w:themeColor="text1"/>
                <w:sz w:val="24"/>
                <w:szCs w:val="24"/>
              </w:rPr>
              <w:t xml:space="preserve"> Teorema del residuo. </w:t>
            </w:r>
          </w:p>
          <w:p w14:paraId="31B60D50" w14:textId="77777777" w:rsidR="00BF6CD0" w:rsidRPr="00A50B8E" w:rsidRDefault="00BF6CD0" w:rsidP="00BF6CD0">
            <w:pPr>
              <w:pStyle w:val="Prrafodelista"/>
              <w:numPr>
                <w:ilvl w:val="0"/>
                <w:numId w:val="24"/>
              </w:numPr>
              <w:spacing w:after="160" w:line="259" w:lineRule="auto"/>
              <w:jc w:val="both"/>
              <w:rPr>
                <w:color w:val="000000" w:themeColor="text1"/>
                <w:sz w:val="24"/>
                <w:szCs w:val="24"/>
              </w:rPr>
            </w:pPr>
            <w:r w:rsidRPr="00A50B8E">
              <w:rPr>
                <w:color w:val="000000" w:themeColor="text1"/>
                <w:sz w:val="24"/>
                <w:szCs w:val="24"/>
              </w:rPr>
              <w:t xml:space="preserve">Aplicaciones a integrales reales. </w:t>
            </w:r>
          </w:p>
          <w:p w14:paraId="529564D6" w14:textId="10C1C584" w:rsidR="00800581" w:rsidRPr="00A50B8E" w:rsidRDefault="00BF6CD0" w:rsidP="00800581">
            <w:pPr>
              <w:spacing w:after="0" w:line="240" w:lineRule="auto"/>
              <w:jc w:val="both"/>
              <w:rPr>
                <w:color w:val="C45911" w:themeColor="accent2" w:themeShade="BF"/>
                <w:sz w:val="24"/>
                <w:szCs w:val="24"/>
                <w:lang w:val="es-CO" w:eastAsia="es-ES"/>
              </w:rPr>
            </w:pPr>
            <w:r w:rsidRPr="00A50B8E">
              <w:rPr>
                <w:color w:val="000000" w:themeColor="text1"/>
                <w:sz w:val="24"/>
                <w:szCs w:val="24"/>
              </w:rPr>
              <w:t>UNIDAD 3 – ANÁLISIS ARMÓNICO</w:t>
            </w:r>
            <w:r w:rsidR="00800581" w:rsidRPr="00A50B8E">
              <w:rPr>
                <w:color w:val="000000" w:themeColor="text1"/>
                <w:sz w:val="24"/>
                <w:szCs w:val="24"/>
              </w:rPr>
              <w:t xml:space="preserve">  </w:t>
            </w:r>
            <w:r w:rsidR="00271F68" w:rsidRPr="00A50B8E">
              <w:rPr>
                <w:color w:val="000000" w:themeColor="text1"/>
                <w:sz w:val="24"/>
                <w:szCs w:val="24"/>
              </w:rPr>
              <w:t xml:space="preserve">                 </w:t>
            </w:r>
            <w:r w:rsidR="00800581" w:rsidRPr="00A50B8E">
              <w:rPr>
                <w:color w:val="C45911" w:themeColor="accent2" w:themeShade="BF"/>
                <w:sz w:val="24"/>
                <w:szCs w:val="24"/>
                <w:lang w:val="es-CO" w:eastAsia="es-ES"/>
              </w:rPr>
              <w:t xml:space="preserve">– </w:t>
            </w:r>
            <w:r w:rsidR="00FD5BC7" w:rsidRPr="00A50B8E">
              <w:rPr>
                <w:color w:val="C45911" w:themeColor="accent2" w:themeShade="BF"/>
                <w:sz w:val="24"/>
                <w:szCs w:val="24"/>
                <w:lang w:val="es-CO" w:eastAsia="es-ES"/>
              </w:rPr>
              <w:t>2</w:t>
            </w:r>
            <w:r w:rsidR="00800581" w:rsidRPr="00A50B8E">
              <w:rPr>
                <w:color w:val="C45911" w:themeColor="accent2" w:themeShade="BF"/>
                <w:sz w:val="24"/>
                <w:szCs w:val="24"/>
                <w:lang w:val="es-CO" w:eastAsia="es-ES"/>
              </w:rPr>
              <w:t xml:space="preserve"> Semanas</w:t>
            </w:r>
          </w:p>
          <w:p w14:paraId="5F5F685A" w14:textId="4ABC0AAD" w:rsidR="00800581" w:rsidRPr="00A50B8E"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Introducción al análisis de Fourier, armónicas</w:t>
            </w:r>
            <w:r w:rsidR="00800581" w:rsidRPr="00A50B8E">
              <w:rPr>
                <w:color w:val="000000" w:themeColor="text1"/>
                <w:sz w:val="24"/>
                <w:szCs w:val="24"/>
              </w:rPr>
              <w:t xml:space="preserve"> de una frecuencia fundamental. </w:t>
            </w:r>
          </w:p>
          <w:p w14:paraId="43653BC0" w14:textId="77777777" w:rsidR="00800581" w:rsidRPr="00A50B8E" w:rsidRDefault="00800581" w:rsidP="00800581">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 R</w:t>
            </w:r>
            <w:r w:rsidR="00BF6CD0" w:rsidRPr="00A50B8E">
              <w:rPr>
                <w:color w:val="000000" w:themeColor="text1"/>
                <w:sz w:val="24"/>
                <w:szCs w:val="24"/>
              </w:rPr>
              <w:t>epresentación de Fourier.</w:t>
            </w:r>
            <w:r w:rsidRPr="00A50B8E">
              <w:rPr>
                <w:color w:val="000000" w:themeColor="text1"/>
                <w:sz w:val="24"/>
                <w:szCs w:val="24"/>
              </w:rPr>
              <w:t xml:space="preserve"> Revisión de ortogonalidad. </w:t>
            </w:r>
          </w:p>
          <w:p w14:paraId="40A9B1AC" w14:textId="0B3F3AA0" w:rsidR="00800581" w:rsidRPr="00A50B8E" w:rsidRDefault="00800581" w:rsidP="00800581">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Ortogonalidad de senos y cosenos.</w:t>
            </w:r>
          </w:p>
          <w:p w14:paraId="21F3B3A1" w14:textId="77777777" w:rsidR="00BF6CD0" w:rsidRPr="00A50B8E"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Cómputo de los coeficientes de Fourier. </w:t>
            </w:r>
          </w:p>
          <w:p w14:paraId="070956B4" w14:textId="5F28A73D" w:rsidR="00800581" w:rsidRPr="00A50B8E" w:rsidRDefault="00800581" w:rsidP="00800581">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Propiedades de series de Fourier</w:t>
            </w:r>
            <w:r w:rsidR="00BF6CD0" w:rsidRPr="00A50B8E">
              <w:rPr>
                <w:color w:val="000000" w:themeColor="text1"/>
                <w:sz w:val="24"/>
                <w:szCs w:val="24"/>
              </w:rPr>
              <w:t>.</w:t>
            </w:r>
            <w:r w:rsidRPr="00A50B8E">
              <w:rPr>
                <w:color w:val="000000" w:themeColor="text1"/>
                <w:sz w:val="24"/>
                <w:szCs w:val="24"/>
              </w:rPr>
              <w:t xml:space="preserve"> Simetría y linealidad.</w:t>
            </w:r>
          </w:p>
          <w:p w14:paraId="35A4BAFC" w14:textId="60C1C0C4" w:rsidR="00800581" w:rsidRPr="00A50B8E" w:rsidRDefault="00800581" w:rsidP="00800581">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El fenómeno de Gibbs</w:t>
            </w:r>
          </w:p>
          <w:p w14:paraId="12EF5E8A" w14:textId="45070BBD" w:rsidR="00BF6CD0" w:rsidRPr="00A50B8E" w:rsidRDefault="002638DF"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Expansiones de medio rango. </w:t>
            </w:r>
          </w:p>
          <w:p w14:paraId="040A8943" w14:textId="50FC19CB" w:rsidR="00BF6CD0" w:rsidRPr="00A50B8E"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La función Zeta de Riemann y la hipótesis de Riemann. </w:t>
            </w:r>
          </w:p>
          <w:p w14:paraId="727657CF" w14:textId="250FAF9B" w:rsidR="002638DF" w:rsidRPr="00A50B8E" w:rsidRDefault="002638DF"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Operaciones analíticas: Diferenciación e integración de series de Fourier.</w:t>
            </w:r>
          </w:p>
          <w:p w14:paraId="582DE665" w14:textId="64B8B644" w:rsidR="002638DF" w:rsidRPr="00A50B8E" w:rsidRDefault="002638DF"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Condiciones de Dirichlet. </w:t>
            </w:r>
          </w:p>
          <w:p w14:paraId="1D352925" w14:textId="0CAE2578" w:rsidR="002638DF" w:rsidRPr="00A50B8E" w:rsidRDefault="002638DF" w:rsidP="002638DF">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Teorema de convergencia de Fourier.  </w:t>
            </w:r>
          </w:p>
          <w:p w14:paraId="2401A6CD" w14:textId="7C761A68" w:rsidR="002638DF" w:rsidRPr="00A50B8E" w:rsidRDefault="002638DF" w:rsidP="002638DF">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Teorema de Parseval y su importancia teórico-práctica. </w:t>
            </w:r>
          </w:p>
          <w:p w14:paraId="23407A80" w14:textId="77777777" w:rsidR="00BF6CD0" w:rsidRPr="00A50B8E"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Forma compleja de las series de Fourier.</w:t>
            </w:r>
          </w:p>
          <w:p w14:paraId="5E4AEB8E" w14:textId="77777777" w:rsidR="002638DF" w:rsidRPr="00A50B8E"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Relaciones entre los coeficientes trigonométricos y complejos</w:t>
            </w:r>
            <w:r w:rsidR="002638DF" w:rsidRPr="00A50B8E">
              <w:rPr>
                <w:color w:val="000000" w:themeColor="text1"/>
                <w:sz w:val="24"/>
                <w:szCs w:val="24"/>
              </w:rPr>
              <w:t xml:space="preserve">. </w:t>
            </w:r>
          </w:p>
          <w:p w14:paraId="3444CC93" w14:textId="294CED4A" w:rsidR="002638DF" w:rsidRPr="00A50B8E" w:rsidRDefault="002638DF"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 xml:space="preserve">Propiedades del espectro complejo. </w:t>
            </w:r>
          </w:p>
          <w:p w14:paraId="06F3A57F" w14:textId="77777777" w:rsidR="002638DF" w:rsidRDefault="00BF6CD0" w:rsidP="00BF6CD0">
            <w:pPr>
              <w:pStyle w:val="Prrafodelista"/>
              <w:numPr>
                <w:ilvl w:val="0"/>
                <w:numId w:val="25"/>
              </w:numPr>
              <w:spacing w:after="160" w:line="259" w:lineRule="auto"/>
              <w:jc w:val="both"/>
              <w:rPr>
                <w:color w:val="000000" w:themeColor="text1"/>
                <w:sz w:val="24"/>
                <w:szCs w:val="24"/>
              </w:rPr>
            </w:pPr>
            <w:r w:rsidRPr="00A50B8E">
              <w:rPr>
                <w:color w:val="000000" w:themeColor="text1"/>
                <w:sz w:val="24"/>
                <w:szCs w:val="24"/>
              </w:rPr>
              <w:t>Teorema de Parseval</w:t>
            </w:r>
            <w:r w:rsidR="002638DF" w:rsidRPr="00A50B8E">
              <w:rPr>
                <w:color w:val="000000" w:themeColor="text1"/>
                <w:sz w:val="24"/>
                <w:szCs w:val="24"/>
              </w:rPr>
              <w:t xml:space="preserve">. </w:t>
            </w:r>
            <w:r w:rsidR="002C6624">
              <w:rPr>
                <w:color w:val="000000" w:themeColor="text1"/>
                <w:sz w:val="24"/>
                <w:szCs w:val="24"/>
              </w:rPr>
              <w:t xml:space="preserve"> </w:t>
            </w:r>
          </w:p>
          <w:p w14:paraId="47DF62F0" w14:textId="77777777" w:rsidR="002C6624" w:rsidRDefault="002C6624" w:rsidP="002C6624">
            <w:pPr>
              <w:spacing w:after="160" w:line="259" w:lineRule="auto"/>
              <w:jc w:val="both"/>
              <w:rPr>
                <w:color w:val="000000" w:themeColor="text1"/>
                <w:sz w:val="24"/>
                <w:szCs w:val="24"/>
              </w:rPr>
            </w:pPr>
          </w:p>
          <w:p w14:paraId="52E58166" w14:textId="77777777" w:rsidR="002C6624" w:rsidRPr="002C6624" w:rsidRDefault="002C6624" w:rsidP="002C6624">
            <w:pPr>
              <w:spacing w:after="160" w:line="259" w:lineRule="auto"/>
              <w:jc w:val="both"/>
              <w:rPr>
                <w:color w:val="000000" w:themeColor="text1"/>
                <w:sz w:val="24"/>
                <w:szCs w:val="24"/>
              </w:rPr>
            </w:pPr>
          </w:p>
          <w:p w14:paraId="7FBF3092" w14:textId="60569B86" w:rsidR="002638DF" w:rsidRPr="00A50B8E" w:rsidRDefault="002638DF" w:rsidP="002638DF">
            <w:pPr>
              <w:spacing w:after="0" w:line="240" w:lineRule="auto"/>
              <w:jc w:val="both"/>
              <w:rPr>
                <w:color w:val="C45911" w:themeColor="accent2" w:themeShade="BF"/>
                <w:sz w:val="24"/>
                <w:szCs w:val="24"/>
                <w:lang w:val="es-CO" w:eastAsia="es-ES"/>
              </w:rPr>
            </w:pPr>
            <w:r w:rsidRPr="00A50B8E">
              <w:rPr>
                <w:color w:val="000000" w:themeColor="text1"/>
                <w:sz w:val="24"/>
                <w:szCs w:val="24"/>
              </w:rPr>
              <w:t xml:space="preserve">UNIDAD 4 – TRANSFORMADA DE FOURIER  </w:t>
            </w:r>
            <w:r w:rsidR="00271F68" w:rsidRPr="00A50B8E">
              <w:rPr>
                <w:color w:val="000000" w:themeColor="text1"/>
                <w:sz w:val="24"/>
                <w:szCs w:val="24"/>
              </w:rPr>
              <w:t xml:space="preserve"> </w:t>
            </w:r>
            <w:r w:rsidRPr="00A50B8E">
              <w:rPr>
                <w:color w:val="C45911" w:themeColor="accent2" w:themeShade="BF"/>
                <w:sz w:val="24"/>
                <w:szCs w:val="24"/>
                <w:lang w:val="es-CO" w:eastAsia="es-ES"/>
              </w:rPr>
              <w:t xml:space="preserve">– </w:t>
            </w:r>
            <w:r w:rsidR="00271F68" w:rsidRPr="00A50B8E">
              <w:rPr>
                <w:color w:val="C45911" w:themeColor="accent2" w:themeShade="BF"/>
                <w:sz w:val="24"/>
                <w:szCs w:val="24"/>
                <w:lang w:val="es-CO" w:eastAsia="es-ES"/>
              </w:rPr>
              <w:t>1</w:t>
            </w:r>
            <w:r w:rsidRPr="00A50B8E">
              <w:rPr>
                <w:color w:val="C45911" w:themeColor="accent2" w:themeShade="BF"/>
                <w:sz w:val="24"/>
                <w:szCs w:val="24"/>
                <w:lang w:val="es-CO" w:eastAsia="es-ES"/>
              </w:rPr>
              <w:t xml:space="preserve"> Semanas </w:t>
            </w:r>
          </w:p>
          <w:p w14:paraId="647CB468" w14:textId="77777777" w:rsidR="002E3EA1" w:rsidRPr="00A50B8E" w:rsidRDefault="002E3EA1" w:rsidP="002638DF">
            <w:pPr>
              <w:spacing w:after="0" w:line="240" w:lineRule="auto"/>
              <w:jc w:val="both"/>
              <w:rPr>
                <w:sz w:val="24"/>
                <w:szCs w:val="24"/>
                <w:lang w:val="es-CO" w:eastAsia="es-ES"/>
              </w:rPr>
            </w:pPr>
          </w:p>
          <w:p w14:paraId="600AF2A2" w14:textId="24235327" w:rsidR="002E3EA1" w:rsidRPr="00A50B8E"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Representación integral de Fourier. </w:t>
            </w:r>
          </w:p>
          <w:p w14:paraId="7A39BFC1" w14:textId="4A43045E" w:rsidR="002E3EA1" w:rsidRPr="00A50B8E"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El par transformadas de Fourier. </w:t>
            </w:r>
          </w:p>
          <w:p w14:paraId="080B542E" w14:textId="066A3865" w:rsidR="002E3EA1" w:rsidRPr="00A50B8E"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Propiedades de la transformada de Fourier: Linealidad y simetría. </w:t>
            </w:r>
          </w:p>
          <w:p w14:paraId="34022CF8" w14:textId="77777777" w:rsidR="002E3EA1" w:rsidRPr="00A50B8E"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Identidad de Parseval. </w:t>
            </w:r>
          </w:p>
          <w:p w14:paraId="5283FB5D" w14:textId="6AF5B732" w:rsidR="002E3EA1" w:rsidRPr="00A50B8E"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Diferenciación temporal. </w:t>
            </w:r>
          </w:p>
          <w:p w14:paraId="6F81D6E6" w14:textId="149A57EC" w:rsidR="002E3EA1" w:rsidRPr="0059493C" w:rsidRDefault="002E3EA1" w:rsidP="002E3EA1">
            <w:pPr>
              <w:pStyle w:val="Prrafodelista"/>
              <w:numPr>
                <w:ilvl w:val="0"/>
                <w:numId w:val="30"/>
              </w:numPr>
              <w:spacing w:after="0" w:line="240" w:lineRule="auto"/>
              <w:jc w:val="both"/>
              <w:rPr>
                <w:sz w:val="24"/>
                <w:szCs w:val="24"/>
                <w:lang w:val="es-CO" w:eastAsia="es-ES"/>
              </w:rPr>
            </w:pPr>
            <w:r w:rsidRPr="00A50B8E">
              <w:rPr>
                <w:sz w:val="24"/>
                <w:szCs w:val="24"/>
                <w:lang w:val="es-CO" w:eastAsia="es-ES"/>
              </w:rPr>
              <w:t xml:space="preserve">Aplicaciones a Ecuaciones Diferenciales. </w:t>
            </w:r>
          </w:p>
          <w:p w14:paraId="185227D7" w14:textId="77777777" w:rsidR="002638DF" w:rsidRPr="0059493C" w:rsidRDefault="002638DF" w:rsidP="002638DF">
            <w:pPr>
              <w:spacing w:after="0" w:line="240" w:lineRule="auto"/>
              <w:jc w:val="both"/>
              <w:rPr>
                <w:sz w:val="24"/>
                <w:szCs w:val="24"/>
                <w:lang w:val="es-CO" w:eastAsia="es-ES"/>
              </w:rPr>
            </w:pPr>
          </w:p>
          <w:p w14:paraId="58944BAC" w14:textId="5062D6E1" w:rsidR="00A50B8E" w:rsidRPr="0059493C" w:rsidRDefault="00A50B8E" w:rsidP="00A50B8E">
            <w:pPr>
              <w:spacing w:after="0" w:line="240" w:lineRule="auto"/>
              <w:jc w:val="both"/>
              <w:rPr>
                <w:b/>
                <w:sz w:val="32"/>
                <w:szCs w:val="32"/>
                <w:lang w:eastAsia="es-ES"/>
              </w:rPr>
            </w:pPr>
            <w:r>
              <w:rPr>
                <w:b/>
                <w:sz w:val="32"/>
                <w:szCs w:val="32"/>
                <w:lang w:eastAsia="es-ES"/>
              </w:rPr>
              <w:t>7</w:t>
            </w:r>
            <w:r w:rsidRPr="0059493C">
              <w:rPr>
                <w:b/>
                <w:sz w:val="32"/>
                <w:szCs w:val="32"/>
                <w:lang w:eastAsia="es-ES"/>
              </w:rPr>
              <w:t xml:space="preserve">. </w:t>
            </w:r>
            <w:r>
              <w:rPr>
                <w:b/>
                <w:sz w:val="32"/>
                <w:szCs w:val="32"/>
                <w:lang w:eastAsia="es-ES"/>
              </w:rPr>
              <w:t>Metodología</w:t>
            </w:r>
          </w:p>
          <w:p w14:paraId="0154E26B" w14:textId="77777777" w:rsidR="00D750FF" w:rsidRPr="0059493C" w:rsidRDefault="00D750FF" w:rsidP="00D750FF">
            <w:pPr>
              <w:spacing w:after="0" w:line="240" w:lineRule="auto"/>
              <w:jc w:val="both"/>
              <w:rPr>
                <w:b/>
                <w:bCs/>
                <w:sz w:val="24"/>
                <w:szCs w:val="24"/>
              </w:rPr>
            </w:pPr>
          </w:p>
          <w:p w14:paraId="307ED539" w14:textId="179BCD15" w:rsidR="00D750FF" w:rsidRPr="00A50B8E" w:rsidRDefault="00D750FF" w:rsidP="00D750FF">
            <w:pPr>
              <w:spacing w:after="0" w:line="240" w:lineRule="auto"/>
              <w:jc w:val="both"/>
              <w:rPr>
                <w:sz w:val="24"/>
                <w:szCs w:val="24"/>
              </w:rPr>
            </w:pPr>
            <w:r w:rsidRPr="00A50B8E">
              <w:rPr>
                <w:sz w:val="24"/>
                <w:szCs w:val="24"/>
              </w:rPr>
              <w:t>El curso de Cálculo Diferencial se desarrollará mediante la presentación de los contenidos desde un</w:t>
            </w:r>
            <w:r w:rsidR="006F5FA3">
              <w:rPr>
                <w:sz w:val="24"/>
                <w:szCs w:val="24"/>
              </w:rPr>
              <w:t xml:space="preserve">   </w:t>
            </w:r>
            <w:r w:rsidRPr="00A50B8E">
              <w:rPr>
                <w:sz w:val="24"/>
                <w:szCs w:val="24"/>
              </w:rPr>
              <w:t xml:space="preserve">  </w:t>
            </w:r>
            <w:r w:rsidR="006F5FA3">
              <w:rPr>
                <w:sz w:val="24"/>
                <w:szCs w:val="24"/>
              </w:rPr>
              <w:t xml:space="preserve"> </w:t>
            </w:r>
            <w:r w:rsidRPr="00A50B8E">
              <w:rPr>
                <w:sz w:val="24"/>
                <w:szCs w:val="24"/>
              </w:rPr>
              <w:t>punto de vista pragmático, atendiendo, como debe ser, al rigor matemático. Normalmente, el curso se desarrolla con actividades interactivas profesor-estudiante. Se espera que el profesor presente exposiciones en las clases sobre los conceptos y métodos a estudiar, motivándolas con problemas históricos relacionados con el concepto o mediante ejercicios de aplicación. Además le asignará trabajos al estudiante que le permitan aplicar y practicar los conceptos y métodos tratados en clase. Por parte del estudiante, éste deberá realizar (fuera de clase), los talleres y trabajos asignados por el profesor. Para ello podrá recibir asesoría de un monitor, o del mismo profesor, en horas preestablecidas.</w:t>
            </w:r>
          </w:p>
          <w:p w14:paraId="0CC6C7F3" w14:textId="77777777" w:rsidR="00D750FF" w:rsidRPr="0059493C" w:rsidRDefault="00D750FF" w:rsidP="00D750FF">
            <w:pPr>
              <w:spacing w:after="0" w:line="240" w:lineRule="auto"/>
              <w:jc w:val="both"/>
              <w:rPr>
                <w:szCs w:val="24"/>
              </w:rPr>
            </w:pPr>
          </w:p>
          <w:p w14:paraId="2A0FA4FA" w14:textId="77777777" w:rsidR="002C6624" w:rsidRDefault="002C6624" w:rsidP="00A50B8E">
            <w:pPr>
              <w:spacing w:after="0" w:line="240" w:lineRule="auto"/>
              <w:jc w:val="both"/>
              <w:rPr>
                <w:b/>
                <w:sz w:val="32"/>
                <w:szCs w:val="32"/>
                <w:lang w:eastAsia="es-ES"/>
              </w:rPr>
            </w:pPr>
          </w:p>
          <w:p w14:paraId="7ADA6501" w14:textId="316C991F" w:rsidR="00A50B8E" w:rsidRPr="0059493C" w:rsidRDefault="00A50B8E" w:rsidP="00A50B8E">
            <w:pPr>
              <w:spacing w:after="0" w:line="240" w:lineRule="auto"/>
              <w:jc w:val="both"/>
              <w:rPr>
                <w:b/>
                <w:sz w:val="32"/>
                <w:szCs w:val="32"/>
                <w:lang w:eastAsia="es-ES"/>
              </w:rPr>
            </w:pPr>
            <w:r>
              <w:rPr>
                <w:b/>
                <w:sz w:val="32"/>
                <w:szCs w:val="32"/>
                <w:lang w:eastAsia="es-ES"/>
              </w:rPr>
              <w:t>8</w:t>
            </w:r>
            <w:r w:rsidRPr="0059493C">
              <w:rPr>
                <w:b/>
                <w:sz w:val="32"/>
                <w:szCs w:val="32"/>
                <w:lang w:eastAsia="es-ES"/>
              </w:rPr>
              <w:t xml:space="preserve">. </w:t>
            </w:r>
            <w:r>
              <w:rPr>
                <w:b/>
                <w:sz w:val="32"/>
                <w:szCs w:val="32"/>
                <w:lang w:eastAsia="es-ES"/>
              </w:rPr>
              <w:t>Evaluación</w:t>
            </w:r>
          </w:p>
          <w:p w14:paraId="2DF55CDD" w14:textId="77777777" w:rsidR="00D750FF" w:rsidRPr="0059493C" w:rsidRDefault="00D750FF" w:rsidP="00D750FF">
            <w:pPr>
              <w:pStyle w:val="Prrafodelista"/>
              <w:spacing w:after="0" w:line="240" w:lineRule="auto"/>
              <w:jc w:val="both"/>
              <w:rPr>
                <w:b/>
                <w:bCs/>
                <w:szCs w:val="24"/>
              </w:rPr>
            </w:pPr>
          </w:p>
          <w:p w14:paraId="38F85CB5" w14:textId="1A9A1831" w:rsidR="00D750FF" w:rsidRPr="00A50B8E" w:rsidRDefault="00D750FF" w:rsidP="00D750FF">
            <w:pPr>
              <w:spacing w:after="0" w:line="240" w:lineRule="auto"/>
              <w:jc w:val="both"/>
              <w:rPr>
                <w:sz w:val="24"/>
                <w:szCs w:val="24"/>
              </w:rPr>
            </w:pPr>
            <w:r w:rsidRPr="00A50B8E">
              <w:rPr>
                <w:sz w:val="24"/>
                <w:szCs w:val="24"/>
              </w:rPr>
              <w:t>Se deben realizar al menos tres exámenes escritos, cada uno de ellos con igual valor porcentual, de acuerdo con las normas establecidas en el Estatuto Estudiantil de la Universidad del Quindío. Además</w:t>
            </w:r>
            <w:r w:rsidR="006F5FA3">
              <w:rPr>
                <w:sz w:val="24"/>
                <w:szCs w:val="24"/>
              </w:rPr>
              <w:t>, el profesor podrá usar otros elementos de evaluación como cuis</w:t>
            </w:r>
            <w:r w:rsidRPr="00A50B8E">
              <w:rPr>
                <w:sz w:val="24"/>
                <w:szCs w:val="24"/>
              </w:rPr>
              <w:t>es o tr</w:t>
            </w:r>
            <w:r w:rsidR="006F5FA3">
              <w:rPr>
                <w:sz w:val="24"/>
                <w:szCs w:val="24"/>
              </w:rPr>
              <w:t xml:space="preserve">abajos de consulta, proyectos, </w:t>
            </w:r>
            <w:r w:rsidRPr="00A50B8E">
              <w:rPr>
                <w:sz w:val="24"/>
                <w:szCs w:val="24"/>
              </w:rPr>
              <w:t xml:space="preserve">etc. Los </w:t>
            </w:r>
            <w:r w:rsidR="006F5FA3">
              <w:rPr>
                <w:sz w:val="24"/>
                <w:szCs w:val="24"/>
              </w:rPr>
              <w:t>cuis</w:t>
            </w:r>
            <w:r w:rsidR="006F5FA3" w:rsidRPr="00A50B8E">
              <w:rPr>
                <w:sz w:val="24"/>
                <w:szCs w:val="24"/>
              </w:rPr>
              <w:t>es</w:t>
            </w:r>
            <w:r w:rsidRPr="00A50B8E">
              <w:rPr>
                <w:sz w:val="24"/>
                <w:szCs w:val="24"/>
              </w:rPr>
              <w:t xml:space="preserve"> son pruebas cortas con un tiempo de ejecución no mayor a 30 minutos, y no deben afectar el normal desarrollo de</w:t>
            </w:r>
            <w:r w:rsidR="006F5FA3">
              <w:rPr>
                <w:sz w:val="24"/>
                <w:szCs w:val="24"/>
              </w:rPr>
              <w:t xml:space="preserve"> la clase correspondiente. Los </w:t>
            </w:r>
            <w:r w:rsidRPr="00A50B8E">
              <w:rPr>
                <w:sz w:val="24"/>
                <w:szCs w:val="24"/>
              </w:rPr>
              <w:t>trabajos o proyectos se deben</w:t>
            </w:r>
            <w:r w:rsidR="002C6624">
              <w:rPr>
                <w:sz w:val="24"/>
                <w:szCs w:val="24"/>
              </w:rPr>
              <w:t xml:space="preserve"> </w:t>
            </w:r>
            <w:r w:rsidRPr="00A50B8E">
              <w:rPr>
                <w:sz w:val="24"/>
                <w:szCs w:val="24"/>
              </w:rPr>
              <w:t xml:space="preserve">  sustentar en horas preestablecidas o en las horas de asesoría y no deben afectar el desarrollo de las clases. Para las evaluaciones escritas, se espera una retroalimentación que se hará en el salón de clases o mediante la publicación de la solución de los exámenes. Para los trabajos de consulta o los proyectos se realizar</w:t>
            </w:r>
            <w:r w:rsidR="006F5FA3">
              <w:rPr>
                <w:sz w:val="24"/>
                <w:szCs w:val="24"/>
              </w:rPr>
              <w:t>á una corrección personalizad</w:t>
            </w:r>
            <w:r w:rsidRPr="00A50B8E">
              <w:rPr>
                <w:sz w:val="24"/>
                <w:szCs w:val="24"/>
              </w:rPr>
              <w:t>a de los mismos.</w:t>
            </w:r>
          </w:p>
          <w:p w14:paraId="2B095E1A" w14:textId="77777777" w:rsidR="00D750FF" w:rsidRDefault="00D750FF" w:rsidP="00D750FF">
            <w:pPr>
              <w:spacing w:after="0" w:line="360" w:lineRule="auto"/>
              <w:jc w:val="both"/>
              <w:rPr>
                <w:szCs w:val="24"/>
              </w:rPr>
            </w:pPr>
          </w:p>
          <w:p w14:paraId="3538CEB5" w14:textId="77777777" w:rsidR="002C6624" w:rsidRPr="0059493C" w:rsidRDefault="002C6624" w:rsidP="00D750FF">
            <w:pPr>
              <w:spacing w:after="0" w:line="360" w:lineRule="auto"/>
              <w:jc w:val="both"/>
              <w:rPr>
                <w:szCs w:val="24"/>
              </w:rPr>
            </w:pPr>
          </w:p>
          <w:p w14:paraId="4C775F91" w14:textId="77777777" w:rsidR="002C6624" w:rsidRPr="00EE7957" w:rsidRDefault="00A50B8E" w:rsidP="002C6624">
            <w:pPr>
              <w:spacing w:after="0" w:line="240" w:lineRule="auto"/>
              <w:jc w:val="both"/>
              <w:rPr>
                <w:b/>
                <w:sz w:val="32"/>
                <w:szCs w:val="32"/>
                <w:lang w:eastAsia="es-ES"/>
              </w:rPr>
            </w:pPr>
            <w:r>
              <w:rPr>
                <w:b/>
                <w:sz w:val="32"/>
                <w:szCs w:val="32"/>
                <w:lang w:eastAsia="es-ES"/>
              </w:rPr>
              <w:lastRenderedPageBreak/>
              <w:t>9</w:t>
            </w:r>
            <w:r w:rsidRPr="0059493C">
              <w:rPr>
                <w:b/>
                <w:sz w:val="32"/>
                <w:szCs w:val="32"/>
                <w:lang w:eastAsia="es-ES"/>
              </w:rPr>
              <w:t xml:space="preserve">. </w:t>
            </w:r>
            <w:r w:rsidR="002C6624" w:rsidRPr="00EE7957">
              <w:rPr>
                <w:b/>
                <w:sz w:val="32"/>
                <w:szCs w:val="32"/>
                <w:lang w:eastAsia="es-ES"/>
              </w:rPr>
              <w:t xml:space="preserve">Referencias bibliográficas. </w:t>
            </w:r>
          </w:p>
          <w:p w14:paraId="411D2C27" w14:textId="4C329B29" w:rsidR="00D750FF" w:rsidRPr="0059493C" w:rsidRDefault="00D750FF" w:rsidP="00D750FF">
            <w:pPr>
              <w:spacing w:after="0" w:line="240" w:lineRule="auto"/>
              <w:jc w:val="both"/>
              <w:rPr>
                <w:sz w:val="24"/>
                <w:szCs w:val="24"/>
              </w:rPr>
            </w:pPr>
          </w:p>
          <w:p w14:paraId="1733A34C" w14:textId="77777777" w:rsidR="00D750FF" w:rsidRPr="00A50B8E" w:rsidRDefault="00D750FF" w:rsidP="00D750FF">
            <w:pPr>
              <w:spacing w:after="0" w:line="240" w:lineRule="auto"/>
              <w:jc w:val="both"/>
              <w:rPr>
                <w:sz w:val="24"/>
                <w:szCs w:val="24"/>
              </w:rPr>
            </w:pPr>
            <w:r w:rsidRPr="00A50B8E">
              <w:rPr>
                <w:sz w:val="24"/>
                <w:szCs w:val="24"/>
                <w:u w:val="single"/>
              </w:rPr>
              <w:t>Texto guía:</w:t>
            </w:r>
            <w:r w:rsidRPr="00A50B8E">
              <w:rPr>
                <w:sz w:val="24"/>
                <w:szCs w:val="24"/>
              </w:rPr>
              <w:t xml:space="preserve"> (puede usarse cualquiera de los siguientes textos)</w:t>
            </w:r>
          </w:p>
          <w:p w14:paraId="330C46E5" w14:textId="77777777" w:rsidR="00D750FF" w:rsidRPr="00A50B8E" w:rsidRDefault="00D750FF" w:rsidP="00D750FF">
            <w:pPr>
              <w:spacing w:after="0" w:line="240" w:lineRule="auto"/>
              <w:jc w:val="both"/>
              <w:rPr>
                <w:sz w:val="24"/>
                <w:szCs w:val="24"/>
              </w:rPr>
            </w:pPr>
          </w:p>
          <w:p w14:paraId="79088013" w14:textId="77777777" w:rsidR="00D750FF" w:rsidRPr="00A50B8E" w:rsidRDefault="00D750FF" w:rsidP="00D750FF">
            <w:pPr>
              <w:pStyle w:val="Prrafodelista"/>
              <w:numPr>
                <w:ilvl w:val="0"/>
                <w:numId w:val="6"/>
              </w:numPr>
              <w:spacing w:after="0" w:line="240" w:lineRule="auto"/>
              <w:jc w:val="both"/>
              <w:rPr>
                <w:sz w:val="24"/>
                <w:szCs w:val="24"/>
              </w:rPr>
            </w:pPr>
            <w:proofErr w:type="spellStart"/>
            <w:r w:rsidRPr="00A50B8E">
              <w:rPr>
                <w:sz w:val="24"/>
                <w:szCs w:val="24"/>
              </w:rPr>
              <w:t>Kreyszig</w:t>
            </w:r>
            <w:proofErr w:type="spellEnd"/>
            <w:r w:rsidRPr="00A50B8E">
              <w:rPr>
                <w:sz w:val="24"/>
                <w:szCs w:val="24"/>
              </w:rPr>
              <w:t xml:space="preserve">, E. (2013). Matemáticas Avanzadas para Ingeniería. Vol. II. </w:t>
            </w:r>
            <w:proofErr w:type="spellStart"/>
            <w:r w:rsidRPr="00A50B8E">
              <w:rPr>
                <w:sz w:val="24"/>
                <w:szCs w:val="24"/>
              </w:rPr>
              <w:t>Limusa</w:t>
            </w:r>
            <w:proofErr w:type="spellEnd"/>
            <w:r w:rsidRPr="00A50B8E">
              <w:rPr>
                <w:sz w:val="24"/>
                <w:szCs w:val="24"/>
              </w:rPr>
              <w:t xml:space="preserve"> </w:t>
            </w:r>
            <w:proofErr w:type="spellStart"/>
            <w:r w:rsidRPr="00A50B8E">
              <w:rPr>
                <w:sz w:val="24"/>
                <w:szCs w:val="24"/>
              </w:rPr>
              <w:t>Wiley</w:t>
            </w:r>
            <w:proofErr w:type="spellEnd"/>
            <w:r w:rsidRPr="00A50B8E">
              <w:rPr>
                <w:sz w:val="24"/>
                <w:szCs w:val="24"/>
              </w:rPr>
              <w:t>.</w:t>
            </w:r>
          </w:p>
          <w:p w14:paraId="562664A5" w14:textId="77777777" w:rsidR="00D750FF" w:rsidRPr="00A50B8E" w:rsidRDefault="00D750FF" w:rsidP="00D750FF">
            <w:pPr>
              <w:pStyle w:val="Prrafodelista"/>
              <w:numPr>
                <w:ilvl w:val="0"/>
                <w:numId w:val="6"/>
              </w:numPr>
              <w:spacing w:after="0" w:line="240" w:lineRule="auto"/>
              <w:jc w:val="both"/>
              <w:rPr>
                <w:sz w:val="24"/>
                <w:szCs w:val="24"/>
              </w:rPr>
            </w:pPr>
            <w:proofErr w:type="spellStart"/>
            <w:r w:rsidRPr="00A50B8E">
              <w:rPr>
                <w:sz w:val="24"/>
                <w:szCs w:val="24"/>
              </w:rPr>
              <w:t>O’Neil</w:t>
            </w:r>
            <w:proofErr w:type="spellEnd"/>
            <w:r w:rsidRPr="00A50B8E">
              <w:rPr>
                <w:sz w:val="24"/>
                <w:szCs w:val="24"/>
              </w:rPr>
              <w:t xml:space="preserve">, P. (2006). Matemáticas Avanzadas para Ingeniería. </w:t>
            </w:r>
            <w:proofErr w:type="spellStart"/>
            <w:r w:rsidRPr="00A50B8E">
              <w:rPr>
                <w:sz w:val="24"/>
                <w:szCs w:val="24"/>
              </w:rPr>
              <w:t>Cengage</w:t>
            </w:r>
            <w:proofErr w:type="spellEnd"/>
            <w:r w:rsidRPr="00A50B8E">
              <w:rPr>
                <w:sz w:val="24"/>
                <w:szCs w:val="24"/>
              </w:rPr>
              <w:t xml:space="preserve"> </w:t>
            </w:r>
            <w:proofErr w:type="spellStart"/>
            <w:r w:rsidRPr="00A50B8E">
              <w:rPr>
                <w:sz w:val="24"/>
                <w:szCs w:val="24"/>
              </w:rPr>
              <w:t>Learning</w:t>
            </w:r>
            <w:proofErr w:type="spellEnd"/>
            <w:r w:rsidRPr="00A50B8E">
              <w:rPr>
                <w:sz w:val="24"/>
                <w:szCs w:val="24"/>
              </w:rPr>
              <w:t xml:space="preserve">. </w:t>
            </w:r>
          </w:p>
          <w:p w14:paraId="19EFDEA4" w14:textId="77777777" w:rsidR="00D750FF" w:rsidRPr="00A50B8E" w:rsidRDefault="00D750FF" w:rsidP="00D750FF">
            <w:pPr>
              <w:pStyle w:val="Prrafodelista"/>
              <w:numPr>
                <w:ilvl w:val="0"/>
                <w:numId w:val="6"/>
              </w:numPr>
              <w:spacing w:after="0" w:line="240" w:lineRule="auto"/>
              <w:jc w:val="both"/>
              <w:rPr>
                <w:sz w:val="24"/>
                <w:szCs w:val="24"/>
              </w:rPr>
            </w:pPr>
            <w:proofErr w:type="spellStart"/>
            <w:r w:rsidRPr="00A50B8E">
              <w:rPr>
                <w:sz w:val="24"/>
                <w:szCs w:val="24"/>
              </w:rPr>
              <w:t>Zill</w:t>
            </w:r>
            <w:proofErr w:type="spellEnd"/>
            <w:r w:rsidRPr="00A50B8E">
              <w:rPr>
                <w:sz w:val="24"/>
                <w:szCs w:val="24"/>
              </w:rPr>
              <w:t xml:space="preserve">, D. / </w:t>
            </w:r>
            <w:proofErr w:type="spellStart"/>
            <w:r w:rsidRPr="00A50B8E">
              <w:rPr>
                <w:sz w:val="24"/>
                <w:szCs w:val="24"/>
              </w:rPr>
              <w:t>Cullen</w:t>
            </w:r>
            <w:proofErr w:type="spellEnd"/>
            <w:r w:rsidRPr="00A50B8E">
              <w:rPr>
                <w:sz w:val="24"/>
                <w:szCs w:val="24"/>
              </w:rPr>
              <w:t>, M. (2012). Matemáticas Avanzadas para Ingeniería. McGraw-Hill Interamericana de España.</w:t>
            </w:r>
          </w:p>
          <w:p w14:paraId="223D051C" w14:textId="77777777" w:rsidR="00D750FF" w:rsidRPr="00A50B8E" w:rsidRDefault="00D750FF" w:rsidP="00D750FF">
            <w:pPr>
              <w:pStyle w:val="Prrafodelista"/>
              <w:spacing w:after="0" w:line="240" w:lineRule="auto"/>
              <w:jc w:val="both"/>
              <w:rPr>
                <w:sz w:val="24"/>
                <w:szCs w:val="24"/>
              </w:rPr>
            </w:pPr>
            <w:r w:rsidRPr="00A50B8E">
              <w:rPr>
                <w:sz w:val="24"/>
                <w:szCs w:val="24"/>
              </w:rPr>
              <w:t xml:space="preserve"> </w:t>
            </w:r>
          </w:p>
          <w:p w14:paraId="19F9BA3F" w14:textId="77777777" w:rsidR="00D750FF" w:rsidRPr="00A50B8E" w:rsidRDefault="00D750FF" w:rsidP="00D750FF">
            <w:pPr>
              <w:spacing w:after="0" w:line="240" w:lineRule="auto"/>
              <w:jc w:val="both"/>
              <w:rPr>
                <w:sz w:val="24"/>
                <w:szCs w:val="24"/>
              </w:rPr>
            </w:pPr>
            <w:r w:rsidRPr="00A50B8E">
              <w:rPr>
                <w:sz w:val="24"/>
                <w:szCs w:val="24"/>
              </w:rPr>
              <w:t>Textos de lectura complementaria:</w:t>
            </w:r>
          </w:p>
          <w:p w14:paraId="1C6AC9C5" w14:textId="77777777" w:rsidR="00D750FF" w:rsidRPr="00A50B8E" w:rsidRDefault="00D750FF" w:rsidP="00D750FF">
            <w:pPr>
              <w:spacing w:after="0" w:line="240" w:lineRule="auto"/>
              <w:jc w:val="both"/>
              <w:rPr>
                <w:sz w:val="24"/>
                <w:szCs w:val="24"/>
              </w:rPr>
            </w:pPr>
          </w:p>
          <w:p w14:paraId="47CB5DF6" w14:textId="77777777" w:rsidR="00D750FF" w:rsidRPr="00A50B8E" w:rsidRDefault="00D750FF" w:rsidP="00D750FF">
            <w:pPr>
              <w:pStyle w:val="Prrafodelista"/>
              <w:numPr>
                <w:ilvl w:val="0"/>
                <w:numId w:val="7"/>
              </w:numPr>
              <w:spacing w:after="160" w:line="259" w:lineRule="auto"/>
              <w:rPr>
                <w:sz w:val="24"/>
                <w:szCs w:val="24"/>
              </w:rPr>
            </w:pPr>
            <w:r w:rsidRPr="00A50B8E">
              <w:rPr>
                <w:sz w:val="24"/>
                <w:szCs w:val="24"/>
              </w:rPr>
              <w:t>Churchill, R.V. (1977). Series de Fourier y Problemas de Valores de Contorno. Mc-Graw Hill.</w:t>
            </w:r>
          </w:p>
          <w:p w14:paraId="5FE08693" w14:textId="77777777" w:rsidR="00D750FF" w:rsidRPr="00A50B8E" w:rsidRDefault="00D750FF" w:rsidP="00D750FF">
            <w:pPr>
              <w:pStyle w:val="Prrafodelista"/>
              <w:numPr>
                <w:ilvl w:val="0"/>
                <w:numId w:val="7"/>
              </w:numPr>
              <w:spacing w:after="160" w:line="259" w:lineRule="auto"/>
              <w:rPr>
                <w:sz w:val="24"/>
                <w:szCs w:val="24"/>
              </w:rPr>
            </w:pPr>
            <w:r w:rsidRPr="00A50B8E">
              <w:rPr>
                <w:sz w:val="24"/>
                <w:szCs w:val="24"/>
                <w:lang w:val="en-US"/>
              </w:rPr>
              <w:t xml:space="preserve">Churchill, R.V. / Brown, J.W. / </w:t>
            </w:r>
            <w:proofErr w:type="spellStart"/>
            <w:r w:rsidRPr="00A50B8E">
              <w:rPr>
                <w:sz w:val="24"/>
                <w:szCs w:val="24"/>
                <w:lang w:val="en-US"/>
              </w:rPr>
              <w:t>Varhey</w:t>
            </w:r>
            <w:proofErr w:type="spellEnd"/>
            <w:r w:rsidRPr="00A50B8E">
              <w:rPr>
                <w:sz w:val="24"/>
                <w:szCs w:val="24"/>
                <w:lang w:val="en-US"/>
              </w:rPr>
              <w:t xml:space="preserve">, R.F. (1992). </w:t>
            </w:r>
            <w:r w:rsidRPr="00A50B8E">
              <w:rPr>
                <w:sz w:val="24"/>
                <w:szCs w:val="24"/>
              </w:rPr>
              <w:t>Variable Compleja y sus Aplicaciones. Mc-Graw Hill.</w:t>
            </w:r>
          </w:p>
          <w:p w14:paraId="439797EF" w14:textId="77777777" w:rsidR="00D750FF" w:rsidRDefault="00D750FF" w:rsidP="00D750FF">
            <w:pPr>
              <w:pStyle w:val="Prrafodelista"/>
              <w:numPr>
                <w:ilvl w:val="0"/>
                <w:numId w:val="7"/>
              </w:numPr>
              <w:spacing w:after="160" w:line="259" w:lineRule="auto"/>
              <w:rPr>
                <w:sz w:val="24"/>
                <w:szCs w:val="24"/>
              </w:rPr>
            </w:pPr>
            <w:proofErr w:type="spellStart"/>
            <w:r w:rsidRPr="00A50B8E">
              <w:rPr>
                <w:sz w:val="24"/>
                <w:szCs w:val="24"/>
              </w:rPr>
              <w:t>Wylie</w:t>
            </w:r>
            <w:proofErr w:type="spellEnd"/>
            <w:r w:rsidRPr="00A50B8E">
              <w:rPr>
                <w:sz w:val="24"/>
                <w:szCs w:val="24"/>
              </w:rPr>
              <w:t>, C.R. (1982). Matemáticas Superiores para Ingeniería. Mc-Graw-Hill.</w:t>
            </w:r>
            <w:r w:rsidR="00866F48">
              <w:rPr>
                <w:sz w:val="24"/>
                <w:szCs w:val="24"/>
              </w:rPr>
              <w:t xml:space="preserve">  </w:t>
            </w:r>
          </w:p>
          <w:p w14:paraId="50398FE0" w14:textId="77777777" w:rsidR="00866F48" w:rsidRDefault="00866F48" w:rsidP="00866F48">
            <w:pPr>
              <w:spacing w:after="160" w:line="259" w:lineRule="auto"/>
              <w:rPr>
                <w:sz w:val="24"/>
                <w:szCs w:val="24"/>
              </w:rPr>
            </w:pPr>
          </w:p>
          <w:p w14:paraId="7DFC2DD6" w14:textId="77777777" w:rsidR="00866F48" w:rsidRPr="00C01CF3" w:rsidRDefault="00866F48" w:rsidP="00866F48">
            <w:pPr>
              <w:spacing w:after="0" w:line="240" w:lineRule="auto"/>
              <w:jc w:val="both"/>
              <w:rPr>
                <w:b/>
                <w:sz w:val="32"/>
                <w:szCs w:val="32"/>
                <w:lang w:eastAsia="es-ES"/>
              </w:rPr>
            </w:pPr>
            <w:r w:rsidRPr="00C01CF3">
              <w:rPr>
                <w:b/>
                <w:sz w:val="32"/>
                <w:szCs w:val="32"/>
                <w:lang w:eastAsia="es-ES"/>
              </w:rPr>
              <w:t>10. Historial de revisión</w:t>
            </w:r>
          </w:p>
          <w:p w14:paraId="4E776C98" w14:textId="77777777" w:rsidR="00866F48" w:rsidRPr="00EE7957" w:rsidRDefault="00866F48" w:rsidP="00866F48">
            <w:pPr>
              <w:spacing w:after="0" w:line="240" w:lineRule="auto"/>
              <w:jc w:val="both"/>
              <w:rPr>
                <w:b/>
                <w:sz w:val="24"/>
                <w:szCs w:val="24"/>
                <w:lang w:eastAsia="es-ES"/>
              </w:rPr>
            </w:pPr>
          </w:p>
          <w:p w14:paraId="568DD4D1" w14:textId="270C6AEF" w:rsidR="00866F48" w:rsidRDefault="00866F48" w:rsidP="00866F48">
            <w:pPr>
              <w:spacing w:after="0" w:line="240" w:lineRule="auto"/>
              <w:jc w:val="both"/>
              <w:rPr>
                <w:sz w:val="24"/>
                <w:szCs w:val="24"/>
                <w:lang w:eastAsia="es-ES"/>
              </w:rPr>
            </w:pPr>
            <w:r w:rsidRPr="00EE7957">
              <w:rPr>
                <w:sz w:val="24"/>
                <w:szCs w:val="24"/>
                <w:lang w:eastAsia="es-ES"/>
              </w:rPr>
              <w:t>Se genera el Syllabus de la asignatura para el segundo semestre del año 2018.</w:t>
            </w:r>
          </w:p>
          <w:p w14:paraId="20DDE3FF" w14:textId="77777777" w:rsidR="008B1023" w:rsidRPr="008B1023" w:rsidRDefault="008B1023" w:rsidP="008B1023">
            <w:pPr>
              <w:spacing w:after="0" w:line="240" w:lineRule="auto"/>
              <w:jc w:val="both"/>
              <w:rPr>
                <w:sz w:val="24"/>
                <w:szCs w:val="24"/>
                <w:lang w:eastAsia="es-ES"/>
              </w:rPr>
            </w:pPr>
            <w:r w:rsidRPr="008B1023">
              <w:rPr>
                <w:sz w:val="24"/>
                <w:szCs w:val="24"/>
                <w:lang w:eastAsia="es-ES"/>
              </w:rPr>
              <w:t xml:space="preserve">Revisión: </w:t>
            </w:r>
            <w:proofErr w:type="gramStart"/>
            <w:r w:rsidRPr="008B1023">
              <w:rPr>
                <w:sz w:val="24"/>
                <w:szCs w:val="24"/>
                <w:lang w:eastAsia="es-ES"/>
              </w:rPr>
              <w:t>Agosto</w:t>
            </w:r>
            <w:proofErr w:type="gramEnd"/>
            <w:r w:rsidRPr="008B1023">
              <w:rPr>
                <w:sz w:val="24"/>
                <w:szCs w:val="24"/>
                <w:lang w:eastAsia="es-ES"/>
              </w:rPr>
              <w:t xml:space="preserve"> 6 de 2018 – Acta 006 – Consejo Curricular de Física</w:t>
            </w:r>
          </w:p>
          <w:p w14:paraId="226F1AD5" w14:textId="77777777" w:rsidR="008B1023" w:rsidRPr="00EE7957" w:rsidRDefault="008B1023" w:rsidP="00866F48">
            <w:pPr>
              <w:spacing w:after="0" w:line="240" w:lineRule="auto"/>
              <w:jc w:val="both"/>
              <w:rPr>
                <w:sz w:val="24"/>
                <w:szCs w:val="24"/>
                <w:lang w:eastAsia="es-ES"/>
              </w:rPr>
            </w:pPr>
          </w:p>
          <w:p w14:paraId="1A2A2859" w14:textId="77777777" w:rsidR="00866F48" w:rsidRPr="00EE7957" w:rsidRDefault="00866F48" w:rsidP="00866F48">
            <w:pPr>
              <w:spacing w:after="0" w:line="240" w:lineRule="auto"/>
              <w:jc w:val="both"/>
              <w:rPr>
                <w:sz w:val="24"/>
                <w:szCs w:val="24"/>
                <w:lang w:eastAsia="es-ES"/>
              </w:rPr>
            </w:pPr>
          </w:p>
          <w:p w14:paraId="5E5AB0AD" w14:textId="77777777" w:rsidR="00866F48" w:rsidRPr="00C01CF3" w:rsidRDefault="00866F48" w:rsidP="00866F48">
            <w:pPr>
              <w:spacing w:after="0" w:line="240" w:lineRule="auto"/>
              <w:jc w:val="both"/>
              <w:rPr>
                <w:sz w:val="32"/>
                <w:szCs w:val="32"/>
                <w:lang w:eastAsia="es-ES"/>
              </w:rPr>
            </w:pPr>
            <w:r w:rsidRPr="00C01CF3">
              <w:rPr>
                <w:b/>
                <w:sz w:val="32"/>
                <w:szCs w:val="32"/>
                <w:lang w:eastAsia="es-ES"/>
              </w:rPr>
              <w:t>11. Vigencia del syllabus</w:t>
            </w:r>
          </w:p>
          <w:p w14:paraId="5838CE96" w14:textId="77777777" w:rsidR="00866F48" w:rsidRPr="00EE7957" w:rsidRDefault="00866F48" w:rsidP="00866F48">
            <w:pPr>
              <w:spacing w:after="0" w:line="240" w:lineRule="auto"/>
              <w:jc w:val="both"/>
              <w:rPr>
                <w:sz w:val="24"/>
                <w:szCs w:val="24"/>
                <w:lang w:eastAsia="es-ES"/>
              </w:rPr>
            </w:pPr>
          </w:p>
          <w:p w14:paraId="165A465B" w14:textId="6B3163B5" w:rsidR="00866F48" w:rsidRPr="00EE7957" w:rsidRDefault="00866F48" w:rsidP="00866F48">
            <w:pPr>
              <w:spacing w:after="0" w:line="240" w:lineRule="auto"/>
              <w:jc w:val="both"/>
              <w:rPr>
                <w:sz w:val="24"/>
                <w:szCs w:val="24"/>
                <w:lang w:eastAsia="es-ES"/>
              </w:rPr>
            </w:pPr>
            <w:r w:rsidRPr="00EE7957">
              <w:rPr>
                <w:sz w:val="24"/>
                <w:szCs w:val="24"/>
                <w:lang w:eastAsia="es-ES"/>
              </w:rPr>
              <w:t xml:space="preserve">La vigencia del Syllabus es </w:t>
            </w:r>
            <w:r w:rsidR="008B1023">
              <w:rPr>
                <w:sz w:val="24"/>
                <w:szCs w:val="24"/>
                <w:lang w:eastAsia="es-ES"/>
              </w:rPr>
              <w:t>a partir de 2018_2</w:t>
            </w:r>
            <w:bookmarkStart w:id="0" w:name="_GoBack"/>
            <w:bookmarkEnd w:id="0"/>
            <w:r w:rsidRPr="00EE7957">
              <w:rPr>
                <w:sz w:val="24"/>
                <w:szCs w:val="24"/>
                <w:lang w:eastAsia="es-ES"/>
              </w:rPr>
              <w:t>.</w:t>
            </w:r>
          </w:p>
          <w:p w14:paraId="1D05AE4B" w14:textId="77777777" w:rsidR="00866F48" w:rsidRPr="00866F48" w:rsidRDefault="00866F48" w:rsidP="00866F48">
            <w:pPr>
              <w:spacing w:after="160" w:line="259" w:lineRule="auto"/>
              <w:rPr>
                <w:sz w:val="24"/>
                <w:szCs w:val="24"/>
              </w:rPr>
            </w:pPr>
          </w:p>
          <w:p w14:paraId="5CDE5BD8" w14:textId="77777777" w:rsidR="006F5FA3" w:rsidRDefault="006F5FA3" w:rsidP="006F5FA3">
            <w:pPr>
              <w:spacing w:after="160" w:line="259" w:lineRule="auto"/>
              <w:rPr>
                <w:sz w:val="24"/>
                <w:szCs w:val="24"/>
              </w:rPr>
            </w:pPr>
          </w:p>
          <w:p w14:paraId="1E1C1CEC" w14:textId="77777777" w:rsidR="00D73B40" w:rsidRPr="00EE7957" w:rsidRDefault="00D73B40" w:rsidP="00D73B40">
            <w:pPr>
              <w:spacing w:after="0" w:line="240" w:lineRule="auto"/>
              <w:ind w:left="284"/>
              <w:jc w:val="right"/>
              <w:rPr>
                <w:sz w:val="24"/>
                <w:szCs w:val="24"/>
                <w:lang w:eastAsia="es-ES"/>
              </w:rPr>
            </w:pPr>
            <w:r w:rsidRPr="00EE7957">
              <w:rPr>
                <w:sz w:val="24"/>
                <w:szCs w:val="24"/>
                <w:lang w:eastAsia="es-ES"/>
              </w:rPr>
              <w:t>Este Syllabus fue elaborado por:</w:t>
            </w:r>
          </w:p>
          <w:p w14:paraId="68D19B23" w14:textId="77777777" w:rsidR="00D73B40" w:rsidRDefault="00D73B40" w:rsidP="00822272">
            <w:pPr>
              <w:spacing w:after="0" w:line="240" w:lineRule="auto"/>
              <w:rPr>
                <w:sz w:val="24"/>
                <w:szCs w:val="24"/>
              </w:rPr>
            </w:pPr>
            <w:r>
              <w:rPr>
                <w:sz w:val="24"/>
                <w:szCs w:val="24"/>
              </w:rPr>
              <w:t xml:space="preserve">                                                                        </w:t>
            </w:r>
          </w:p>
          <w:p w14:paraId="5C3298FE" w14:textId="55A4B1F3" w:rsidR="00320658" w:rsidRPr="0059493C" w:rsidRDefault="00D73B40" w:rsidP="00822272">
            <w:pPr>
              <w:spacing w:after="0" w:line="240" w:lineRule="auto"/>
              <w:rPr>
                <w:sz w:val="24"/>
                <w:szCs w:val="24"/>
                <w:lang w:eastAsia="es-ES"/>
              </w:rPr>
            </w:pPr>
            <w:r>
              <w:rPr>
                <w:sz w:val="24"/>
                <w:szCs w:val="24"/>
              </w:rPr>
              <w:t xml:space="preserve">                                                                                                                             </w:t>
            </w:r>
            <w:r w:rsidR="00822272" w:rsidRPr="0059493C">
              <w:rPr>
                <w:sz w:val="24"/>
                <w:szCs w:val="24"/>
                <w:lang w:eastAsia="es-ES"/>
              </w:rPr>
              <w:t xml:space="preserve">  </w:t>
            </w:r>
            <w:r w:rsidR="00320658" w:rsidRPr="0059493C">
              <w:rPr>
                <w:sz w:val="24"/>
                <w:szCs w:val="24"/>
                <w:lang w:eastAsia="es-ES"/>
              </w:rPr>
              <w:t xml:space="preserve">Prof. </w:t>
            </w:r>
            <w:r w:rsidR="00A50B8E">
              <w:rPr>
                <w:sz w:val="24"/>
                <w:szCs w:val="24"/>
                <w:lang w:eastAsia="es-ES"/>
              </w:rPr>
              <w:t xml:space="preserve"> </w:t>
            </w:r>
            <w:r w:rsidR="00D750FF" w:rsidRPr="00D73B40">
              <w:rPr>
                <w:i/>
                <w:sz w:val="26"/>
                <w:szCs w:val="26"/>
                <w:lang w:eastAsia="es-ES"/>
              </w:rPr>
              <w:t>Dumar Villa</w:t>
            </w:r>
          </w:p>
        </w:tc>
      </w:tr>
      <w:tr w:rsidR="00EE0C1B" w:rsidRPr="0059493C" w14:paraId="4D5C2C69" w14:textId="77777777" w:rsidTr="009868D7">
        <w:trPr>
          <w:jc w:val="center"/>
        </w:trPr>
        <w:tc>
          <w:tcPr>
            <w:tcW w:w="9493" w:type="dxa"/>
            <w:shd w:val="clear" w:color="auto" w:fill="auto"/>
          </w:tcPr>
          <w:p w14:paraId="0570A44F" w14:textId="4B51615C" w:rsidR="00EE0C1B" w:rsidRPr="0059493C" w:rsidRDefault="00EE0C1B" w:rsidP="00F35F72">
            <w:pPr>
              <w:spacing w:after="0" w:line="240" w:lineRule="auto"/>
              <w:jc w:val="center"/>
              <w:rPr>
                <w:sz w:val="24"/>
                <w:szCs w:val="24"/>
                <w:lang w:eastAsia="es-ES"/>
              </w:rPr>
            </w:pPr>
          </w:p>
        </w:tc>
      </w:tr>
    </w:tbl>
    <w:p w14:paraId="314343F3" w14:textId="7FED2ADB" w:rsidR="00FF47F2" w:rsidRPr="00F2654E" w:rsidRDefault="00FF47F2">
      <w:pPr>
        <w:rPr>
          <w:sz w:val="40"/>
          <w:szCs w:val="40"/>
        </w:rPr>
      </w:pPr>
    </w:p>
    <w:sectPr w:rsidR="00FF47F2" w:rsidRPr="00F2654E">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C2CEB" w14:textId="77777777" w:rsidR="008C51F3" w:rsidRDefault="008C51F3" w:rsidP="00B31C2F">
      <w:pPr>
        <w:spacing w:after="0" w:line="240" w:lineRule="auto"/>
      </w:pPr>
      <w:r>
        <w:separator/>
      </w:r>
    </w:p>
  </w:endnote>
  <w:endnote w:type="continuationSeparator" w:id="0">
    <w:p w14:paraId="4988E387" w14:textId="77777777" w:rsidR="008C51F3" w:rsidRDefault="008C51F3"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6889" w14:textId="77777777" w:rsidR="005A492F" w:rsidRDefault="005A49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E3691" w14:textId="77777777" w:rsidR="005A492F" w:rsidRDefault="005A492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B4408" w14:textId="77777777" w:rsidR="005A492F" w:rsidRDefault="005A492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4C94E" w14:textId="77777777" w:rsidR="008C51F3" w:rsidRDefault="008C51F3" w:rsidP="00B31C2F">
      <w:pPr>
        <w:spacing w:after="0" w:line="240" w:lineRule="auto"/>
      </w:pPr>
      <w:r>
        <w:separator/>
      </w:r>
    </w:p>
  </w:footnote>
  <w:footnote w:type="continuationSeparator" w:id="0">
    <w:p w14:paraId="45986C17" w14:textId="77777777" w:rsidR="008C51F3" w:rsidRDefault="008C51F3" w:rsidP="00B31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F020D" w14:textId="77777777" w:rsidR="005A492F" w:rsidRDefault="005A49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5A492F" w:rsidRPr="00572664" w14:paraId="1DA6787B" w14:textId="77777777" w:rsidTr="00C7396F">
      <w:trPr>
        <w:trHeight w:val="547"/>
      </w:trPr>
      <w:tc>
        <w:tcPr>
          <w:tcW w:w="1099" w:type="dxa"/>
          <w:vMerge w:val="restart"/>
          <w:tcBorders>
            <w:top w:val="single" w:sz="8" w:space="0" w:color="9BBB59"/>
            <w:left w:val="nil"/>
            <w:bottom w:val="single" w:sz="8" w:space="0" w:color="9BBB59"/>
            <w:right w:val="nil"/>
          </w:tcBorders>
        </w:tcPr>
        <w:p w14:paraId="1747DB07" w14:textId="77777777" w:rsidR="005A492F" w:rsidRPr="00436587" w:rsidRDefault="005A492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4AFF3D1B" wp14:editId="3CD80C66">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14:paraId="3AAA58D6" w14:textId="77777777" w:rsidR="005A492F" w:rsidRPr="00572664" w:rsidRDefault="005A492F" w:rsidP="00B31C2F">
          <w:pPr>
            <w:jc w:val="right"/>
            <w:rPr>
              <w:rFonts w:ascii="Arial" w:hAnsi="Arial" w:cs="Arial"/>
              <w:b/>
              <w:bCs/>
              <w:color w:val="008000"/>
            </w:rPr>
          </w:pPr>
          <w:r w:rsidRPr="00572664">
            <w:rPr>
              <w:rFonts w:ascii="Arial" w:hAnsi="Arial" w:cs="Arial"/>
              <w:b/>
              <w:bCs/>
              <w:color w:val="008000"/>
            </w:rPr>
            <w:t xml:space="preserve">UNIVERSIDAD DEL QUINDIO                                                              </w:t>
          </w:r>
        </w:p>
        <w:p w14:paraId="341ED38C" w14:textId="77777777" w:rsidR="005A492F" w:rsidRPr="00572664" w:rsidRDefault="005A492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5A492F" w:rsidRPr="00436587" w14:paraId="11194616" w14:textId="77777777" w:rsidTr="00F35F72">
      <w:trPr>
        <w:trHeight w:val="392"/>
      </w:trPr>
      <w:tc>
        <w:tcPr>
          <w:tcW w:w="1099" w:type="dxa"/>
          <w:vMerge/>
          <w:tcBorders>
            <w:left w:val="nil"/>
            <w:right w:val="nil"/>
          </w:tcBorders>
          <w:shd w:val="clear" w:color="auto" w:fill="E6EED5"/>
        </w:tcPr>
        <w:p w14:paraId="1668B943" w14:textId="77777777" w:rsidR="005A492F" w:rsidRPr="00436587" w:rsidRDefault="005A492F" w:rsidP="00B31C2F">
          <w:pPr>
            <w:pStyle w:val="Encabezado"/>
            <w:rPr>
              <w:b/>
              <w:bCs/>
              <w:color w:val="76923C"/>
            </w:rPr>
          </w:pPr>
        </w:p>
      </w:tc>
      <w:tc>
        <w:tcPr>
          <w:tcW w:w="3404" w:type="dxa"/>
          <w:tcBorders>
            <w:left w:val="nil"/>
            <w:right w:val="nil"/>
          </w:tcBorders>
          <w:shd w:val="clear" w:color="auto" w:fill="E6EED5"/>
        </w:tcPr>
        <w:p w14:paraId="4A980A1E" w14:textId="77777777" w:rsidR="005A492F" w:rsidRPr="00572664" w:rsidRDefault="005A492F"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M.DO-F.03</w:t>
          </w:r>
        </w:p>
      </w:tc>
      <w:tc>
        <w:tcPr>
          <w:tcW w:w="1559" w:type="dxa"/>
          <w:tcBorders>
            <w:left w:val="nil"/>
            <w:right w:val="nil"/>
          </w:tcBorders>
          <w:shd w:val="clear" w:color="auto" w:fill="E6EED5"/>
        </w:tcPr>
        <w:p w14:paraId="45C90561" w14:textId="77777777" w:rsidR="005A492F" w:rsidRPr="00572664" w:rsidRDefault="005A492F"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14:paraId="4BE023F8" w14:textId="77777777" w:rsidR="005A492F" w:rsidRPr="00572664" w:rsidRDefault="005A492F" w:rsidP="00B31C2F">
          <w:pPr>
            <w:pStyle w:val="Encabezado"/>
            <w:ind w:right="34" w:hanging="108"/>
            <w:jc w:val="center"/>
            <w:rPr>
              <w:rFonts w:ascii="Arial" w:hAnsi="Arial" w:cs="Arial"/>
              <w:color w:val="76923C"/>
            </w:rPr>
          </w:pPr>
          <w:r>
            <w:rPr>
              <w:rFonts w:ascii="Arial" w:hAnsi="Arial" w:cs="Arial"/>
              <w:color w:val="76923C"/>
            </w:rPr>
            <w:t>Fecha: 23/09/2016</w:t>
          </w:r>
        </w:p>
      </w:tc>
      <w:tc>
        <w:tcPr>
          <w:tcW w:w="1418" w:type="dxa"/>
          <w:tcBorders>
            <w:left w:val="nil"/>
            <w:right w:val="nil"/>
          </w:tcBorders>
          <w:shd w:val="clear" w:color="auto" w:fill="E6EED5"/>
        </w:tcPr>
        <w:p w14:paraId="70D0B0BD" w14:textId="0CF1B15E" w:rsidR="005A492F" w:rsidRPr="00572664" w:rsidRDefault="005A492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EF4374">
            <w:rPr>
              <w:rFonts w:ascii="Arial" w:hAnsi="Arial" w:cs="Arial"/>
              <w:noProof/>
              <w:color w:val="76923C"/>
            </w:rPr>
            <w:t>5</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EF4374">
            <w:rPr>
              <w:rFonts w:ascii="Arial" w:hAnsi="Arial" w:cs="Arial"/>
              <w:noProof/>
              <w:color w:val="76923C"/>
            </w:rPr>
            <w:t>6</w:t>
          </w:r>
          <w:r w:rsidRPr="00572664">
            <w:rPr>
              <w:rFonts w:ascii="Arial" w:hAnsi="Arial" w:cs="Arial"/>
              <w:color w:val="76923C"/>
            </w:rPr>
            <w:fldChar w:fldCharType="end"/>
          </w:r>
        </w:p>
      </w:tc>
    </w:tr>
    <w:tr w:rsidR="005A492F" w:rsidRPr="00436587" w14:paraId="22C3BE6F" w14:textId="77777777" w:rsidTr="00F35F72">
      <w:trPr>
        <w:trHeight w:val="392"/>
      </w:trPr>
      <w:tc>
        <w:tcPr>
          <w:tcW w:w="9606" w:type="dxa"/>
          <w:gridSpan w:val="5"/>
          <w:vAlign w:val="center"/>
        </w:tcPr>
        <w:p w14:paraId="11A2848D" w14:textId="77777777" w:rsidR="005A492F" w:rsidRPr="001A11F2" w:rsidRDefault="005A492F"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5A492F" w:rsidRPr="00436587" w14:paraId="65979D65" w14:textId="77777777" w:rsidTr="00F35F72">
      <w:trPr>
        <w:trHeight w:val="392"/>
      </w:trPr>
      <w:tc>
        <w:tcPr>
          <w:tcW w:w="9606" w:type="dxa"/>
          <w:gridSpan w:val="5"/>
          <w:tcBorders>
            <w:bottom w:val="single" w:sz="8" w:space="0" w:color="9BBB59"/>
          </w:tcBorders>
          <w:shd w:val="clear" w:color="auto" w:fill="EAF1DD"/>
          <w:vAlign w:val="center"/>
        </w:tcPr>
        <w:p w14:paraId="4A6D7E6B" w14:textId="77777777" w:rsidR="005A492F" w:rsidRPr="001A11F2" w:rsidRDefault="005A492F"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14:paraId="047E1352" w14:textId="77777777" w:rsidR="005A492F" w:rsidRDefault="005A492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4E90B" w14:textId="77777777" w:rsidR="005A492F" w:rsidRDefault="005A49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FF0"/>
    <w:multiLevelType w:val="hybridMultilevel"/>
    <w:tmpl w:val="B35EB2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CC353C9"/>
    <w:multiLevelType w:val="hybridMultilevel"/>
    <w:tmpl w:val="B6BE32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E9C3742"/>
    <w:multiLevelType w:val="hybridMultilevel"/>
    <w:tmpl w:val="5B8CA5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0176DFF"/>
    <w:multiLevelType w:val="hybridMultilevel"/>
    <w:tmpl w:val="431E396A"/>
    <w:lvl w:ilvl="0" w:tplc="DE26D98E">
      <w:start w:val="1"/>
      <w:numFmt w:val="decimal"/>
      <w:lvlText w:val="[%1]"/>
      <w:lvlJc w:val="left"/>
      <w:pPr>
        <w:tabs>
          <w:tab w:val="num" w:pos="720"/>
        </w:tabs>
        <w:ind w:left="720" w:hanging="720"/>
      </w:pPr>
      <w:rPr>
        <w:rFonts w:ascii="Arial" w:hAnsi="Arial" w:hint="default"/>
        <w:sz w:val="24"/>
        <w:szCs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336665"/>
    <w:multiLevelType w:val="hybridMultilevel"/>
    <w:tmpl w:val="094864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F0A0555"/>
    <w:multiLevelType w:val="hybridMultilevel"/>
    <w:tmpl w:val="777EA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F3315C"/>
    <w:multiLevelType w:val="hybridMultilevel"/>
    <w:tmpl w:val="A0B0E8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3843926"/>
    <w:multiLevelType w:val="hybridMultilevel"/>
    <w:tmpl w:val="46FEC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21252D"/>
    <w:multiLevelType w:val="hybridMultilevel"/>
    <w:tmpl w:val="D1649C4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657029F"/>
    <w:multiLevelType w:val="hybridMultilevel"/>
    <w:tmpl w:val="9FDC309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A716D6"/>
    <w:multiLevelType w:val="hybridMultilevel"/>
    <w:tmpl w:val="38C0A0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A067135"/>
    <w:multiLevelType w:val="hybridMultilevel"/>
    <w:tmpl w:val="78B4101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A7A34B7"/>
    <w:multiLevelType w:val="hybridMultilevel"/>
    <w:tmpl w:val="AA3EA4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BE0330"/>
    <w:multiLevelType w:val="hybridMultilevel"/>
    <w:tmpl w:val="DF2C2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22CBA"/>
    <w:multiLevelType w:val="hybridMultilevel"/>
    <w:tmpl w:val="50C2751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7113FF7"/>
    <w:multiLevelType w:val="hybridMultilevel"/>
    <w:tmpl w:val="628E56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AA765F6"/>
    <w:multiLevelType w:val="hybridMultilevel"/>
    <w:tmpl w:val="C3C4A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12DD0"/>
    <w:multiLevelType w:val="hybridMultilevel"/>
    <w:tmpl w:val="76508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6775F3"/>
    <w:multiLevelType w:val="hybridMultilevel"/>
    <w:tmpl w:val="96441AF2"/>
    <w:lvl w:ilvl="0" w:tplc="BA26F54A">
      <w:start w:val="18"/>
      <w:numFmt w:val="bullet"/>
      <w:lvlText w:val=""/>
      <w:lvlJc w:val="left"/>
      <w:pPr>
        <w:tabs>
          <w:tab w:val="num" w:pos="34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F43ABE"/>
    <w:multiLevelType w:val="hybridMultilevel"/>
    <w:tmpl w:val="B122E3EC"/>
    <w:lvl w:ilvl="0" w:tplc="BA26F54A">
      <w:start w:val="18"/>
      <w:numFmt w:val="bullet"/>
      <w:lvlText w:val=""/>
      <w:lvlJc w:val="left"/>
      <w:pPr>
        <w:tabs>
          <w:tab w:val="num" w:pos="34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E41376"/>
    <w:multiLevelType w:val="hybridMultilevel"/>
    <w:tmpl w:val="B8EE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E172C9"/>
    <w:multiLevelType w:val="hybridMultilevel"/>
    <w:tmpl w:val="7BC2229C"/>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2" w15:restartNumberingAfterBreak="0">
    <w:nsid w:val="6AEA6719"/>
    <w:multiLevelType w:val="hybridMultilevel"/>
    <w:tmpl w:val="D38429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6C8C0B90"/>
    <w:multiLevelType w:val="hybridMultilevel"/>
    <w:tmpl w:val="A8B22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C84211"/>
    <w:multiLevelType w:val="hybridMultilevel"/>
    <w:tmpl w:val="9440BF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78F04EB8"/>
    <w:multiLevelType w:val="hybridMultilevel"/>
    <w:tmpl w:val="55D2D56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7BE66D08"/>
    <w:multiLevelType w:val="hybridMultilevel"/>
    <w:tmpl w:val="3E9C64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7E351977"/>
    <w:multiLevelType w:val="hybridMultilevel"/>
    <w:tmpl w:val="3F16A644"/>
    <w:lvl w:ilvl="0" w:tplc="0C2A1CF2">
      <w:start w:val="1"/>
      <w:numFmt w:val="bullet"/>
      <w:lvlText w:val=""/>
      <w:lvlJc w:val="left"/>
      <w:pPr>
        <w:tabs>
          <w:tab w:val="num" w:pos="340"/>
        </w:tabs>
        <w:ind w:left="343" w:hanging="34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8A379A"/>
    <w:multiLevelType w:val="hybridMultilevel"/>
    <w:tmpl w:val="8D1C074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23"/>
  </w:num>
  <w:num w:numId="4">
    <w:abstractNumId w:val="16"/>
  </w:num>
  <w:num w:numId="5">
    <w:abstractNumId w:val="20"/>
  </w:num>
  <w:num w:numId="6">
    <w:abstractNumId w:val="15"/>
  </w:num>
  <w:num w:numId="7">
    <w:abstractNumId w:val="2"/>
  </w:num>
  <w:num w:numId="8">
    <w:abstractNumId w:val="6"/>
  </w:num>
  <w:num w:numId="9">
    <w:abstractNumId w:val="14"/>
  </w:num>
  <w:num w:numId="10">
    <w:abstractNumId w:val="12"/>
  </w:num>
  <w:num w:numId="11">
    <w:abstractNumId w:val="10"/>
  </w:num>
  <w:num w:numId="12">
    <w:abstractNumId w:val="22"/>
  </w:num>
  <w:num w:numId="13">
    <w:abstractNumId w:val="26"/>
  </w:num>
  <w:num w:numId="14">
    <w:abstractNumId w:val="24"/>
  </w:num>
  <w:num w:numId="15">
    <w:abstractNumId w:val="8"/>
  </w:num>
  <w:num w:numId="16">
    <w:abstractNumId w:val="25"/>
  </w:num>
  <w:num w:numId="17">
    <w:abstractNumId w:val="21"/>
  </w:num>
  <w:num w:numId="18">
    <w:abstractNumId w:val="27"/>
  </w:num>
  <w:num w:numId="19">
    <w:abstractNumId w:val="19"/>
  </w:num>
  <w:num w:numId="20">
    <w:abstractNumId w:val="18"/>
  </w:num>
  <w:num w:numId="21">
    <w:abstractNumId w:val="3"/>
  </w:num>
  <w:num w:numId="22">
    <w:abstractNumId w:val="4"/>
  </w:num>
  <w:num w:numId="23">
    <w:abstractNumId w:val="28"/>
  </w:num>
  <w:num w:numId="24">
    <w:abstractNumId w:val="11"/>
  </w:num>
  <w:num w:numId="25">
    <w:abstractNumId w:val="0"/>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
  </w:num>
  <w:num w:numId="29">
    <w:abstractNumId w:val="1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0357C"/>
    <w:rsid w:val="00023CAC"/>
    <w:rsid w:val="00032D0C"/>
    <w:rsid w:val="000415D5"/>
    <w:rsid w:val="000519FB"/>
    <w:rsid w:val="00057872"/>
    <w:rsid w:val="000650B3"/>
    <w:rsid w:val="000828FB"/>
    <w:rsid w:val="00082A0A"/>
    <w:rsid w:val="000A13F8"/>
    <w:rsid w:val="000B7F93"/>
    <w:rsid w:val="000C220B"/>
    <w:rsid w:val="00123245"/>
    <w:rsid w:val="0016277F"/>
    <w:rsid w:val="00182F10"/>
    <w:rsid w:val="001D7A75"/>
    <w:rsid w:val="0025341A"/>
    <w:rsid w:val="002638DF"/>
    <w:rsid w:val="00264F94"/>
    <w:rsid w:val="00270954"/>
    <w:rsid w:val="00271F68"/>
    <w:rsid w:val="002A67C6"/>
    <w:rsid w:val="002C6624"/>
    <w:rsid w:val="002C78E0"/>
    <w:rsid w:val="002E3EA1"/>
    <w:rsid w:val="002F6005"/>
    <w:rsid w:val="00320658"/>
    <w:rsid w:val="00361B20"/>
    <w:rsid w:val="00374045"/>
    <w:rsid w:val="003807EC"/>
    <w:rsid w:val="0039727D"/>
    <w:rsid w:val="003A358B"/>
    <w:rsid w:val="003C3639"/>
    <w:rsid w:val="003C7134"/>
    <w:rsid w:val="00402456"/>
    <w:rsid w:val="00425160"/>
    <w:rsid w:val="0044215E"/>
    <w:rsid w:val="004449D9"/>
    <w:rsid w:val="0047329C"/>
    <w:rsid w:val="00491D11"/>
    <w:rsid w:val="004E2050"/>
    <w:rsid w:val="004F6DC0"/>
    <w:rsid w:val="0059493C"/>
    <w:rsid w:val="00597967"/>
    <w:rsid w:val="005A492F"/>
    <w:rsid w:val="005E3170"/>
    <w:rsid w:val="005F2D47"/>
    <w:rsid w:val="00620A9A"/>
    <w:rsid w:val="0065552E"/>
    <w:rsid w:val="006771AC"/>
    <w:rsid w:val="0068621C"/>
    <w:rsid w:val="006B4EE0"/>
    <w:rsid w:val="006D1D41"/>
    <w:rsid w:val="006F5FA3"/>
    <w:rsid w:val="007B1440"/>
    <w:rsid w:val="007C16EB"/>
    <w:rsid w:val="007E3BF6"/>
    <w:rsid w:val="007F202C"/>
    <w:rsid w:val="00800581"/>
    <w:rsid w:val="0080302B"/>
    <w:rsid w:val="00805CFD"/>
    <w:rsid w:val="00807165"/>
    <w:rsid w:val="00822272"/>
    <w:rsid w:val="00833E13"/>
    <w:rsid w:val="00852151"/>
    <w:rsid w:val="008606BF"/>
    <w:rsid w:val="00866B43"/>
    <w:rsid w:val="00866F48"/>
    <w:rsid w:val="008745DD"/>
    <w:rsid w:val="00876867"/>
    <w:rsid w:val="0088398A"/>
    <w:rsid w:val="0089281F"/>
    <w:rsid w:val="008B1023"/>
    <w:rsid w:val="008C51F3"/>
    <w:rsid w:val="008D5E1F"/>
    <w:rsid w:val="008E2DA7"/>
    <w:rsid w:val="00900737"/>
    <w:rsid w:val="00962C13"/>
    <w:rsid w:val="009868D7"/>
    <w:rsid w:val="009A2F34"/>
    <w:rsid w:val="009D31AE"/>
    <w:rsid w:val="009E4C22"/>
    <w:rsid w:val="009E5708"/>
    <w:rsid w:val="00A15F4F"/>
    <w:rsid w:val="00A242E4"/>
    <w:rsid w:val="00A25E3E"/>
    <w:rsid w:val="00A2605B"/>
    <w:rsid w:val="00A267EC"/>
    <w:rsid w:val="00A3501C"/>
    <w:rsid w:val="00A44189"/>
    <w:rsid w:val="00A50B8E"/>
    <w:rsid w:val="00A64985"/>
    <w:rsid w:val="00A80A11"/>
    <w:rsid w:val="00AB7CCC"/>
    <w:rsid w:val="00AD7050"/>
    <w:rsid w:val="00AE6216"/>
    <w:rsid w:val="00AF7B88"/>
    <w:rsid w:val="00B03917"/>
    <w:rsid w:val="00B31C2F"/>
    <w:rsid w:val="00B537AD"/>
    <w:rsid w:val="00B77EC6"/>
    <w:rsid w:val="00BE7E93"/>
    <w:rsid w:val="00BF6CD0"/>
    <w:rsid w:val="00C7396F"/>
    <w:rsid w:val="00CB7C8D"/>
    <w:rsid w:val="00CD5596"/>
    <w:rsid w:val="00CE55D1"/>
    <w:rsid w:val="00CF2DCB"/>
    <w:rsid w:val="00D3775F"/>
    <w:rsid w:val="00D629E0"/>
    <w:rsid w:val="00D73B40"/>
    <w:rsid w:val="00D750FF"/>
    <w:rsid w:val="00D77CF2"/>
    <w:rsid w:val="00D92432"/>
    <w:rsid w:val="00D92EE2"/>
    <w:rsid w:val="00DB59FA"/>
    <w:rsid w:val="00DC1E6E"/>
    <w:rsid w:val="00E257C2"/>
    <w:rsid w:val="00E32C71"/>
    <w:rsid w:val="00E952CA"/>
    <w:rsid w:val="00E96FDC"/>
    <w:rsid w:val="00EA70DB"/>
    <w:rsid w:val="00ED714A"/>
    <w:rsid w:val="00EE0C1B"/>
    <w:rsid w:val="00EF4374"/>
    <w:rsid w:val="00F2654E"/>
    <w:rsid w:val="00F35C26"/>
    <w:rsid w:val="00F35F72"/>
    <w:rsid w:val="00FA21E6"/>
    <w:rsid w:val="00FA36F9"/>
    <w:rsid w:val="00FA7EB3"/>
    <w:rsid w:val="00FD5BC7"/>
    <w:rsid w:val="00FF12AE"/>
    <w:rsid w:val="00FF47F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FB95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34"/>
    <w:qFormat/>
    <w:rsid w:val="00CD5596"/>
    <w:pPr>
      <w:ind w:left="720"/>
      <w:contextualSpacing/>
    </w:pPr>
  </w:style>
  <w:style w:type="paragraph" w:styleId="Textoindependiente">
    <w:name w:val="Body Text"/>
    <w:basedOn w:val="Normal"/>
    <w:link w:val="TextoindependienteCar"/>
    <w:uiPriority w:val="99"/>
    <w:rsid w:val="004E2050"/>
    <w:pPr>
      <w:suppressAutoHyphens/>
      <w:autoSpaceDE w:val="0"/>
      <w:autoSpaceDN w:val="0"/>
      <w:spacing w:after="120" w:line="240" w:lineRule="auto"/>
    </w:pPr>
    <w:rPr>
      <w:lang w:val="es-ES_tradnl" w:eastAsia="es-ES"/>
    </w:rPr>
  </w:style>
  <w:style w:type="character" w:customStyle="1" w:styleId="TextoindependienteCar">
    <w:name w:val="Texto independiente Car"/>
    <w:basedOn w:val="Fuentedeprrafopredeter"/>
    <w:link w:val="Textoindependiente"/>
    <w:uiPriority w:val="99"/>
    <w:rsid w:val="004E2050"/>
    <w:rPr>
      <w:rFonts w:ascii="Times New Roman" w:eastAsia="Times New Roman" w:hAnsi="Times New Roman" w:cs="Times New Roman"/>
      <w:sz w:val="20"/>
      <w:szCs w:val="20"/>
      <w:lang w:val="es-ES_tradnl" w:eastAsia="es-ES"/>
    </w:rPr>
  </w:style>
  <w:style w:type="paragraph" w:customStyle="1" w:styleId="unnumbered">
    <w:name w:val="unnumbered"/>
    <w:rsid w:val="004E2050"/>
    <w:pPr>
      <w:widowControl w:val="0"/>
      <w:autoSpaceDE w:val="0"/>
      <w:autoSpaceDN w:val="0"/>
      <w:adjustRightInd w:val="0"/>
      <w:spacing w:after="0" w:line="240" w:lineRule="auto"/>
      <w:outlineLvl w:val="1"/>
    </w:pPr>
    <w:rPr>
      <w:rFonts w:ascii="Arial" w:eastAsia="Times New Roman" w:hAnsi="Arial" w:cs="Arial"/>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519B4-0537-4AAD-A857-773C29BB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Pages>
  <Words>1364</Words>
  <Characters>7502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Julio Cesar Mosquera</cp:lastModifiedBy>
  <cp:revision>22</cp:revision>
  <cp:lastPrinted>2018-08-11T01:31:00Z</cp:lastPrinted>
  <dcterms:created xsi:type="dcterms:W3CDTF">2018-08-04T21:57:00Z</dcterms:created>
  <dcterms:modified xsi:type="dcterms:W3CDTF">2018-08-11T01:32:00Z</dcterms:modified>
</cp:coreProperties>
</file>